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6FA9D9" w14:textId="77777777" w:rsidR="00261BE5" w:rsidRDefault="00261BE5">
      <w:pPr>
        <w:ind w:firstLineChars="0" w:firstLine="0"/>
        <w:rPr>
          <w:sz w:val="28"/>
          <w:szCs w:val="28"/>
        </w:rPr>
      </w:pPr>
    </w:p>
    <w:p w14:paraId="59D3DCFF" w14:textId="77777777" w:rsidR="00261BE5" w:rsidRDefault="00261BE5">
      <w:pPr>
        <w:ind w:firstLineChars="0" w:firstLine="0"/>
        <w:rPr>
          <w:sz w:val="28"/>
          <w:szCs w:val="28"/>
        </w:rPr>
      </w:pPr>
    </w:p>
    <w:p w14:paraId="2FD20372" w14:textId="77777777" w:rsidR="00261BE5" w:rsidRDefault="00261BE5">
      <w:pPr>
        <w:ind w:firstLineChars="0" w:firstLine="0"/>
        <w:rPr>
          <w:rFonts w:eastAsia="黑体"/>
          <w:sz w:val="28"/>
          <w:szCs w:val="28"/>
        </w:rPr>
      </w:pPr>
    </w:p>
    <w:p w14:paraId="26DAF9F7" w14:textId="77777777" w:rsidR="00E45948" w:rsidRPr="004D2DEA" w:rsidRDefault="00E45948" w:rsidP="00E45948">
      <w:pPr>
        <w:ind w:firstLineChars="0" w:firstLine="0"/>
        <w:jc w:val="center"/>
        <w:rPr>
          <w:b/>
          <w:bCs/>
          <w:sz w:val="36"/>
          <w:szCs w:val="36"/>
        </w:rPr>
      </w:pPr>
      <w:r w:rsidRPr="004D2DEA">
        <w:rPr>
          <w:rFonts w:hint="eastAsia"/>
          <w:b/>
          <w:bCs/>
          <w:sz w:val="36"/>
          <w:szCs w:val="36"/>
        </w:rPr>
        <w:t>四川石油天然气建设工程有限责任公司</w:t>
      </w:r>
    </w:p>
    <w:p w14:paraId="39B4527F" w14:textId="77777777" w:rsidR="00115D54" w:rsidRPr="00115D54" w:rsidRDefault="000435F6" w:rsidP="00115D54">
      <w:pPr>
        <w:ind w:firstLineChars="0" w:firstLine="0"/>
        <w:jc w:val="center"/>
        <w:rPr>
          <w:b/>
          <w:bCs/>
          <w:sz w:val="36"/>
          <w:szCs w:val="36"/>
        </w:rPr>
      </w:pPr>
      <w:r w:rsidRPr="00115D54">
        <w:rPr>
          <w:rFonts w:hint="eastAsia"/>
          <w:b/>
          <w:bCs/>
          <w:sz w:val="36"/>
          <w:szCs w:val="36"/>
        </w:rPr>
        <w:t>管道防腐资阳公司</w:t>
      </w:r>
    </w:p>
    <w:p w14:paraId="55CD9CD7" w14:textId="77777777" w:rsidR="00261BE5" w:rsidRDefault="00FF4BDD" w:rsidP="00115D54">
      <w:pPr>
        <w:ind w:firstLineChars="0" w:firstLine="0"/>
        <w:jc w:val="center"/>
        <w:rPr>
          <w:b/>
          <w:bCs/>
          <w:sz w:val="44"/>
          <w:szCs w:val="44"/>
        </w:rPr>
      </w:pPr>
      <w:r>
        <w:rPr>
          <w:b/>
          <w:bCs/>
          <w:sz w:val="44"/>
          <w:szCs w:val="44"/>
        </w:rPr>
        <w:t>土壤污染隐患排查及整改方案</w:t>
      </w:r>
    </w:p>
    <w:p w14:paraId="4C06C19E" w14:textId="77777777" w:rsidR="00261BE5" w:rsidRDefault="00261BE5">
      <w:pPr>
        <w:ind w:firstLineChars="0" w:firstLine="0"/>
        <w:jc w:val="center"/>
        <w:rPr>
          <w:b/>
          <w:bCs/>
          <w:sz w:val="28"/>
          <w:szCs w:val="28"/>
        </w:rPr>
      </w:pPr>
    </w:p>
    <w:p w14:paraId="3A3E9840" w14:textId="77777777" w:rsidR="00261BE5" w:rsidRDefault="00261BE5">
      <w:pPr>
        <w:ind w:firstLineChars="0" w:firstLine="0"/>
        <w:jc w:val="center"/>
        <w:rPr>
          <w:b/>
          <w:bCs/>
          <w:sz w:val="28"/>
          <w:szCs w:val="28"/>
        </w:rPr>
      </w:pPr>
    </w:p>
    <w:p w14:paraId="0E639E87" w14:textId="77777777" w:rsidR="00261BE5" w:rsidRDefault="00261BE5">
      <w:pPr>
        <w:ind w:firstLineChars="0" w:firstLine="0"/>
        <w:jc w:val="center"/>
        <w:rPr>
          <w:b/>
          <w:bCs/>
          <w:sz w:val="28"/>
          <w:szCs w:val="28"/>
        </w:rPr>
      </w:pPr>
    </w:p>
    <w:p w14:paraId="1EC55B44" w14:textId="77777777" w:rsidR="00261BE5" w:rsidRDefault="00261BE5">
      <w:pPr>
        <w:ind w:firstLineChars="0" w:firstLine="0"/>
        <w:jc w:val="center"/>
        <w:rPr>
          <w:b/>
          <w:bCs/>
          <w:sz w:val="28"/>
          <w:szCs w:val="28"/>
        </w:rPr>
      </w:pPr>
    </w:p>
    <w:p w14:paraId="144AF85A" w14:textId="77777777" w:rsidR="00261BE5" w:rsidRDefault="00261BE5">
      <w:pPr>
        <w:ind w:firstLineChars="0" w:firstLine="0"/>
        <w:jc w:val="center"/>
        <w:rPr>
          <w:b/>
          <w:bCs/>
          <w:sz w:val="28"/>
          <w:szCs w:val="28"/>
        </w:rPr>
      </w:pPr>
    </w:p>
    <w:p w14:paraId="1B265476" w14:textId="77777777" w:rsidR="00261BE5" w:rsidRDefault="00261BE5">
      <w:pPr>
        <w:ind w:firstLineChars="0" w:firstLine="0"/>
        <w:jc w:val="center"/>
        <w:rPr>
          <w:b/>
          <w:bCs/>
          <w:sz w:val="28"/>
          <w:szCs w:val="28"/>
        </w:rPr>
      </w:pPr>
    </w:p>
    <w:p w14:paraId="2882FC73" w14:textId="77777777" w:rsidR="00261BE5" w:rsidRDefault="00261BE5">
      <w:pPr>
        <w:ind w:firstLineChars="0" w:firstLine="0"/>
        <w:jc w:val="center"/>
        <w:rPr>
          <w:b/>
          <w:bCs/>
          <w:sz w:val="28"/>
          <w:szCs w:val="28"/>
        </w:rPr>
      </w:pPr>
    </w:p>
    <w:p w14:paraId="441B897D" w14:textId="77777777" w:rsidR="00261BE5" w:rsidRDefault="00261BE5">
      <w:pPr>
        <w:ind w:firstLineChars="0" w:firstLine="0"/>
        <w:jc w:val="center"/>
        <w:rPr>
          <w:b/>
          <w:bCs/>
          <w:sz w:val="28"/>
          <w:szCs w:val="28"/>
        </w:rPr>
      </w:pPr>
    </w:p>
    <w:p w14:paraId="6F7665B6" w14:textId="77777777" w:rsidR="00261BE5" w:rsidRDefault="00261BE5">
      <w:pPr>
        <w:pStyle w:val="a0"/>
        <w:rPr>
          <w:b/>
          <w:bCs/>
          <w:sz w:val="28"/>
          <w:szCs w:val="28"/>
        </w:rPr>
      </w:pPr>
    </w:p>
    <w:p w14:paraId="2C28E723" w14:textId="77777777" w:rsidR="00261BE5" w:rsidRDefault="00261BE5">
      <w:pPr>
        <w:pStyle w:val="a0"/>
        <w:rPr>
          <w:b/>
          <w:bCs/>
          <w:sz w:val="28"/>
          <w:szCs w:val="28"/>
        </w:rPr>
      </w:pPr>
    </w:p>
    <w:p w14:paraId="3837F279" w14:textId="77777777" w:rsidR="00261BE5" w:rsidRDefault="00261BE5">
      <w:pPr>
        <w:pStyle w:val="a0"/>
        <w:rPr>
          <w:b/>
          <w:bCs/>
          <w:sz w:val="28"/>
          <w:szCs w:val="28"/>
        </w:rPr>
      </w:pPr>
    </w:p>
    <w:p w14:paraId="555DCDBE" w14:textId="77777777" w:rsidR="00261BE5" w:rsidRDefault="00261BE5">
      <w:pPr>
        <w:pStyle w:val="a0"/>
        <w:rPr>
          <w:b/>
          <w:bCs/>
          <w:sz w:val="28"/>
          <w:szCs w:val="28"/>
        </w:rPr>
      </w:pPr>
    </w:p>
    <w:p w14:paraId="0AAADE4C" w14:textId="77777777" w:rsidR="00261BE5" w:rsidRDefault="00261BE5">
      <w:pPr>
        <w:pStyle w:val="a0"/>
        <w:rPr>
          <w:b/>
          <w:bCs/>
          <w:sz w:val="28"/>
          <w:szCs w:val="28"/>
        </w:rPr>
      </w:pPr>
    </w:p>
    <w:p w14:paraId="581ECF24" w14:textId="77777777" w:rsidR="00261BE5" w:rsidRDefault="00261BE5">
      <w:pPr>
        <w:pStyle w:val="a0"/>
        <w:rPr>
          <w:b/>
          <w:bCs/>
          <w:sz w:val="28"/>
          <w:szCs w:val="28"/>
        </w:rPr>
      </w:pPr>
    </w:p>
    <w:p w14:paraId="30FD877F" w14:textId="77777777" w:rsidR="00261BE5" w:rsidRDefault="00261BE5">
      <w:pPr>
        <w:pStyle w:val="a0"/>
        <w:rPr>
          <w:b/>
          <w:bCs/>
          <w:sz w:val="28"/>
          <w:szCs w:val="28"/>
        </w:rPr>
      </w:pPr>
    </w:p>
    <w:p w14:paraId="0943F0CD" w14:textId="77777777" w:rsidR="00261BE5" w:rsidRDefault="000B57DE" w:rsidP="000B57DE">
      <w:pPr>
        <w:ind w:leftChars="100" w:left="561" w:hangingChars="100" w:hanging="321"/>
        <w:jc w:val="center"/>
        <w:rPr>
          <w:b/>
          <w:bCs/>
          <w:color w:val="000000"/>
        </w:rPr>
      </w:pPr>
      <w:r>
        <w:rPr>
          <w:rFonts w:hint="eastAsia"/>
          <w:b/>
          <w:bCs/>
          <w:sz w:val="32"/>
          <w:szCs w:val="32"/>
        </w:rPr>
        <w:t xml:space="preserve"> </w:t>
      </w:r>
      <w:r>
        <w:rPr>
          <w:b/>
          <w:bCs/>
          <w:sz w:val="32"/>
          <w:szCs w:val="32"/>
        </w:rPr>
        <w:t xml:space="preserve">    </w:t>
      </w:r>
      <w:r w:rsidR="00FF4BDD">
        <w:rPr>
          <w:b/>
          <w:bCs/>
          <w:sz w:val="32"/>
          <w:szCs w:val="32"/>
        </w:rPr>
        <w:t>建设单位：</w:t>
      </w:r>
      <w:r w:rsidR="000435F6">
        <w:rPr>
          <w:b/>
          <w:bCs/>
          <w:color w:val="000000"/>
          <w:sz w:val="30"/>
          <w:szCs w:val="30"/>
        </w:rPr>
        <w:t>四川石油天然气建设工程有限责任公司管道防腐资阳公司</w:t>
      </w:r>
    </w:p>
    <w:p w14:paraId="0E799DE6" w14:textId="77777777" w:rsidR="00261BE5" w:rsidRDefault="00FF4BDD">
      <w:pPr>
        <w:ind w:firstLineChars="400" w:firstLine="1285"/>
        <w:jc w:val="left"/>
        <w:rPr>
          <w:b/>
          <w:bCs/>
          <w:color w:val="000000"/>
          <w:sz w:val="30"/>
          <w:szCs w:val="30"/>
        </w:rPr>
      </w:pPr>
      <w:r>
        <w:rPr>
          <w:b/>
          <w:bCs/>
          <w:sz w:val="32"/>
          <w:szCs w:val="32"/>
        </w:rPr>
        <w:t>编制单位：</w:t>
      </w:r>
      <w:r>
        <w:rPr>
          <w:b/>
          <w:bCs/>
          <w:color w:val="000000"/>
          <w:sz w:val="30"/>
          <w:szCs w:val="30"/>
        </w:rPr>
        <w:t>四川</w:t>
      </w:r>
      <w:r>
        <w:rPr>
          <w:rFonts w:hint="eastAsia"/>
          <w:b/>
          <w:bCs/>
          <w:color w:val="000000"/>
          <w:sz w:val="30"/>
          <w:szCs w:val="30"/>
        </w:rPr>
        <w:t>环川盛达环保科技</w:t>
      </w:r>
      <w:r>
        <w:rPr>
          <w:b/>
          <w:bCs/>
          <w:color w:val="000000"/>
          <w:sz w:val="30"/>
          <w:szCs w:val="30"/>
        </w:rPr>
        <w:t>有限</w:t>
      </w:r>
      <w:r>
        <w:rPr>
          <w:rFonts w:hint="eastAsia"/>
          <w:b/>
          <w:bCs/>
          <w:color w:val="000000"/>
          <w:sz w:val="30"/>
          <w:szCs w:val="30"/>
        </w:rPr>
        <w:t>责任</w:t>
      </w:r>
      <w:r>
        <w:rPr>
          <w:b/>
          <w:bCs/>
          <w:color w:val="000000"/>
          <w:sz w:val="30"/>
          <w:szCs w:val="30"/>
        </w:rPr>
        <w:t>公司</w:t>
      </w:r>
    </w:p>
    <w:p w14:paraId="6AAB4796" w14:textId="77777777" w:rsidR="00261BE5" w:rsidRDefault="000B57DE">
      <w:pPr>
        <w:ind w:firstLineChars="0" w:firstLine="0"/>
        <w:jc w:val="center"/>
        <w:rPr>
          <w:rFonts w:eastAsia="黑体"/>
          <w:b/>
          <w:bCs/>
          <w:sz w:val="28"/>
          <w:szCs w:val="28"/>
        </w:rPr>
      </w:pPr>
      <w:r>
        <w:rPr>
          <w:rFonts w:hint="eastAsia"/>
          <w:b/>
          <w:bCs/>
          <w:sz w:val="32"/>
          <w:szCs w:val="32"/>
        </w:rPr>
        <w:t xml:space="preserve"> </w:t>
      </w:r>
      <w:r>
        <w:rPr>
          <w:b/>
          <w:bCs/>
          <w:sz w:val="32"/>
          <w:szCs w:val="32"/>
        </w:rPr>
        <w:t xml:space="preserve">  </w:t>
      </w:r>
      <w:r w:rsidR="00FF4BDD">
        <w:rPr>
          <w:b/>
          <w:bCs/>
          <w:sz w:val="32"/>
          <w:szCs w:val="32"/>
        </w:rPr>
        <w:t>二</w:t>
      </w:r>
      <w:r w:rsidR="00FF4BDD">
        <w:rPr>
          <w:rFonts w:hint="eastAsia"/>
          <w:b/>
          <w:bCs/>
          <w:sz w:val="32"/>
          <w:szCs w:val="32"/>
        </w:rPr>
        <w:t>零</w:t>
      </w:r>
      <w:r w:rsidR="00A52F8E">
        <w:rPr>
          <w:b/>
          <w:bCs/>
          <w:sz w:val="32"/>
          <w:szCs w:val="32"/>
        </w:rPr>
        <w:t>二</w:t>
      </w:r>
      <w:r w:rsidR="00A52F8E">
        <w:rPr>
          <w:rFonts w:hint="eastAsia"/>
          <w:b/>
          <w:bCs/>
          <w:sz w:val="32"/>
          <w:szCs w:val="32"/>
        </w:rPr>
        <w:t>零</w:t>
      </w:r>
      <w:r w:rsidR="00FF4BDD">
        <w:rPr>
          <w:b/>
          <w:bCs/>
          <w:color w:val="000000"/>
          <w:sz w:val="30"/>
          <w:szCs w:val="30"/>
        </w:rPr>
        <w:t>年</w:t>
      </w:r>
      <w:r w:rsidR="00A52F8E">
        <w:rPr>
          <w:rFonts w:hint="eastAsia"/>
          <w:b/>
          <w:bCs/>
          <w:color w:val="000000"/>
          <w:sz w:val="30"/>
          <w:szCs w:val="30"/>
        </w:rPr>
        <w:t>六</w:t>
      </w:r>
      <w:r w:rsidR="00FF4BDD">
        <w:rPr>
          <w:b/>
          <w:bCs/>
          <w:color w:val="000000"/>
          <w:sz w:val="30"/>
          <w:szCs w:val="30"/>
        </w:rPr>
        <w:t>月</w:t>
      </w:r>
      <w:r w:rsidR="00FF4BDD">
        <w:rPr>
          <w:b/>
          <w:color w:val="000000"/>
          <w:sz w:val="40"/>
          <w:szCs w:val="44"/>
        </w:rPr>
        <w:br w:type="page"/>
      </w:r>
    </w:p>
    <w:p w14:paraId="47E626D3" w14:textId="77777777" w:rsidR="00261BE5" w:rsidRDefault="00261BE5">
      <w:pPr>
        <w:ind w:firstLineChars="0" w:firstLine="0"/>
        <w:rPr>
          <w:sz w:val="28"/>
          <w:szCs w:val="28"/>
        </w:rPr>
        <w:sectPr w:rsidR="00261BE5">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pPr>
    </w:p>
    <w:p w14:paraId="636C449E" w14:textId="77777777" w:rsidR="00261BE5" w:rsidRDefault="00FF4BDD">
      <w:pPr>
        <w:pStyle w:val="WPSOffice3"/>
        <w:tabs>
          <w:tab w:val="right" w:leader="dot" w:pos="8306"/>
        </w:tabs>
        <w:ind w:leftChars="0" w:left="0"/>
        <w:jc w:val="center"/>
        <w:rPr>
          <w:rFonts w:eastAsia="黑体"/>
          <w:sz w:val="28"/>
          <w:szCs w:val="28"/>
        </w:rPr>
      </w:pPr>
      <w:r>
        <w:rPr>
          <w:rFonts w:eastAsia="黑体"/>
          <w:sz w:val="28"/>
          <w:szCs w:val="28"/>
        </w:rPr>
        <w:lastRenderedPageBreak/>
        <w:t>目录</w:t>
      </w:r>
    </w:p>
    <w:p w14:paraId="699CE101" w14:textId="77777777" w:rsidR="00152A9D" w:rsidRDefault="00FF4BDD">
      <w:pPr>
        <w:pStyle w:val="11"/>
        <w:tabs>
          <w:tab w:val="left" w:pos="1050"/>
          <w:tab w:val="right" w:leader="dot" w:pos="8296"/>
        </w:tabs>
        <w:ind w:firstLine="560"/>
        <w:rPr>
          <w:rFonts w:asciiTheme="minorHAnsi" w:eastAsiaTheme="minorEastAsia" w:hAnsiTheme="minorHAnsi" w:cstheme="minorBidi"/>
          <w:noProof/>
          <w:sz w:val="21"/>
          <w:szCs w:val="22"/>
        </w:rPr>
      </w:pPr>
      <w:r w:rsidRPr="00F34ED6">
        <w:rPr>
          <w:color w:val="FF0000"/>
          <w:sz w:val="28"/>
          <w:szCs w:val="28"/>
        </w:rPr>
        <w:fldChar w:fldCharType="begin"/>
      </w:r>
      <w:r w:rsidRPr="00F34ED6">
        <w:rPr>
          <w:color w:val="FF0000"/>
          <w:sz w:val="28"/>
          <w:szCs w:val="28"/>
        </w:rPr>
        <w:instrText xml:space="preserve">TOC \o "1-3" \h \u </w:instrText>
      </w:r>
      <w:r w:rsidRPr="00F34ED6">
        <w:rPr>
          <w:color w:val="FF0000"/>
          <w:sz w:val="28"/>
          <w:szCs w:val="28"/>
        </w:rPr>
        <w:fldChar w:fldCharType="separate"/>
      </w:r>
      <w:hyperlink w:anchor="_Toc44282305" w:history="1">
        <w:r w:rsidR="00152A9D" w:rsidRPr="004A3312">
          <w:rPr>
            <w:rStyle w:val="af1"/>
            <w:noProof/>
          </w:rPr>
          <w:t>1.</w:t>
        </w:r>
        <w:r w:rsidR="00152A9D">
          <w:rPr>
            <w:rFonts w:asciiTheme="minorHAnsi" w:eastAsiaTheme="minorEastAsia" w:hAnsiTheme="minorHAnsi" w:cstheme="minorBidi"/>
            <w:noProof/>
            <w:sz w:val="21"/>
            <w:szCs w:val="22"/>
          </w:rPr>
          <w:tab/>
        </w:r>
        <w:r w:rsidR="00152A9D" w:rsidRPr="004A3312">
          <w:rPr>
            <w:rStyle w:val="af1"/>
            <w:rFonts w:hint="eastAsia"/>
            <w:noProof/>
          </w:rPr>
          <w:t>总论</w:t>
        </w:r>
        <w:r w:rsidR="00152A9D">
          <w:rPr>
            <w:noProof/>
          </w:rPr>
          <w:tab/>
        </w:r>
        <w:r w:rsidR="00152A9D">
          <w:rPr>
            <w:noProof/>
          </w:rPr>
          <w:fldChar w:fldCharType="begin"/>
        </w:r>
        <w:r w:rsidR="00152A9D">
          <w:rPr>
            <w:noProof/>
          </w:rPr>
          <w:instrText xml:space="preserve"> PAGEREF _Toc44282305 \h </w:instrText>
        </w:r>
        <w:r w:rsidR="00152A9D">
          <w:rPr>
            <w:noProof/>
          </w:rPr>
        </w:r>
        <w:r w:rsidR="00152A9D">
          <w:rPr>
            <w:noProof/>
          </w:rPr>
          <w:fldChar w:fldCharType="separate"/>
        </w:r>
        <w:r w:rsidR="00152A9D">
          <w:rPr>
            <w:noProof/>
          </w:rPr>
          <w:t>1</w:t>
        </w:r>
        <w:r w:rsidR="00152A9D">
          <w:rPr>
            <w:noProof/>
          </w:rPr>
          <w:fldChar w:fldCharType="end"/>
        </w:r>
      </w:hyperlink>
    </w:p>
    <w:p w14:paraId="4270DB8C" w14:textId="77777777" w:rsidR="00152A9D" w:rsidRDefault="00695D94">
      <w:pPr>
        <w:pStyle w:val="20"/>
        <w:tabs>
          <w:tab w:val="left" w:pos="1680"/>
          <w:tab w:val="right" w:leader="dot" w:pos="8296"/>
        </w:tabs>
        <w:ind w:left="480"/>
        <w:rPr>
          <w:rFonts w:asciiTheme="minorHAnsi" w:eastAsiaTheme="minorEastAsia" w:hAnsiTheme="minorHAnsi" w:cstheme="minorBidi"/>
          <w:noProof/>
          <w:sz w:val="21"/>
          <w:szCs w:val="22"/>
        </w:rPr>
      </w:pPr>
      <w:hyperlink w:anchor="_Toc44282306" w:history="1">
        <w:r w:rsidR="00152A9D" w:rsidRPr="004A3312">
          <w:rPr>
            <w:rStyle w:val="af1"/>
            <w:noProof/>
          </w:rPr>
          <w:t>1.1.</w:t>
        </w:r>
        <w:r w:rsidR="00152A9D">
          <w:rPr>
            <w:rFonts w:asciiTheme="minorHAnsi" w:eastAsiaTheme="minorEastAsia" w:hAnsiTheme="minorHAnsi" w:cstheme="minorBidi"/>
            <w:noProof/>
            <w:sz w:val="21"/>
            <w:szCs w:val="22"/>
          </w:rPr>
          <w:tab/>
        </w:r>
        <w:r w:rsidR="00152A9D" w:rsidRPr="004A3312">
          <w:rPr>
            <w:rStyle w:val="af1"/>
            <w:rFonts w:hint="eastAsia"/>
            <w:noProof/>
          </w:rPr>
          <w:t>项目背景</w:t>
        </w:r>
        <w:r w:rsidR="00152A9D">
          <w:rPr>
            <w:noProof/>
          </w:rPr>
          <w:tab/>
        </w:r>
        <w:r w:rsidR="00152A9D">
          <w:rPr>
            <w:noProof/>
          </w:rPr>
          <w:fldChar w:fldCharType="begin"/>
        </w:r>
        <w:r w:rsidR="00152A9D">
          <w:rPr>
            <w:noProof/>
          </w:rPr>
          <w:instrText xml:space="preserve"> PAGEREF _Toc44282306 \h </w:instrText>
        </w:r>
        <w:r w:rsidR="00152A9D">
          <w:rPr>
            <w:noProof/>
          </w:rPr>
        </w:r>
        <w:r w:rsidR="00152A9D">
          <w:rPr>
            <w:noProof/>
          </w:rPr>
          <w:fldChar w:fldCharType="separate"/>
        </w:r>
        <w:r w:rsidR="00152A9D">
          <w:rPr>
            <w:noProof/>
          </w:rPr>
          <w:t>1</w:t>
        </w:r>
        <w:r w:rsidR="00152A9D">
          <w:rPr>
            <w:noProof/>
          </w:rPr>
          <w:fldChar w:fldCharType="end"/>
        </w:r>
      </w:hyperlink>
    </w:p>
    <w:p w14:paraId="7EA3712F" w14:textId="77777777" w:rsidR="00152A9D" w:rsidRDefault="00695D94">
      <w:pPr>
        <w:pStyle w:val="20"/>
        <w:tabs>
          <w:tab w:val="left" w:pos="1680"/>
          <w:tab w:val="right" w:leader="dot" w:pos="8296"/>
        </w:tabs>
        <w:ind w:left="480"/>
        <w:rPr>
          <w:rFonts w:asciiTheme="minorHAnsi" w:eastAsiaTheme="minorEastAsia" w:hAnsiTheme="minorHAnsi" w:cstheme="minorBidi"/>
          <w:noProof/>
          <w:sz w:val="21"/>
          <w:szCs w:val="22"/>
        </w:rPr>
      </w:pPr>
      <w:hyperlink w:anchor="_Toc44282307" w:history="1">
        <w:r w:rsidR="00152A9D" w:rsidRPr="004A3312">
          <w:rPr>
            <w:rStyle w:val="af1"/>
            <w:noProof/>
          </w:rPr>
          <w:t>1.2.</w:t>
        </w:r>
        <w:r w:rsidR="00152A9D">
          <w:rPr>
            <w:rFonts w:asciiTheme="minorHAnsi" w:eastAsiaTheme="minorEastAsia" w:hAnsiTheme="minorHAnsi" w:cstheme="minorBidi"/>
            <w:noProof/>
            <w:sz w:val="21"/>
            <w:szCs w:val="22"/>
          </w:rPr>
          <w:tab/>
        </w:r>
        <w:r w:rsidR="00152A9D" w:rsidRPr="004A3312">
          <w:rPr>
            <w:rStyle w:val="af1"/>
            <w:rFonts w:hint="eastAsia"/>
            <w:noProof/>
          </w:rPr>
          <w:t>排查内容及目的</w:t>
        </w:r>
        <w:r w:rsidR="00152A9D">
          <w:rPr>
            <w:noProof/>
          </w:rPr>
          <w:tab/>
        </w:r>
        <w:r w:rsidR="00152A9D">
          <w:rPr>
            <w:noProof/>
          </w:rPr>
          <w:fldChar w:fldCharType="begin"/>
        </w:r>
        <w:r w:rsidR="00152A9D">
          <w:rPr>
            <w:noProof/>
          </w:rPr>
          <w:instrText xml:space="preserve"> PAGEREF _Toc44282307 \h </w:instrText>
        </w:r>
        <w:r w:rsidR="00152A9D">
          <w:rPr>
            <w:noProof/>
          </w:rPr>
        </w:r>
        <w:r w:rsidR="00152A9D">
          <w:rPr>
            <w:noProof/>
          </w:rPr>
          <w:fldChar w:fldCharType="separate"/>
        </w:r>
        <w:r w:rsidR="00152A9D">
          <w:rPr>
            <w:noProof/>
          </w:rPr>
          <w:t>1</w:t>
        </w:r>
        <w:r w:rsidR="00152A9D">
          <w:rPr>
            <w:noProof/>
          </w:rPr>
          <w:fldChar w:fldCharType="end"/>
        </w:r>
      </w:hyperlink>
    </w:p>
    <w:p w14:paraId="5F3A046B" w14:textId="77777777" w:rsidR="00152A9D" w:rsidRDefault="00695D94">
      <w:pPr>
        <w:pStyle w:val="11"/>
        <w:tabs>
          <w:tab w:val="left" w:pos="1050"/>
          <w:tab w:val="right" w:leader="dot" w:pos="8296"/>
        </w:tabs>
        <w:rPr>
          <w:rFonts w:asciiTheme="minorHAnsi" w:eastAsiaTheme="minorEastAsia" w:hAnsiTheme="minorHAnsi" w:cstheme="minorBidi"/>
          <w:noProof/>
          <w:sz w:val="21"/>
          <w:szCs w:val="22"/>
        </w:rPr>
      </w:pPr>
      <w:hyperlink w:anchor="_Toc44282308" w:history="1">
        <w:r w:rsidR="00152A9D" w:rsidRPr="004A3312">
          <w:rPr>
            <w:rStyle w:val="af1"/>
            <w:noProof/>
          </w:rPr>
          <w:t>2.</w:t>
        </w:r>
        <w:r w:rsidR="00152A9D">
          <w:rPr>
            <w:rFonts w:asciiTheme="minorHAnsi" w:eastAsiaTheme="minorEastAsia" w:hAnsiTheme="minorHAnsi" w:cstheme="minorBidi"/>
            <w:noProof/>
            <w:sz w:val="21"/>
            <w:szCs w:val="22"/>
          </w:rPr>
          <w:tab/>
        </w:r>
        <w:r w:rsidR="00152A9D" w:rsidRPr="004A3312">
          <w:rPr>
            <w:rStyle w:val="af1"/>
            <w:rFonts w:hint="eastAsia"/>
            <w:noProof/>
          </w:rPr>
          <w:t>企业及区域概况</w:t>
        </w:r>
        <w:r w:rsidR="00152A9D">
          <w:rPr>
            <w:noProof/>
          </w:rPr>
          <w:tab/>
        </w:r>
        <w:r w:rsidR="00152A9D">
          <w:rPr>
            <w:noProof/>
          </w:rPr>
          <w:fldChar w:fldCharType="begin"/>
        </w:r>
        <w:r w:rsidR="00152A9D">
          <w:rPr>
            <w:noProof/>
          </w:rPr>
          <w:instrText xml:space="preserve"> PAGEREF _Toc44282308 \h </w:instrText>
        </w:r>
        <w:r w:rsidR="00152A9D">
          <w:rPr>
            <w:noProof/>
          </w:rPr>
        </w:r>
        <w:r w:rsidR="00152A9D">
          <w:rPr>
            <w:noProof/>
          </w:rPr>
          <w:fldChar w:fldCharType="separate"/>
        </w:r>
        <w:r w:rsidR="00152A9D">
          <w:rPr>
            <w:noProof/>
          </w:rPr>
          <w:t>2</w:t>
        </w:r>
        <w:r w:rsidR="00152A9D">
          <w:rPr>
            <w:noProof/>
          </w:rPr>
          <w:fldChar w:fldCharType="end"/>
        </w:r>
      </w:hyperlink>
    </w:p>
    <w:p w14:paraId="4FC86FE3" w14:textId="77777777" w:rsidR="00152A9D" w:rsidRDefault="00695D94">
      <w:pPr>
        <w:pStyle w:val="20"/>
        <w:tabs>
          <w:tab w:val="left" w:pos="1680"/>
          <w:tab w:val="right" w:leader="dot" w:pos="8296"/>
        </w:tabs>
        <w:ind w:left="480"/>
        <w:rPr>
          <w:rFonts w:asciiTheme="minorHAnsi" w:eastAsiaTheme="minorEastAsia" w:hAnsiTheme="minorHAnsi" w:cstheme="minorBidi"/>
          <w:noProof/>
          <w:sz w:val="21"/>
          <w:szCs w:val="22"/>
        </w:rPr>
      </w:pPr>
      <w:hyperlink w:anchor="_Toc44282309" w:history="1">
        <w:r w:rsidR="00152A9D" w:rsidRPr="004A3312">
          <w:rPr>
            <w:rStyle w:val="af1"/>
            <w:noProof/>
          </w:rPr>
          <w:t>2.1.</w:t>
        </w:r>
        <w:r w:rsidR="00152A9D">
          <w:rPr>
            <w:rFonts w:asciiTheme="minorHAnsi" w:eastAsiaTheme="minorEastAsia" w:hAnsiTheme="minorHAnsi" w:cstheme="minorBidi"/>
            <w:noProof/>
            <w:sz w:val="21"/>
            <w:szCs w:val="22"/>
          </w:rPr>
          <w:tab/>
        </w:r>
        <w:r w:rsidR="00152A9D" w:rsidRPr="004A3312">
          <w:rPr>
            <w:rStyle w:val="af1"/>
            <w:rFonts w:hint="eastAsia"/>
            <w:noProof/>
          </w:rPr>
          <w:t>企业概况</w:t>
        </w:r>
        <w:r w:rsidR="00152A9D">
          <w:rPr>
            <w:noProof/>
          </w:rPr>
          <w:tab/>
        </w:r>
        <w:r w:rsidR="00152A9D">
          <w:rPr>
            <w:noProof/>
          </w:rPr>
          <w:fldChar w:fldCharType="begin"/>
        </w:r>
        <w:r w:rsidR="00152A9D">
          <w:rPr>
            <w:noProof/>
          </w:rPr>
          <w:instrText xml:space="preserve"> PAGEREF _Toc44282309 \h </w:instrText>
        </w:r>
        <w:r w:rsidR="00152A9D">
          <w:rPr>
            <w:noProof/>
          </w:rPr>
        </w:r>
        <w:r w:rsidR="00152A9D">
          <w:rPr>
            <w:noProof/>
          </w:rPr>
          <w:fldChar w:fldCharType="separate"/>
        </w:r>
        <w:r w:rsidR="00152A9D">
          <w:rPr>
            <w:noProof/>
          </w:rPr>
          <w:t>2</w:t>
        </w:r>
        <w:r w:rsidR="00152A9D">
          <w:rPr>
            <w:noProof/>
          </w:rPr>
          <w:fldChar w:fldCharType="end"/>
        </w:r>
      </w:hyperlink>
    </w:p>
    <w:p w14:paraId="57792A56" w14:textId="77777777" w:rsidR="00152A9D" w:rsidRDefault="00695D94">
      <w:pPr>
        <w:pStyle w:val="20"/>
        <w:tabs>
          <w:tab w:val="left" w:pos="1680"/>
          <w:tab w:val="right" w:leader="dot" w:pos="8296"/>
        </w:tabs>
        <w:ind w:left="480"/>
        <w:rPr>
          <w:rFonts w:asciiTheme="minorHAnsi" w:eastAsiaTheme="minorEastAsia" w:hAnsiTheme="minorHAnsi" w:cstheme="minorBidi"/>
          <w:noProof/>
          <w:sz w:val="21"/>
          <w:szCs w:val="22"/>
        </w:rPr>
      </w:pPr>
      <w:hyperlink w:anchor="_Toc44282310" w:history="1">
        <w:r w:rsidR="00152A9D" w:rsidRPr="004A3312">
          <w:rPr>
            <w:rStyle w:val="af1"/>
            <w:noProof/>
          </w:rPr>
          <w:t>2.2.</w:t>
        </w:r>
        <w:r w:rsidR="00152A9D">
          <w:rPr>
            <w:rFonts w:asciiTheme="minorHAnsi" w:eastAsiaTheme="minorEastAsia" w:hAnsiTheme="minorHAnsi" w:cstheme="minorBidi"/>
            <w:noProof/>
            <w:sz w:val="21"/>
            <w:szCs w:val="22"/>
          </w:rPr>
          <w:tab/>
        </w:r>
        <w:r w:rsidR="00152A9D" w:rsidRPr="004A3312">
          <w:rPr>
            <w:rStyle w:val="af1"/>
            <w:rFonts w:hint="eastAsia"/>
            <w:noProof/>
          </w:rPr>
          <w:t>区域环境概况</w:t>
        </w:r>
        <w:r w:rsidR="00152A9D">
          <w:rPr>
            <w:noProof/>
          </w:rPr>
          <w:tab/>
        </w:r>
        <w:r w:rsidR="00152A9D">
          <w:rPr>
            <w:noProof/>
          </w:rPr>
          <w:fldChar w:fldCharType="begin"/>
        </w:r>
        <w:r w:rsidR="00152A9D">
          <w:rPr>
            <w:noProof/>
          </w:rPr>
          <w:instrText xml:space="preserve"> PAGEREF _Toc44282310 \h </w:instrText>
        </w:r>
        <w:r w:rsidR="00152A9D">
          <w:rPr>
            <w:noProof/>
          </w:rPr>
        </w:r>
        <w:r w:rsidR="00152A9D">
          <w:rPr>
            <w:noProof/>
          </w:rPr>
          <w:fldChar w:fldCharType="separate"/>
        </w:r>
        <w:r w:rsidR="00152A9D">
          <w:rPr>
            <w:noProof/>
          </w:rPr>
          <w:t>2</w:t>
        </w:r>
        <w:r w:rsidR="00152A9D">
          <w:rPr>
            <w:noProof/>
          </w:rPr>
          <w:fldChar w:fldCharType="end"/>
        </w:r>
      </w:hyperlink>
    </w:p>
    <w:p w14:paraId="5E59FB09"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11" w:history="1">
        <w:r w:rsidR="00152A9D" w:rsidRPr="004A3312">
          <w:rPr>
            <w:rStyle w:val="af1"/>
            <w:noProof/>
          </w:rPr>
          <w:t>2.2.1.</w:t>
        </w:r>
        <w:r w:rsidR="00152A9D">
          <w:rPr>
            <w:rFonts w:asciiTheme="minorHAnsi" w:eastAsiaTheme="minorEastAsia" w:hAnsiTheme="minorHAnsi" w:cstheme="minorBidi"/>
            <w:noProof/>
            <w:sz w:val="21"/>
            <w:szCs w:val="22"/>
          </w:rPr>
          <w:tab/>
        </w:r>
        <w:r w:rsidR="00152A9D" w:rsidRPr="004A3312">
          <w:rPr>
            <w:rStyle w:val="af1"/>
            <w:rFonts w:hint="eastAsia"/>
            <w:noProof/>
          </w:rPr>
          <w:t>地理位置</w:t>
        </w:r>
        <w:r w:rsidR="00152A9D">
          <w:rPr>
            <w:noProof/>
          </w:rPr>
          <w:tab/>
        </w:r>
        <w:r w:rsidR="00152A9D">
          <w:rPr>
            <w:noProof/>
          </w:rPr>
          <w:fldChar w:fldCharType="begin"/>
        </w:r>
        <w:r w:rsidR="00152A9D">
          <w:rPr>
            <w:noProof/>
          </w:rPr>
          <w:instrText xml:space="preserve"> PAGEREF _Toc44282311 \h </w:instrText>
        </w:r>
        <w:r w:rsidR="00152A9D">
          <w:rPr>
            <w:noProof/>
          </w:rPr>
        </w:r>
        <w:r w:rsidR="00152A9D">
          <w:rPr>
            <w:noProof/>
          </w:rPr>
          <w:fldChar w:fldCharType="separate"/>
        </w:r>
        <w:r w:rsidR="00152A9D">
          <w:rPr>
            <w:noProof/>
          </w:rPr>
          <w:t>2</w:t>
        </w:r>
        <w:r w:rsidR="00152A9D">
          <w:rPr>
            <w:noProof/>
          </w:rPr>
          <w:fldChar w:fldCharType="end"/>
        </w:r>
      </w:hyperlink>
    </w:p>
    <w:p w14:paraId="3D006149"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12" w:history="1">
        <w:r w:rsidR="00152A9D" w:rsidRPr="004A3312">
          <w:rPr>
            <w:rStyle w:val="af1"/>
            <w:noProof/>
          </w:rPr>
          <w:t>2.2.2.</w:t>
        </w:r>
        <w:r w:rsidR="00152A9D">
          <w:rPr>
            <w:rFonts w:asciiTheme="minorHAnsi" w:eastAsiaTheme="minorEastAsia" w:hAnsiTheme="minorHAnsi" w:cstheme="minorBidi"/>
            <w:noProof/>
            <w:sz w:val="21"/>
            <w:szCs w:val="22"/>
          </w:rPr>
          <w:tab/>
        </w:r>
        <w:r w:rsidR="00152A9D" w:rsidRPr="004A3312">
          <w:rPr>
            <w:rStyle w:val="af1"/>
            <w:rFonts w:hint="eastAsia"/>
            <w:noProof/>
          </w:rPr>
          <w:t>地形、地貌</w:t>
        </w:r>
        <w:r w:rsidR="00152A9D">
          <w:rPr>
            <w:noProof/>
          </w:rPr>
          <w:tab/>
        </w:r>
        <w:r w:rsidR="00152A9D">
          <w:rPr>
            <w:noProof/>
          </w:rPr>
          <w:fldChar w:fldCharType="begin"/>
        </w:r>
        <w:r w:rsidR="00152A9D">
          <w:rPr>
            <w:noProof/>
          </w:rPr>
          <w:instrText xml:space="preserve"> PAGEREF _Toc44282312 \h </w:instrText>
        </w:r>
        <w:r w:rsidR="00152A9D">
          <w:rPr>
            <w:noProof/>
          </w:rPr>
        </w:r>
        <w:r w:rsidR="00152A9D">
          <w:rPr>
            <w:noProof/>
          </w:rPr>
          <w:fldChar w:fldCharType="separate"/>
        </w:r>
        <w:r w:rsidR="00152A9D">
          <w:rPr>
            <w:noProof/>
          </w:rPr>
          <w:t>3</w:t>
        </w:r>
        <w:r w:rsidR="00152A9D">
          <w:rPr>
            <w:noProof/>
          </w:rPr>
          <w:fldChar w:fldCharType="end"/>
        </w:r>
      </w:hyperlink>
    </w:p>
    <w:p w14:paraId="52A0FF44"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13" w:history="1">
        <w:r w:rsidR="00152A9D" w:rsidRPr="004A3312">
          <w:rPr>
            <w:rStyle w:val="af1"/>
            <w:noProof/>
          </w:rPr>
          <w:t>2.2.3.</w:t>
        </w:r>
        <w:r w:rsidR="00152A9D">
          <w:rPr>
            <w:rFonts w:asciiTheme="minorHAnsi" w:eastAsiaTheme="minorEastAsia" w:hAnsiTheme="minorHAnsi" w:cstheme="minorBidi"/>
            <w:noProof/>
            <w:sz w:val="21"/>
            <w:szCs w:val="22"/>
          </w:rPr>
          <w:tab/>
        </w:r>
        <w:r w:rsidR="00152A9D" w:rsidRPr="004A3312">
          <w:rPr>
            <w:rStyle w:val="af1"/>
            <w:rFonts w:hint="eastAsia"/>
            <w:noProof/>
          </w:rPr>
          <w:t>地质构造</w:t>
        </w:r>
        <w:r w:rsidR="00152A9D">
          <w:rPr>
            <w:noProof/>
          </w:rPr>
          <w:tab/>
        </w:r>
        <w:r w:rsidR="00152A9D">
          <w:rPr>
            <w:noProof/>
          </w:rPr>
          <w:fldChar w:fldCharType="begin"/>
        </w:r>
        <w:r w:rsidR="00152A9D">
          <w:rPr>
            <w:noProof/>
          </w:rPr>
          <w:instrText xml:space="preserve"> PAGEREF _Toc44282313 \h </w:instrText>
        </w:r>
        <w:r w:rsidR="00152A9D">
          <w:rPr>
            <w:noProof/>
          </w:rPr>
        </w:r>
        <w:r w:rsidR="00152A9D">
          <w:rPr>
            <w:noProof/>
          </w:rPr>
          <w:fldChar w:fldCharType="separate"/>
        </w:r>
        <w:r w:rsidR="00152A9D">
          <w:rPr>
            <w:noProof/>
          </w:rPr>
          <w:t>4</w:t>
        </w:r>
        <w:r w:rsidR="00152A9D">
          <w:rPr>
            <w:noProof/>
          </w:rPr>
          <w:fldChar w:fldCharType="end"/>
        </w:r>
      </w:hyperlink>
    </w:p>
    <w:p w14:paraId="056DB411"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14" w:history="1">
        <w:r w:rsidR="00152A9D" w:rsidRPr="004A3312">
          <w:rPr>
            <w:rStyle w:val="af1"/>
            <w:noProof/>
          </w:rPr>
          <w:t>2.2.4.</w:t>
        </w:r>
        <w:r w:rsidR="00152A9D">
          <w:rPr>
            <w:rFonts w:asciiTheme="minorHAnsi" w:eastAsiaTheme="minorEastAsia" w:hAnsiTheme="minorHAnsi" w:cstheme="minorBidi"/>
            <w:noProof/>
            <w:sz w:val="21"/>
            <w:szCs w:val="22"/>
          </w:rPr>
          <w:tab/>
        </w:r>
        <w:r w:rsidR="00152A9D" w:rsidRPr="004A3312">
          <w:rPr>
            <w:rStyle w:val="af1"/>
            <w:rFonts w:hint="eastAsia"/>
            <w:noProof/>
          </w:rPr>
          <w:t>气候</w:t>
        </w:r>
        <w:r w:rsidR="00152A9D">
          <w:rPr>
            <w:noProof/>
          </w:rPr>
          <w:tab/>
        </w:r>
        <w:r w:rsidR="00152A9D">
          <w:rPr>
            <w:noProof/>
          </w:rPr>
          <w:fldChar w:fldCharType="begin"/>
        </w:r>
        <w:r w:rsidR="00152A9D">
          <w:rPr>
            <w:noProof/>
          </w:rPr>
          <w:instrText xml:space="preserve"> PAGEREF _Toc44282314 \h </w:instrText>
        </w:r>
        <w:r w:rsidR="00152A9D">
          <w:rPr>
            <w:noProof/>
          </w:rPr>
        </w:r>
        <w:r w:rsidR="00152A9D">
          <w:rPr>
            <w:noProof/>
          </w:rPr>
          <w:fldChar w:fldCharType="separate"/>
        </w:r>
        <w:r w:rsidR="00152A9D">
          <w:rPr>
            <w:noProof/>
          </w:rPr>
          <w:t>4</w:t>
        </w:r>
        <w:r w:rsidR="00152A9D">
          <w:rPr>
            <w:noProof/>
          </w:rPr>
          <w:fldChar w:fldCharType="end"/>
        </w:r>
      </w:hyperlink>
    </w:p>
    <w:p w14:paraId="5CA193EA"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15" w:history="1">
        <w:r w:rsidR="00152A9D" w:rsidRPr="004A3312">
          <w:rPr>
            <w:rStyle w:val="af1"/>
            <w:noProof/>
          </w:rPr>
          <w:t>2.2.5.</w:t>
        </w:r>
        <w:r w:rsidR="00152A9D">
          <w:rPr>
            <w:rFonts w:asciiTheme="minorHAnsi" w:eastAsiaTheme="minorEastAsia" w:hAnsiTheme="minorHAnsi" w:cstheme="minorBidi"/>
            <w:noProof/>
            <w:sz w:val="21"/>
            <w:szCs w:val="22"/>
          </w:rPr>
          <w:tab/>
        </w:r>
        <w:r w:rsidR="00152A9D" w:rsidRPr="004A3312">
          <w:rPr>
            <w:rStyle w:val="af1"/>
            <w:rFonts w:hint="eastAsia"/>
            <w:noProof/>
          </w:rPr>
          <w:t>水文</w:t>
        </w:r>
        <w:r w:rsidR="00152A9D">
          <w:rPr>
            <w:noProof/>
          </w:rPr>
          <w:tab/>
        </w:r>
        <w:r w:rsidR="00152A9D">
          <w:rPr>
            <w:noProof/>
          </w:rPr>
          <w:fldChar w:fldCharType="begin"/>
        </w:r>
        <w:r w:rsidR="00152A9D">
          <w:rPr>
            <w:noProof/>
          </w:rPr>
          <w:instrText xml:space="preserve"> PAGEREF _Toc44282315 \h </w:instrText>
        </w:r>
        <w:r w:rsidR="00152A9D">
          <w:rPr>
            <w:noProof/>
          </w:rPr>
        </w:r>
        <w:r w:rsidR="00152A9D">
          <w:rPr>
            <w:noProof/>
          </w:rPr>
          <w:fldChar w:fldCharType="separate"/>
        </w:r>
        <w:r w:rsidR="00152A9D">
          <w:rPr>
            <w:noProof/>
          </w:rPr>
          <w:t>5</w:t>
        </w:r>
        <w:r w:rsidR="00152A9D">
          <w:rPr>
            <w:noProof/>
          </w:rPr>
          <w:fldChar w:fldCharType="end"/>
        </w:r>
      </w:hyperlink>
    </w:p>
    <w:p w14:paraId="3DB46A80"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16" w:history="1">
        <w:r w:rsidR="00152A9D" w:rsidRPr="004A3312">
          <w:rPr>
            <w:rStyle w:val="af1"/>
            <w:noProof/>
          </w:rPr>
          <w:t>2.2.6.</w:t>
        </w:r>
        <w:r w:rsidR="00152A9D">
          <w:rPr>
            <w:rFonts w:asciiTheme="minorHAnsi" w:eastAsiaTheme="minorEastAsia" w:hAnsiTheme="minorHAnsi" w:cstheme="minorBidi"/>
            <w:noProof/>
            <w:sz w:val="21"/>
            <w:szCs w:val="22"/>
          </w:rPr>
          <w:tab/>
        </w:r>
        <w:r w:rsidR="00152A9D" w:rsidRPr="004A3312">
          <w:rPr>
            <w:rStyle w:val="af1"/>
            <w:rFonts w:hint="eastAsia"/>
            <w:noProof/>
          </w:rPr>
          <w:t>物产资源</w:t>
        </w:r>
        <w:r w:rsidR="00152A9D">
          <w:rPr>
            <w:noProof/>
          </w:rPr>
          <w:tab/>
        </w:r>
        <w:r w:rsidR="00152A9D">
          <w:rPr>
            <w:noProof/>
          </w:rPr>
          <w:fldChar w:fldCharType="begin"/>
        </w:r>
        <w:r w:rsidR="00152A9D">
          <w:rPr>
            <w:noProof/>
          </w:rPr>
          <w:instrText xml:space="preserve"> PAGEREF _Toc44282316 \h </w:instrText>
        </w:r>
        <w:r w:rsidR="00152A9D">
          <w:rPr>
            <w:noProof/>
          </w:rPr>
        </w:r>
        <w:r w:rsidR="00152A9D">
          <w:rPr>
            <w:noProof/>
          </w:rPr>
          <w:fldChar w:fldCharType="separate"/>
        </w:r>
        <w:r w:rsidR="00152A9D">
          <w:rPr>
            <w:noProof/>
          </w:rPr>
          <w:t>5</w:t>
        </w:r>
        <w:r w:rsidR="00152A9D">
          <w:rPr>
            <w:noProof/>
          </w:rPr>
          <w:fldChar w:fldCharType="end"/>
        </w:r>
      </w:hyperlink>
    </w:p>
    <w:p w14:paraId="4D6678F5"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17" w:history="1">
        <w:r w:rsidR="00152A9D" w:rsidRPr="004A3312">
          <w:rPr>
            <w:rStyle w:val="af1"/>
            <w:noProof/>
          </w:rPr>
          <w:t>2.2.7.</w:t>
        </w:r>
        <w:r w:rsidR="00152A9D">
          <w:rPr>
            <w:rFonts w:asciiTheme="minorHAnsi" w:eastAsiaTheme="minorEastAsia" w:hAnsiTheme="minorHAnsi" w:cstheme="minorBidi"/>
            <w:noProof/>
            <w:sz w:val="21"/>
            <w:szCs w:val="22"/>
          </w:rPr>
          <w:tab/>
        </w:r>
        <w:r w:rsidR="00152A9D" w:rsidRPr="004A3312">
          <w:rPr>
            <w:rStyle w:val="af1"/>
            <w:rFonts w:hint="eastAsia"/>
            <w:noProof/>
          </w:rPr>
          <w:t>评价区地质情况</w:t>
        </w:r>
        <w:r w:rsidR="00152A9D">
          <w:rPr>
            <w:noProof/>
          </w:rPr>
          <w:tab/>
        </w:r>
        <w:r w:rsidR="00152A9D">
          <w:rPr>
            <w:noProof/>
          </w:rPr>
          <w:fldChar w:fldCharType="begin"/>
        </w:r>
        <w:r w:rsidR="00152A9D">
          <w:rPr>
            <w:noProof/>
          </w:rPr>
          <w:instrText xml:space="preserve"> PAGEREF _Toc44282317 \h </w:instrText>
        </w:r>
        <w:r w:rsidR="00152A9D">
          <w:rPr>
            <w:noProof/>
          </w:rPr>
        </w:r>
        <w:r w:rsidR="00152A9D">
          <w:rPr>
            <w:noProof/>
          </w:rPr>
          <w:fldChar w:fldCharType="separate"/>
        </w:r>
        <w:r w:rsidR="00152A9D">
          <w:rPr>
            <w:noProof/>
          </w:rPr>
          <w:t>6</w:t>
        </w:r>
        <w:r w:rsidR="00152A9D">
          <w:rPr>
            <w:noProof/>
          </w:rPr>
          <w:fldChar w:fldCharType="end"/>
        </w:r>
      </w:hyperlink>
    </w:p>
    <w:p w14:paraId="6F3B1B47"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18" w:history="1">
        <w:r w:rsidR="00152A9D" w:rsidRPr="004A3312">
          <w:rPr>
            <w:rStyle w:val="af1"/>
            <w:noProof/>
          </w:rPr>
          <w:t>2.2.8.</w:t>
        </w:r>
        <w:r w:rsidR="00152A9D">
          <w:rPr>
            <w:rFonts w:asciiTheme="minorHAnsi" w:eastAsiaTheme="minorEastAsia" w:hAnsiTheme="minorHAnsi" w:cstheme="minorBidi"/>
            <w:noProof/>
            <w:sz w:val="21"/>
            <w:szCs w:val="22"/>
          </w:rPr>
          <w:tab/>
        </w:r>
        <w:r w:rsidR="00152A9D" w:rsidRPr="004A3312">
          <w:rPr>
            <w:rStyle w:val="af1"/>
            <w:rFonts w:hint="eastAsia"/>
            <w:noProof/>
          </w:rPr>
          <w:t>评价区水文地质条件及腐蚀性情况</w:t>
        </w:r>
        <w:r w:rsidR="00152A9D">
          <w:rPr>
            <w:noProof/>
          </w:rPr>
          <w:tab/>
        </w:r>
        <w:r w:rsidR="00152A9D">
          <w:rPr>
            <w:noProof/>
          </w:rPr>
          <w:fldChar w:fldCharType="begin"/>
        </w:r>
        <w:r w:rsidR="00152A9D">
          <w:rPr>
            <w:noProof/>
          </w:rPr>
          <w:instrText xml:space="preserve"> PAGEREF _Toc44282318 \h </w:instrText>
        </w:r>
        <w:r w:rsidR="00152A9D">
          <w:rPr>
            <w:noProof/>
          </w:rPr>
        </w:r>
        <w:r w:rsidR="00152A9D">
          <w:rPr>
            <w:noProof/>
          </w:rPr>
          <w:fldChar w:fldCharType="separate"/>
        </w:r>
        <w:r w:rsidR="00152A9D">
          <w:rPr>
            <w:noProof/>
          </w:rPr>
          <w:t>6</w:t>
        </w:r>
        <w:r w:rsidR="00152A9D">
          <w:rPr>
            <w:noProof/>
          </w:rPr>
          <w:fldChar w:fldCharType="end"/>
        </w:r>
      </w:hyperlink>
    </w:p>
    <w:p w14:paraId="49926F8C" w14:textId="77777777" w:rsidR="00152A9D" w:rsidRDefault="00695D94">
      <w:pPr>
        <w:pStyle w:val="20"/>
        <w:tabs>
          <w:tab w:val="left" w:pos="1680"/>
          <w:tab w:val="right" w:leader="dot" w:pos="8296"/>
        </w:tabs>
        <w:ind w:left="480"/>
        <w:rPr>
          <w:rFonts w:asciiTheme="minorHAnsi" w:eastAsiaTheme="minorEastAsia" w:hAnsiTheme="minorHAnsi" w:cstheme="minorBidi"/>
          <w:noProof/>
          <w:sz w:val="21"/>
          <w:szCs w:val="22"/>
        </w:rPr>
      </w:pPr>
      <w:hyperlink w:anchor="_Toc44282319" w:history="1">
        <w:r w:rsidR="00152A9D" w:rsidRPr="004A3312">
          <w:rPr>
            <w:rStyle w:val="af1"/>
            <w:noProof/>
          </w:rPr>
          <w:t>2.3.</w:t>
        </w:r>
        <w:r w:rsidR="00152A9D">
          <w:rPr>
            <w:rFonts w:asciiTheme="minorHAnsi" w:eastAsiaTheme="minorEastAsia" w:hAnsiTheme="minorHAnsi" w:cstheme="minorBidi"/>
            <w:noProof/>
            <w:sz w:val="21"/>
            <w:szCs w:val="22"/>
          </w:rPr>
          <w:tab/>
        </w:r>
        <w:r w:rsidR="00152A9D" w:rsidRPr="004A3312">
          <w:rPr>
            <w:rStyle w:val="af1"/>
            <w:rFonts w:hint="eastAsia"/>
            <w:noProof/>
          </w:rPr>
          <w:t>场地用地历史沿革</w:t>
        </w:r>
        <w:r w:rsidR="00152A9D">
          <w:rPr>
            <w:noProof/>
          </w:rPr>
          <w:tab/>
        </w:r>
        <w:r w:rsidR="00152A9D">
          <w:rPr>
            <w:noProof/>
          </w:rPr>
          <w:fldChar w:fldCharType="begin"/>
        </w:r>
        <w:r w:rsidR="00152A9D">
          <w:rPr>
            <w:noProof/>
          </w:rPr>
          <w:instrText xml:space="preserve"> PAGEREF _Toc44282319 \h </w:instrText>
        </w:r>
        <w:r w:rsidR="00152A9D">
          <w:rPr>
            <w:noProof/>
          </w:rPr>
        </w:r>
        <w:r w:rsidR="00152A9D">
          <w:rPr>
            <w:noProof/>
          </w:rPr>
          <w:fldChar w:fldCharType="separate"/>
        </w:r>
        <w:r w:rsidR="00152A9D">
          <w:rPr>
            <w:noProof/>
          </w:rPr>
          <w:t>7</w:t>
        </w:r>
        <w:r w:rsidR="00152A9D">
          <w:rPr>
            <w:noProof/>
          </w:rPr>
          <w:fldChar w:fldCharType="end"/>
        </w:r>
      </w:hyperlink>
    </w:p>
    <w:p w14:paraId="11CE3856"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20" w:history="1">
        <w:r w:rsidR="00152A9D" w:rsidRPr="004A3312">
          <w:rPr>
            <w:rStyle w:val="af1"/>
            <w:noProof/>
          </w:rPr>
          <w:t>2.3.1.</w:t>
        </w:r>
        <w:r w:rsidR="00152A9D">
          <w:rPr>
            <w:rFonts w:asciiTheme="minorHAnsi" w:eastAsiaTheme="minorEastAsia" w:hAnsiTheme="minorHAnsi" w:cstheme="minorBidi"/>
            <w:noProof/>
            <w:sz w:val="21"/>
            <w:szCs w:val="22"/>
          </w:rPr>
          <w:tab/>
        </w:r>
        <w:r w:rsidR="00152A9D" w:rsidRPr="004A3312">
          <w:rPr>
            <w:rStyle w:val="af1"/>
            <w:rFonts w:hint="eastAsia"/>
            <w:noProof/>
          </w:rPr>
          <w:t>场地使用历史</w:t>
        </w:r>
        <w:r w:rsidR="00152A9D">
          <w:rPr>
            <w:noProof/>
          </w:rPr>
          <w:tab/>
        </w:r>
        <w:r w:rsidR="00152A9D">
          <w:rPr>
            <w:noProof/>
          </w:rPr>
          <w:fldChar w:fldCharType="begin"/>
        </w:r>
        <w:r w:rsidR="00152A9D">
          <w:rPr>
            <w:noProof/>
          </w:rPr>
          <w:instrText xml:space="preserve"> PAGEREF _Toc44282320 \h </w:instrText>
        </w:r>
        <w:r w:rsidR="00152A9D">
          <w:rPr>
            <w:noProof/>
          </w:rPr>
        </w:r>
        <w:r w:rsidR="00152A9D">
          <w:rPr>
            <w:noProof/>
          </w:rPr>
          <w:fldChar w:fldCharType="separate"/>
        </w:r>
        <w:r w:rsidR="00152A9D">
          <w:rPr>
            <w:noProof/>
          </w:rPr>
          <w:t>7</w:t>
        </w:r>
        <w:r w:rsidR="00152A9D">
          <w:rPr>
            <w:noProof/>
          </w:rPr>
          <w:fldChar w:fldCharType="end"/>
        </w:r>
      </w:hyperlink>
    </w:p>
    <w:p w14:paraId="2F53F2FD"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21" w:history="1">
        <w:r w:rsidR="00152A9D" w:rsidRPr="004A3312">
          <w:rPr>
            <w:rStyle w:val="af1"/>
            <w:noProof/>
          </w:rPr>
          <w:t>2.3.2.</w:t>
        </w:r>
        <w:r w:rsidR="00152A9D">
          <w:rPr>
            <w:rFonts w:asciiTheme="minorHAnsi" w:eastAsiaTheme="minorEastAsia" w:hAnsiTheme="minorHAnsi" w:cstheme="minorBidi"/>
            <w:noProof/>
            <w:sz w:val="21"/>
            <w:szCs w:val="22"/>
          </w:rPr>
          <w:tab/>
        </w:r>
        <w:r w:rsidR="00152A9D" w:rsidRPr="004A3312">
          <w:rPr>
            <w:rStyle w:val="af1"/>
            <w:rFonts w:hint="eastAsia"/>
            <w:noProof/>
          </w:rPr>
          <w:t>场地使用现状</w:t>
        </w:r>
        <w:r w:rsidR="00152A9D">
          <w:rPr>
            <w:noProof/>
          </w:rPr>
          <w:tab/>
        </w:r>
        <w:r w:rsidR="00152A9D">
          <w:rPr>
            <w:noProof/>
          </w:rPr>
          <w:fldChar w:fldCharType="begin"/>
        </w:r>
        <w:r w:rsidR="00152A9D">
          <w:rPr>
            <w:noProof/>
          </w:rPr>
          <w:instrText xml:space="preserve"> PAGEREF _Toc44282321 \h </w:instrText>
        </w:r>
        <w:r w:rsidR="00152A9D">
          <w:rPr>
            <w:noProof/>
          </w:rPr>
        </w:r>
        <w:r w:rsidR="00152A9D">
          <w:rPr>
            <w:noProof/>
          </w:rPr>
          <w:fldChar w:fldCharType="separate"/>
        </w:r>
        <w:r w:rsidR="00152A9D">
          <w:rPr>
            <w:noProof/>
          </w:rPr>
          <w:t>10</w:t>
        </w:r>
        <w:r w:rsidR="00152A9D">
          <w:rPr>
            <w:noProof/>
          </w:rPr>
          <w:fldChar w:fldCharType="end"/>
        </w:r>
      </w:hyperlink>
    </w:p>
    <w:p w14:paraId="429DB325" w14:textId="77777777" w:rsidR="00152A9D" w:rsidRDefault="00695D94">
      <w:pPr>
        <w:pStyle w:val="20"/>
        <w:tabs>
          <w:tab w:val="left" w:pos="1680"/>
          <w:tab w:val="right" w:leader="dot" w:pos="8296"/>
        </w:tabs>
        <w:ind w:left="480"/>
        <w:rPr>
          <w:rFonts w:asciiTheme="minorHAnsi" w:eastAsiaTheme="minorEastAsia" w:hAnsiTheme="minorHAnsi" w:cstheme="minorBidi"/>
          <w:noProof/>
          <w:sz w:val="21"/>
          <w:szCs w:val="22"/>
        </w:rPr>
      </w:pPr>
      <w:hyperlink w:anchor="_Toc44282322" w:history="1">
        <w:r w:rsidR="00152A9D" w:rsidRPr="004A3312">
          <w:rPr>
            <w:rStyle w:val="af1"/>
            <w:noProof/>
          </w:rPr>
          <w:t>2.4.</w:t>
        </w:r>
        <w:r w:rsidR="00152A9D">
          <w:rPr>
            <w:rFonts w:asciiTheme="minorHAnsi" w:eastAsiaTheme="minorEastAsia" w:hAnsiTheme="minorHAnsi" w:cstheme="minorBidi"/>
            <w:noProof/>
            <w:sz w:val="21"/>
            <w:szCs w:val="22"/>
          </w:rPr>
          <w:tab/>
        </w:r>
        <w:r w:rsidR="00152A9D" w:rsidRPr="004A3312">
          <w:rPr>
            <w:rStyle w:val="af1"/>
            <w:rFonts w:hint="eastAsia"/>
            <w:noProof/>
          </w:rPr>
          <w:t>厂区周边现状</w:t>
        </w:r>
        <w:r w:rsidR="00152A9D">
          <w:rPr>
            <w:noProof/>
          </w:rPr>
          <w:tab/>
        </w:r>
        <w:r w:rsidR="00152A9D">
          <w:rPr>
            <w:noProof/>
          </w:rPr>
          <w:fldChar w:fldCharType="begin"/>
        </w:r>
        <w:r w:rsidR="00152A9D">
          <w:rPr>
            <w:noProof/>
          </w:rPr>
          <w:instrText xml:space="preserve"> PAGEREF _Toc44282322 \h </w:instrText>
        </w:r>
        <w:r w:rsidR="00152A9D">
          <w:rPr>
            <w:noProof/>
          </w:rPr>
        </w:r>
        <w:r w:rsidR="00152A9D">
          <w:rPr>
            <w:noProof/>
          </w:rPr>
          <w:fldChar w:fldCharType="separate"/>
        </w:r>
        <w:r w:rsidR="00152A9D">
          <w:rPr>
            <w:noProof/>
          </w:rPr>
          <w:t>13</w:t>
        </w:r>
        <w:r w:rsidR="00152A9D">
          <w:rPr>
            <w:noProof/>
          </w:rPr>
          <w:fldChar w:fldCharType="end"/>
        </w:r>
      </w:hyperlink>
    </w:p>
    <w:p w14:paraId="36EE671C" w14:textId="77777777" w:rsidR="00152A9D" w:rsidRDefault="00695D94">
      <w:pPr>
        <w:pStyle w:val="20"/>
        <w:tabs>
          <w:tab w:val="left" w:pos="1680"/>
          <w:tab w:val="right" w:leader="dot" w:pos="8296"/>
        </w:tabs>
        <w:ind w:left="480"/>
        <w:rPr>
          <w:rFonts w:asciiTheme="minorHAnsi" w:eastAsiaTheme="minorEastAsia" w:hAnsiTheme="minorHAnsi" w:cstheme="minorBidi"/>
          <w:noProof/>
          <w:sz w:val="21"/>
          <w:szCs w:val="22"/>
        </w:rPr>
      </w:pPr>
      <w:hyperlink w:anchor="_Toc44282323" w:history="1">
        <w:r w:rsidR="00152A9D" w:rsidRPr="004A3312">
          <w:rPr>
            <w:rStyle w:val="af1"/>
            <w:noProof/>
          </w:rPr>
          <w:t>2.5.</w:t>
        </w:r>
        <w:r w:rsidR="00152A9D">
          <w:rPr>
            <w:rFonts w:asciiTheme="minorHAnsi" w:eastAsiaTheme="minorEastAsia" w:hAnsiTheme="minorHAnsi" w:cstheme="minorBidi"/>
            <w:noProof/>
            <w:sz w:val="21"/>
            <w:szCs w:val="22"/>
          </w:rPr>
          <w:tab/>
        </w:r>
        <w:r w:rsidR="00152A9D" w:rsidRPr="004A3312">
          <w:rPr>
            <w:rStyle w:val="af1"/>
            <w:rFonts w:hint="eastAsia"/>
            <w:noProof/>
          </w:rPr>
          <w:t>原辅料使用情况</w:t>
        </w:r>
        <w:r w:rsidR="00152A9D">
          <w:rPr>
            <w:noProof/>
          </w:rPr>
          <w:tab/>
        </w:r>
        <w:r w:rsidR="00152A9D">
          <w:rPr>
            <w:noProof/>
          </w:rPr>
          <w:fldChar w:fldCharType="begin"/>
        </w:r>
        <w:r w:rsidR="00152A9D">
          <w:rPr>
            <w:noProof/>
          </w:rPr>
          <w:instrText xml:space="preserve"> PAGEREF _Toc44282323 \h </w:instrText>
        </w:r>
        <w:r w:rsidR="00152A9D">
          <w:rPr>
            <w:noProof/>
          </w:rPr>
        </w:r>
        <w:r w:rsidR="00152A9D">
          <w:rPr>
            <w:noProof/>
          </w:rPr>
          <w:fldChar w:fldCharType="separate"/>
        </w:r>
        <w:r w:rsidR="00152A9D">
          <w:rPr>
            <w:noProof/>
          </w:rPr>
          <w:t>14</w:t>
        </w:r>
        <w:r w:rsidR="00152A9D">
          <w:rPr>
            <w:noProof/>
          </w:rPr>
          <w:fldChar w:fldCharType="end"/>
        </w:r>
      </w:hyperlink>
    </w:p>
    <w:p w14:paraId="72F680C0" w14:textId="77777777" w:rsidR="00152A9D" w:rsidRDefault="00695D94">
      <w:pPr>
        <w:pStyle w:val="20"/>
        <w:tabs>
          <w:tab w:val="left" w:pos="1680"/>
          <w:tab w:val="right" w:leader="dot" w:pos="8296"/>
        </w:tabs>
        <w:ind w:left="480"/>
        <w:rPr>
          <w:rFonts w:asciiTheme="minorHAnsi" w:eastAsiaTheme="minorEastAsia" w:hAnsiTheme="minorHAnsi" w:cstheme="minorBidi"/>
          <w:noProof/>
          <w:sz w:val="21"/>
          <w:szCs w:val="22"/>
        </w:rPr>
      </w:pPr>
      <w:hyperlink w:anchor="_Toc44282324" w:history="1">
        <w:r w:rsidR="00152A9D" w:rsidRPr="004A3312">
          <w:rPr>
            <w:rStyle w:val="af1"/>
            <w:noProof/>
          </w:rPr>
          <w:t>2.6.</w:t>
        </w:r>
        <w:r w:rsidR="00152A9D">
          <w:rPr>
            <w:rFonts w:asciiTheme="minorHAnsi" w:eastAsiaTheme="minorEastAsia" w:hAnsiTheme="minorHAnsi" w:cstheme="minorBidi"/>
            <w:noProof/>
            <w:sz w:val="21"/>
            <w:szCs w:val="22"/>
          </w:rPr>
          <w:tab/>
        </w:r>
        <w:r w:rsidR="00152A9D" w:rsidRPr="004A3312">
          <w:rPr>
            <w:rStyle w:val="af1"/>
            <w:rFonts w:hint="eastAsia"/>
            <w:noProof/>
          </w:rPr>
          <w:t>污染因素分析及污染防控措施</w:t>
        </w:r>
        <w:r w:rsidR="00152A9D">
          <w:rPr>
            <w:noProof/>
          </w:rPr>
          <w:tab/>
        </w:r>
        <w:r w:rsidR="00152A9D">
          <w:rPr>
            <w:noProof/>
          </w:rPr>
          <w:fldChar w:fldCharType="begin"/>
        </w:r>
        <w:r w:rsidR="00152A9D">
          <w:rPr>
            <w:noProof/>
          </w:rPr>
          <w:instrText xml:space="preserve"> PAGEREF _Toc44282324 \h </w:instrText>
        </w:r>
        <w:r w:rsidR="00152A9D">
          <w:rPr>
            <w:noProof/>
          </w:rPr>
        </w:r>
        <w:r w:rsidR="00152A9D">
          <w:rPr>
            <w:noProof/>
          </w:rPr>
          <w:fldChar w:fldCharType="separate"/>
        </w:r>
        <w:r w:rsidR="00152A9D">
          <w:rPr>
            <w:noProof/>
          </w:rPr>
          <w:t>14</w:t>
        </w:r>
        <w:r w:rsidR="00152A9D">
          <w:rPr>
            <w:noProof/>
          </w:rPr>
          <w:fldChar w:fldCharType="end"/>
        </w:r>
      </w:hyperlink>
    </w:p>
    <w:p w14:paraId="75B62EF2"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25" w:history="1">
        <w:r w:rsidR="00152A9D" w:rsidRPr="004A3312">
          <w:rPr>
            <w:rStyle w:val="af1"/>
            <w:noProof/>
          </w:rPr>
          <w:t>2.6.1.</w:t>
        </w:r>
        <w:r w:rsidR="00152A9D">
          <w:rPr>
            <w:rFonts w:asciiTheme="minorHAnsi" w:eastAsiaTheme="minorEastAsia" w:hAnsiTheme="minorHAnsi" w:cstheme="minorBidi"/>
            <w:noProof/>
            <w:sz w:val="21"/>
            <w:szCs w:val="22"/>
          </w:rPr>
          <w:tab/>
        </w:r>
        <w:r w:rsidR="00152A9D" w:rsidRPr="004A3312">
          <w:rPr>
            <w:rStyle w:val="af1"/>
            <w:rFonts w:hint="eastAsia"/>
            <w:noProof/>
          </w:rPr>
          <w:t>主要产品信息</w:t>
        </w:r>
        <w:r w:rsidR="00152A9D">
          <w:rPr>
            <w:noProof/>
          </w:rPr>
          <w:tab/>
        </w:r>
        <w:r w:rsidR="00152A9D">
          <w:rPr>
            <w:noProof/>
          </w:rPr>
          <w:fldChar w:fldCharType="begin"/>
        </w:r>
        <w:r w:rsidR="00152A9D">
          <w:rPr>
            <w:noProof/>
          </w:rPr>
          <w:instrText xml:space="preserve"> PAGEREF _Toc44282325 \h </w:instrText>
        </w:r>
        <w:r w:rsidR="00152A9D">
          <w:rPr>
            <w:noProof/>
          </w:rPr>
        </w:r>
        <w:r w:rsidR="00152A9D">
          <w:rPr>
            <w:noProof/>
          </w:rPr>
          <w:fldChar w:fldCharType="separate"/>
        </w:r>
        <w:r w:rsidR="00152A9D">
          <w:rPr>
            <w:noProof/>
          </w:rPr>
          <w:t>14</w:t>
        </w:r>
        <w:r w:rsidR="00152A9D">
          <w:rPr>
            <w:noProof/>
          </w:rPr>
          <w:fldChar w:fldCharType="end"/>
        </w:r>
      </w:hyperlink>
    </w:p>
    <w:p w14:paraId="6933FB03"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26" w:history="1">
        <w:r w:rsidR="00152A9D" w:rsidRPr="004A3312">
          <w:rPr>
            <w:rStyle w:val="af1"/>
            <w:noProof/>
          </w:rPr>
          <w:t>2.6.2.</w:t>
        </w:r>
        <w:r w:rsidR="00152A9D">
          <w:rPr>
            <w:rFonts w:asciiTheme="minorHAnsi" w:eastAsiaTheme="minorEastAsia" w:hAnsiTheme="minorHAnsi" w:cstheme="minorBidi"/>
            <w:noProof/>
            <w:sz w:val="21"/>
            <w:szCs w:val="22"/>
          </w:rPr>
          <w:tab/>
        </w:r>
        <w:r w:rsidR="00152A9D" w:rsidRPr="004A3312">
          <w:rPr>
            <w:rStyle w:val="af1"/>
            <w:rFonts w:hint="eastAsia"/>
            <w:noProof/>
          </w:rPr>
          <w:t>生产工艺</w:t>
        </w:r>
        <w:r w:rsidR="00152A9D">
          <w:rPr>
            <w:noProof/>
          </w:rPr>
          <w:tab/>
        </w:r>
        <w:r w:rsidR="00152A9D">
          <w:rPr>
            <w:noProof/>
          </w:rPr>
          <w:fldChar w:fldCharType="begin"/>
        </w:r>
        <w:r w:rsidR="00152A9D">
          <w:rPr>
            <w:noProof/>
          </w:rPr>
          <w:instrText xml:space="preserve"> PAGEREF _Toc44282326 \h </w:instrText>
        </w:r>
        <w:r w:rsidR="00152A9D">
          <w:rPr>
            <w:noProof/>
          </w:rPr>
        </w:r>
        <w:r w:rsidR="00152A9D">
          <w:rPr>
            <w:noProof/>
          </w:rPr>
          <w:fldChar w:fldCharType="separate"/>
        </w:r>
        <w:r w:rsidR="00152A9D">
          <w:rPr>
            <w:noProof/>
          </w:rPr>
          <w:t>14</w:t>
        </w:r>
        <w:r w:rsidR="00152A9D">
          <w:rPr>
            <w:noProof/>
          </w:rPr>
          <w:fldChar w:fldCharType="end"/>
        </w:r>
      </w:hyperlink>
    </w:p>
    <w:p w14:paraId="0A31A119"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27" w:history="1">
        <w:r w:rsidR="00152A9D" w:rsidRPr="004A3312">
          <w:rPr>
            <w:rStyle w:val="af1"/>
            <w:noProof/>
          </w:rPr>
          <w:t>2.6.3.</w:t>
        </w:r>
        <w:r w:rsidR="00152A9D">
          <w:rPr>
            <w:rFonts w:asciiTheme="minorHAnsi" w:eastAsiaTheme="minorEastAsia" w:hAnsiTheme="minorHAnsi" w:cstheme="minorBidi"/>
            <w:noProof/>
            <w:sz w:val="21"/>
            <w:szCs w:val="22"/>
          </w:rPr>
          <w:tab/>
        </w:r>
        <w:r w:rsidR="00152A9D" w:rsidRPr="004A3312">
          <w:rPr>
            <w:rStyle w:val="af1"/>
            <w:rFonts w:hint="eastAsia"/>
            <w:noProof/>
          </w:rPr>
          <w:t>污染物产生及治理措施</w:t>
        </w:r>
        <w:r w:rsidR="00152A9D">
          <w:rPr>
            <w:noProof/>
          </w:rPr>
          <w:tab/>
        </w:r>
        <w:r w:rsidR="00152A9D">
          <w:rPr>
            <w:noProof/>
          </w:rPr>
          <w:fldChar w:fldCharType="begin"/>
        </w:r>
        <w:r w:rsidR="00152A9D">
          <w:rPr>
            <w:noProof/>
          </w:rPr>
          <w:instrText xml:space="preserve"> PAGEREF _Toc44282327 \h </w:instrText>
        </w:r>
        <w:r w:rsidR="00152A9D">
          <w:rPr>
            <w:noProof/>
          </w:rPr>
        </w:r>
        <w:r w:rsidR="00152A9D">
          <w:rPr>
            <w:noProof/>
          </w:rPr>
          <w:fldChar w:fldCharType="separate"/>
        </w:r>
        <w:r w:rsidR="00152A9D">
          <w:rPr>
            <w:noProof/>
          </w:rPr>
          <w:t>16</w:t>
        </w:r>
        <w:r w:rsidR="00152A9D">
          <w:rPr>
            <w:noProof/>
          </w:rPr>
          <w:fldChar w:fldCharType="end"/>
        </w:r>
      </w:hyperlink>
    </w:p>
    <w:p w14:paraId="2CFDEAFD" w14:textId="77777777" w:rsidR="00152A9D" w:rsidRDefault="00695D94">
      <w:pPr>
        <w:pStyle w:val="30"/>
        <w:tabs>
          <w:tab w:val="left" w:pos="1810"/>
          <w:tab w:val="right" w:leader="dot" w:pos="8296"/>
        </w:tabs>
        <w:ind w:left="960"/>
        <w:rPr>
          <w:rFonts w:asciiTheme="minorHAnsi" w:eastAsiaTheme="minorEastAsia" w:hAnsiTheme="minorHAnsi" w:cstheme="minorBidi"/>
          <w:noProof/>
          <w:sz w:val="21"/>
          <w:szCs w:val="22"/>
        </w:rPr>
      </w:pPr>
      <w:hyperlink w:anchor="_Toc44282328" w:history="1">
        <w:r w:rsidR="00152A9D" w:rsidRPr="004A3312">
          <w:rPr>
            <w:rStyle w:val="af1"/>
            <w:noProof/>
          </w:rPr>
          <w:t>(1)</w:t>
        </w:r>
        <w:r w:rsidR="00152A9D">
          <w:rPr>
            <w:rFonts w:asciiTheme="minorHAnsi" w:eastAsiaTheme="minorEastAsia" w:hAnsiTheme="minorHAnsi" w:cstheme="minorBidi"/>
            <w:noProof/>
            <w:sz w:val="21"/>
            <w:szCs w:val="22"/>
          </w:rPr>
          <w:tab/>
        </w:r>
        <w:r w:rsidR="00152A9D" w:rsidRPr="004A3312">
          <w:rPr>
            <w:rStyle w:val="af1"/>
            <w:rFonts w:hint="eastAsia"/>
            <w:noProof/>
          </w:rPr>
          <w:t>废水</w:t>
        </w:r>
        <w:r w:rsidR="00152A9D">
          <w:rPr>
            <w:noProof/>
          </w:rPr>
          <w:tab/>
        </w:r>
        <w:r w:rsidR="00152A9D">
          <w:rPr>
            <w:noProof/>
          </w:rPr>
          <w:fldChar w:fldCharType="begin"/>
        </w:r>
        <w:r w:rsidR="00152A9D">
          <w:rPr>
            <w:noProof/>
          </w:rPr>
          <w:instrText xml:space="preserve"> PAGEREF _Toc44282328 \h </w:instrText>
        </w:r>
        <w:r w:rsidR="00152A9D">
          <w:rPr>
            <w:noProof/>
          </w:rPr>
        </w:r>
        <w:r w:rsidR="00152A9D">
          <w:rPr>
            <w:noProof/>
          </w:rPr>
          <w:fldChar w:fldCharType="separate"/>
        </w:r>
        <w:r w:rsidR="00152A9D">
          <w:rPr>
            <w:noProof/>
          </w:rPr>
          <w:t>16</w:t>
        </w:r>
        <w:r w:rsidR="00152A9D">
          <w:rPr>
            <w:noProof/>
          </w:rPr>
          <w:fldChar w:fldCharType="end"/>
        </w:r>
      </w:hyperlink>
    </w:p>
    <w:p w14:paraId="242CBA83" w14:textId="77777777" w:rsidR="00152A9D" w:rsidRDefault="00695D94">
      <w:pPr>
        <w:pStyle w:val="30"/>
        <w:tabs>
          <w:tab w:val="left" w:pos="1810"/>
          <w:tab w:val="right" w:leader="dot" w:pos="8296"/>
        </w:tabs>
        <w:ind w:left="960"/>
        <w:rPr>
          <w:rFonts w:asciiTheme="minorHAnsi" w:eastAsiaTheme="minorEastAsia" w:hAnsiTheme="minorHAnsi" w:cstheme="minorBidi"/>
          <w:noProof/>
          <w:sz w:val="21"/>
          <w:szCs w:val="22"/>
        </w:rPr>
      </w:pPr>
      <w:hyperlink w:anchor="_Toc44282329" w:history="1">
        <w:r w:rsidR="00152A9D" w:rsidRPr="004A3312">
          <w:rPr>
            <w:rStyle w:val="af1"/>
            <w:noProof/>
          </w:rPr>
          <w:t>(2)</w:t>
        </w:r>
        <w:r w:rsidR="00152A9D">
          <w:rPr>
            <w:rFonts w:asciiTheme="minorHAnsi" w:eastAsiaTheme="minorEastAsia" w:hAnsiTheme="minorHAnsi" w:cstheme="minorBidi"/>
            <w:noProof/>
            <w:sz w:val="21"/>
            <w:szCs w:val="22"/>
          </w:rPr>
          <w:tab/>
        </w:r>
        <w:r w:rsidR="00152A9D" w:rsidRPr="004A3312">
          <w:rPr>
            <w:rStyle w:val="af1"/>
            <w:rFonts w:hint="eastAsia"/>
            <w:noProof/>
          </w:rPr>
          <w:t>废气</w:t>
        </w:r>
        <w:r w:rsidR="00152A9D">
          <w:rPr>
            <w:noProof/>
          </w:rPr>
          <w:tab/>
        </w:r>
        <w:r w:rsidR="00152A9D">
          <w:rPr>
            <w:noProof/>
          </w:rPr>
          <w:fldChar w:fldCharType="begin"/>
        </w:r>
        <w:r w:rsidR="00152A9D">
          <w:rPr>
            <w:noProof/>
          </w:rPr>
          <w:instrText xml:space="preserve"> PAGEREF _Toc44282329 \h </w:instrText>
        </w:r>
        <w:r w:rsidR="00152A9D">
          <w:rPr>
            <w:noProof/>
          </w:rPr>
        </w:r>
        <w:r w:rsidR="00152A9D">
          <w:rPr>
            <w:noProof/>
          </w:rPr>
          <w:fldChar w:fldCharType="separate"/>
        </w:r>
        <w:r w:rsidR="00152A9D">
          <w:rPr>
            <w:noProof/>
          </w:rPr>
          <w:t>16</w:t>
        </w:r>
        <w:r w:rsidR="00152A9D">
          <w:rPr>
            <w:noProof/>
          </w:rPr>
          <w:fldChar w:fldCharType="end"/>
        </w:r>
      </w:hyperlink>
    </w:p>
    <w:p w14:paraId="62FBFBD2" w14:textId="77777777" w:rsidR="00152A9D" w:rsidRDefault="00695D94">
      <w:pPr>
        <w:pStyle w:val="30"/>
        <w:tabs>
          <w:tab w:val="left" w:pos="1810"/>
          <w:tab w:val="right" w:leader="dot" w:pos="8296"/>
        </w:tabs>
        <w:ind w:left="960"/>
        <w:rPr>
          <w:rFonts w:asciiTheme="minorHAnsi" w:eastAsiaTheme="minorEastAsia" w:hAnsiTheme="minorHAnsi" w:cstheme="minorBidi"/>
          <w:noProof/>
          <w:sz w:val="21"/>
          <w:szCs w:val="22"/>
        </w:rPr>
      </w:pPr>
      <w:hyperlink w:anchor="_Toc44282330" w:history="1">
        <w:r w:rsidR="00152A9D" w:rsidRPr="004A3312">
          <w:rPr>
            <w:rStyle w:val="af1"/>
            <w:noProof/>
          </w:rPr>
          <w:t>(3)</w:t>
        </w:r>
        <w:r w:rsidR="00152A9D">
          <w:rPr>
            <w:rFonts w:asciiTheme="minorHAnsi" w:eastAsiaTheme="minorEastAsia" w:hAnsiTheme="minorHAnsi" w:cstheme="minorBidi"/>
            <w:noProof/>
            <w:sz w:val="21"/>
            <w:szCs w:val="22"/>
          </w:rPr>
          <w:tab/>
        </w:r>
        <w:r w:rsidR="00152A9D" w:rsidRPr="004A3312">
          <w:rPr>
            <w:rStyle w:val="af1"/>
            <w:rFonts w:hint="eastAsia"/>
            <w:noProof/>
          </w:rPr>
          <w:t>噪声</w:t>
        </w:r>
        <w:r w:rsidR="00152A9D">
          <w:rPr>
            <w:noProof/>
          </w:rPr>
          <w:tab/>
        </w:r>
        <w:r w:rsidR="00152A9D">
          <w:rPr>
            <w:noProof/>
          </w:rPr>
          <w:fldChar w:fldCharType="begin"/>
        </w:r>
        <w:r w:rsidR="00152A9D">
          <w:rPr>
            <w:noProof/>
          </w:rPr>
          <w:instrText xml:space="preserve"> PAGEREF _Toc44282330 \h </w:instrText>
        </w:r>
        <w:r w:rsidR="00152A9D">
          <w:rPr>
            <w:noProof/>
          </w:rPr>
        </w:r>
        <w:r w:rsidR="00152A9D">
          <w:rPr>
            <w:noProof/>
          </w:rPr>
          <w:fldChar w:fldCharType="separate"/>
        </w:r>
        <w:r w:rsidR="00152A9D">
          <w:rPr>
            <w:noProof/>
          </w:rPr>
          <w:t>17</w:t>
        </w:r>
        <w:r w:rsidR="00152A9D">
          <w:rPr>
            <w:noProof/>
          </w:rPr>
          <w:fldChar w:fldCharType="end"/>
        </w:r>
      </w:hyperlink>
    </w:p>
    <w:p w14:paraId="77F88505" w14:textId="77777777" w:rsidR="00152A9D" w:rsidRDefault="00695D94">
      <w:pPr>
        <w:pStyle w:val="30"/>
        <w:tabs>
          <w:tab w:val="left" w:pos="1810"/>
          <w:tab w:val="right" w:leader="dot" w:pos="8296"/>
        </w:tabs>
        <w:ind w:left="960"/>
        <w:rPr>
          <w:rFonts w:asciiTheme="minorHAnsi" w:eastAsiaTheme="minorEastAsia" w:hAnsiTheme="minorHAnsi" w:cstheme="minorBidi"/>
          <w:noProof/>
          <w:sz w:val="21"/>
          <w:szCs w:val="22"/>
        </w:rPr>
      </w:pPr>
      <w:hyperlink w:anchor="_Toc44282331" w:history="1">
        <w:r w:rsidR="00152A9D" w:rsidRPr="004A3312">
          <w:rPr>
            <w:rStyle w:val="af1"/>
            <w:noProof/>
          </w:rPr>
          <w:t>(4)</w:t>
        </w:r>
        <w:r w:rsidR="00152A9D">
          <w:rPr>
            <w:rFonts w:asciiTheme="minorHAnsi" w:eastAsiaTheme="minorEastAsia" w:hAnsiTheme="minorHAnsi" w:cstheme="minorBidi"/>
            <w:noProof/>
            <w:sz w:val="21"/>
            <w:szCs w:val="22"/>
          </w:rPr>
          <w:tab/>
        </w:r>
        <w:r w:rsidR="00152A9D" w:rsidRPr="004A3312">
          <w:rPr>
            <w:rStyle w:val="af1"/>
            <w:rFonts w:hint="eastAsia"/>
            <w:noProof/>
          </w:rPr>
          <w:t>固体废物</w:t>
        </w:r>
        <w:r w:rsidR="00152A9D">
          <w:rPr>
            <w:noProof/>
          </w:rPr>
          <w:tab/>
        </w:r>
        <w:r w:rsidR="00152A9D">
          <w:rPr>
            <w:noProof/>
          </w:rPr>
          <w:fldChar w:fldCharType="begin"/>
        </w:r>
        <w:r w:rsidR="00152A9D">
          <w:rPr>
            <w:noProof/>
          </w:rPr>
          <w:instrText xml:space="preserve"> PAGEREF _Toc44282331 \h </w:instrText>
        </w:r>
        <w:r w:rsidR="00152A9D">
          <w:rPr>
            <w:noProof/>
          </w:rPr>
        </w:r>
        <w:r w:rsidR="00152A9D">
          <w:rPr>
            <w:noProof/>
          </w:rPr>
          <w:fldChar w:fldCharType="separate"/>
        </w:r>
        <w:r w:rsidR="00152A9D">
          <w:rPr>
            <w:noProof/>
          </w:rPr>
          <w:t>17</w:t>
        </w:r>
        <w:r w:rsidR="00152A9D">
          <w:rPr>
            <w:noProof/>
          </w:rPr>
          <w:fldChar w:fldCharType="end"/>
        </w:r>
      </w:hyperlink>
    </w:p>
    <w:p w14:paraId="141419F0" w14:textId="77777777" w:rsidR="00152A9D" w:rsidRDefault="00695D94">
      <w:pPr>
        <w:pStyle w:val="20"/>
        <w:tabs>
          <w:tab w:val="left" w:pos="1680"/>
          <w:tab w:val="right" w:leader="dot" w:pos="8296"/>
        </w:tabs>
        <w:ind w:left="480"/>
        <w:rPr>
          <w:rFonts w:asciiTheme="minorHAnsi" w:eastAsiaTheme="minorEastAsia" w:hAnsiTheme="minorHAnsi" w:cstheme="minorBidi"/>
          <w:noProof/>
          <w:sz w:val="21"/>
          <w:szCs w:val="22"/>
        </w:rPr>
      </w:pPr>
      <w:hyperlink w:anchor="_Toc44282332" w:history="1">
        <w:r w:rsidR="00152A9D" w:rsidRPr="004A3312">
          <w:rPr>
            <w:rStyle w:val="af1"/>
            <w:noProof/>
          </w:rPr>
          <w:t>2.7.</w:t>
        </w:r>
        <w:r w:rsidR="00152A9D">
          <w:rPr>
            <w:rFonts w:asciiTheme="minorHAnsi" w:eastAsiaTheme="minorEastAsia" w:hAnsiTheme="minorHAnsi" w:cstheme="minorBidi"/>
            <w:noProof/>
            <w:sz w:val="21"/>
            <w:szCs w:val="22"/>
          </w:rPr>
          <w:tab/>
        </w:r>
        <w:r w:rsidR="00152A9D" w:rsidRPr="004A3312">
          <w:rPr>
            <w:rStyle w:val="af1"/>
            <w:rFonts w:hint="eastAsia"/>
            <w:noProof/>
          </w:rPr>
          <w:t>主要设施、设备使用情况</w:t>
        </w:r>
        <w:r w:rsidR="00152A9D">
          <w:rPr>
            <w:noProof/>
          </w:rPr>
          <w:tab/>
        </w:r>
        <w:r w:rsidR="00152A9D">
          <w:rPr>
            <w:noProof/>
          </w:rPr>
          <w:fldChar w:fldCharType="begin"/>
        </w:r>
        <w:r w:rsidR="00152A9D">
          <w:rPr>
            <w:noProof/>
          </w:rPr>
          <w:instrText xml:space="preserve"> PAGEREF _Toc44282332 \h </w:instrText>
        </w:r>
        <w:r w:rsidR="00152A9D">
          <w:rPr>
            <w:noProof/>
          </w:rPr>
        </w:r>
        <w:r w:rsidR="00152A9D">
          <w:rPr>
            <w:noProof/>
          </w:rPr>
          <w:fldChar w:fldCharType="separate"/>
        </w:r>
        <w:r w:rsidR="00152A9D">
          <w:rPr>
            <w:noProof/>
          </w:rPr>
          <w:t>18</w:t>
        </w:r>
        <w:r w:rsidR="00152A9D">
          <w:rPr>
            <w:noProof/>
          </w:rPr>
          <w:fldChar w:fldCharType="end"/>
        </w:r>
      </w:hyperlink>
    </w:p>
    <w:p w14:paraId="6233CF3F" w14:textId="77777777" w:rsidR="00152A9D" w:rsidRDefault="00695D94">
      <w:pPr>
        <w:pStyle w:val="20"/>
        <w:tabs>
          <w:tab w:val="left" w:pos="1680"/>
          <w:tab w:val="right" w:leader="dot" w:pos="8296"/>
        </w:tabs>
        <w:ind w:left="480"/>
        <w:rPr>
          <w:rFonts w:asciiTheme="minorHAnsi" w:eastAsiaTheme="minorEastAsia" w:hAnsiTheme="minorHAnsi" w:cstheme="minorBidi"/>
          <w:noProof/>
          <w:sz w:val="21"/>
          <w:szCs w:val="22"/>
        </w:rPr>
      </w:pPr>
      <w:hyperlink w:anchor="_Toc44282333" w:history="1">
        <w:r w:rsidR="00152A9D" w:rsidRPr="004A3312">
          <w:rPr>
            <w:rStyle w:val="af1"/>
            <w:noProof/>
          </w:rPr>
          <w:t>2.8.</w:t>
        </w:r>
        <w:r w:rsidR="00152A9D">
          <w:rPr>
            <w:rFonts w:asciiTheme="minorHAnsi" w:eastAsiaTheme="minorEastAsia" w:hAnsiTheme="minorHAnsi" w:cstheme="minorBidi"/>
            <w:noProof/>
            <w:sz w:val="21"/>
            <w:szCs w:val="22"/>
          </w:rPr>
          <w:tab/>
        </w:r>
        <w:r w:rsidR="00152A9D" w:rsidRPr="004A3312">
          <w:rPr>
            <w:rStyle w:val="af1"/>
            <w:rFonts w:hint="eastAsia"/>
            <w:noProof/>
          </w:rPr>
          <w:t>环评及验收相关情况</w:t>
        </w:r>
        <w:r w:rsidR="00152A9D">
          <w:rPr>
            <w:noProof/>
          </w:rPr>
          <w:tab/>
        </w:r>
        <w:r w:rsidR="00152A9D">
          <w:rPr>
            <w:noProof/>
          </w:rPr>
          <w:fldChar w:fldCharType="begin"/>
        </w:r>
        <w:r w:rsidR="00152A9D">
          <w:rPr>
            <w:noProof/>
          </w:rPr>
          <w:instrText xml:space="preserve"> PAGEREF _Toc44282333 \h </w:instrText>
        </w:r>
        <w:r w:rsidR="00152A9D">
          <w:rPr>
            <w:noProof/>
          </w:rPr>
        </w:r>
        <w:r w:rsidR="00152A9D">
          <w:rPr>
            <w:noProof/>
          </w:rPr>
          <w:fldChar w:fldCharType="separate"/>
        </w:r>
        <w:r w:rsidR="00152A9D">
          <w:rPr>
            <w:noProof/>
          </w:rPr>
          <w:t>18</w:t>
        </w:r>
        <w:r w:rsidR="00152A9D">
          <w:rPr>
            <w:noProof/>
          </w:rPr>
          <w:fldChar w:fldCharType="end"/>
        </w:r>
      </w:hyperlink>
    </w:p>
    <w:p w14:paraId="78A29387" w14:textId="77777777" w:rsidR="00152A9D" w:rsidRDefault="00695D94">
      <w:pPr>
        <w:pStyle w:val="20"/>
        <w:tabs>
          <w:tab w:val="left" w:pos="1680"/>
          <w:tab w:val="right" w:leader="dot" w:pos="8296"/>
        </w:tabs>
        <w:ind w:left="480"/>
        <w:rPr>
          <w:rFonts w:asciiTheme="minorHAnsi" w:eastAsiaTheme="minorEastAsia" w:hAnsiTheme="minorHAnsi" w:cstheme="minorBidi"/>
          <w:noProof/>
          <w:sz w:val="21"/>
          <w:szCs w:val="22"/>
        </w:rPr>
      </w:pPr>
      <w:hyperlink w:anchor="_Toc44282334" w:history="1">
        <w:r w:rsidR="00152A9D" w:rsidRPr="004A3312">
          <w:rPr>
            <w:rStyle w:val="af1"/>
            <w:noProof/>
          </w:rPr>
          <w:t>2.9.</w:t>
        </w:r>
        <w:r w:rsidR="00152A9D">
          <w:rPr>
            <w:rFonts w:asciiTheme="minorHAnsi" w:eastAsiaTheme="minorEastAsia" w:hAnsiTheme="minorHAnsi" w:cstheme="minorBidi"/>
            <w:noProof/>
            <w:sz w:val="21"/>
            <w:szCs w:val="22"/>
          </w:rPr>
          <w:tab/>
        </w:r>
        <w:r w:rsidR="00152A9D" w:rsidRPr="004A3312">
          <w:rPr>
            <w:rStyle w:val="af1"/>
            <w:rFonts w:hint="eastAsia"/>
            <w:noProof/>
          </w:rPr>
          <w:t>现场踏勘</w:t>
        </w:r>
        <w:r w:rsidR="00152A9D">
          <w:rPr>
            <w:noProof/>
          </w:rPr>
          <w:tab/>
        </w:r>
        <w:r w:rsidR="00152A9D">
          <w:rPr>
            <w:noProof/>
          </w:rPr>
          <w:fldChar w:fldCharType="begin"/>
        </w:r>
        <w:r w:rsidR="00152A9D">
          <w:rPr>
            <w:noProof/>
          </w:rPr>
          <w:instrText xml:space="preserve"> PAGEREF _Toc44282334 \h </w:instrText>
        </w:r>
        <w:r w:rsidR="00152A9D">
          <w:rPr>
            <w:noProof/>
          </w:rPr>
        </w:r>
        <w:r w:rsidR="00152A9D">
          <w:rPr>
            <w:noProof/>
          </w:rPr>
          <w:fldChar w:fldCharType="separate"/>
        </w:r>
        <w:r w:rsidR="00152A9D">
          <w:rPr>
            <w:noProof/>
          </w:rPr>
          <w:t>19</w:t>
        </w:r>
        <w:r w:rsidR="00152A9D">
          <w:rPr>
            <w:noProof/>
          </w:rPr>
          <w:fldChar w:fldCharType="end"/>
        </w:r>
      </w:hyperlink>
    </w:p>
    <w:p w14:paraId="1002949D" w14:textId="77777777" w:rsidR="00152A9D" w:rsidRDefault="00695D94">
      <w:pPr>
        <w:pStyle w:val="20"/>
        <w:tabs>
          <w:tab w:val="left" w:pos="1680"/>
          <w:tab w:val="right" w:leader="dot" w:pos="8296"/>
        </w:tabs>
        <w:ind w:left="480"/>
        <w:rPr>
          <w:rFonts w:asciiTheme="minorHAnsi" w:eastAsiaTheme="minorEastAsia" w:hAnsiTheme="minorHAnsi" w:cstheme="minorBidi"/>
          <w:noProof/>
          <w:sz w:val="21"/>
          <w:szCs w:val="22"/>
        </w:rPr>
      </w:pPr>
      <w:hyperlink w:anchor="_Toc44282335" w:history="1">
        <w:r w:rsidR="00152A9D" w:rsidRPr="004A3312">
          <w:rPr>
            <w:rStyle w:val="af1"/>
            <w:noProof/>
          </w:rPr>
          <w:t>2.10.</w:t>
        </w:r>
        <w:r w:rsidR="00152A9D">
          <w:rPr>
            <w:rFonts w:asciiTheme="minorHAnsi" w:eastAsiaTheme="minorEastAsia" w:hAnsiTheme="minorHAnsi" w:cstheme="minorBidi"/>
            <w:noProof/>
            <w:sz w:val="21"/>
            <w:szCs w:val="22"/>
          </w:rPr>
          <w:tab/>
        </w:r>
        <w:r w:rsidR="00152A9D" w:rsidRPr="004A3312">
          <w:rPr>
            <w:rStyle w:val="af1"/>
            <w:rFonts w:hint="eastAsia"/>
            <w:noProof/>
          </w:rPr>
          <w:t>污染识别</w:t>
        </w:r>
        <w:r w:rsidR="00152A9D">
          <w:rPr>
            <w:noProof/>
          </w:rPr>
          <w:tab/>
        </w:r>
        <w:r w:rsidR="00152A9D">
          <w:rPr>
            <w:noProof/>
          </w:rPr>
          <w:fldChar w:fldCharType="begin"/>
        </w:r>
        <w:r w:rsidR="00152A9D">
          <w:rPr>
            <w:noProof/>
          </w:rPr>
          <w:instrText xml:space="preserve"> PAGEREF _Toc44282335 \h </w:instrText>
        </w:r>
        <w:r w:rsidR="00152A9D">
          <w:rPr>
            <w:noProof/>
          </w:rPr>
        </w:r>
        <w:r w:rsidR="00152A9D">
          <w:rPr>
            <w:noProof/>
          </w:rPr>
          <w:fldChar w:fldCharType="separate"/>
        </w:r>
        <w:r w:rsidR="00152A9D">
          <w:rPr>
            <w:noProof/>
          </w:rPr>
          <w:t>19</w:t>
        </w:r>
        <w:r w:rsidR="00152A9D">
          <w:rPr>
            <w:noProof/>
          </w:rPr>
          <w:fldChar w:fldCharType="end"/>
        </w:r>
      </w:hyperlink>
    </w:p>
    <w:p w14:paraId="4E0BF42C" w14:textId="77777777" w:rsidR="00152A9D" w:rsidRDefault="00695D94">
      <w:pPr>
        <w:pStyle w:val="11"/>
        <w:tabs>
          <w:tab w:val="left" w:pos="1050"/>
          <w:tab w:val="right" w:leader="dot" w:pos="8296"/>
        </w:tabs>
        <w:rPr>
          <w:rFonts w:asciiTheme="minorHAnsi" w:eastAsiaTheme="minorEastAsia" w:hAnsiTheme="minorHAnsi" w:cstheme="minorBidi"/>
          <w:noProof/>
          <w:sz w:val="21"/>
          <w:szCs w:val="22"/>
        </w:rPr>
      </w:pPr>
      <w:hyperlink w:anchor="_Toc44282336" w:history="1">
        <w:r w:rsidR="00152A9D" w:rsidRPr="004A3312">
          <w:rPr>
            <w:rStyle w:val="af1"/>
            <w:noProof/>
          </w:rPr>
          <w:t>3.</w:t>
        </w:r>
        <w:r w:rsidR="00152A9D">
          <w:rPr>
            <w:rFonts w:asciiTheme="minorHAnsi" w:eastAsiaTheme="minorEastAsia" w:hAnsiTheme="minorHAnsi" w:cstheme="minorBidi"/>
            <w:noProof/>
            <w:sz w:val="21"/>
            <w:szCs w:val="22"/>
          </w:rPr>
          <w:tab/>
        </w:r>
        <w:r w:rsidR="00152A9D" w:rsidRPr="004A3312">
          <w:rPr>
            <w:rStyle w:val="af1"/>
            <w:rFonts w:hint="eastAsia"/>
            <w:noProof/>
          </w:rPr>
          <w:t>土壤污染隐患排查</w:t>
        </w:r>
        <w:r w:rsidR="00152A9D">
          <w:rPr>
            <w:noProof/>
          </w:rPr>
          <w:tab/>
        </w:r>
        <w:r w:rsidR="00152A9D">
          <w:rPr>
            <w:noProof/>
          </w:rPr>
          <w:fldChar w:fldCharType="begin"/>
        </w:r>
        <w:r w:rsidR="00152A9D">
          <w:rPr>
            <w:noProof/>
          </w:rPr>
          <w:instrText xml:space="preserve"> PAGEREF _Toc44282336 \h </w:instrText>
        </w:r>
        <w:r w:rsidR="00152A9D">
          <w:rPr>
            <w:noProof/>
          </w:rPr>
        </w:r>
        <w:r w:rsidR="00152A9D">
          <w:rPr>
            <w:noProof/>
          </w:rPr>
          <w:fldChar w:fldCharType="separate"/>
        </w:r>
        <w:r w:rsidR="00152A9D">
          <w:rPr>
            <w:noProof/>
          </w:rPr>
          <w:t>20</w:t>
        </w:r>
        <w:r w:rsidR="00152A9D">
          <w:rPr>
            <w:noProof/>
          </w:rPr>
          <w:fldChar w:fldCharType="end"/>
        </w:r>
      </w:hyperlink>
    </w:p>
    <w:p w14:paraId="3BA30B1C" w14:textId="77777777" w:rsidR="00152A9D" w:rsidRDefault="00695D94">
      <w:pPr>
        <w:pStyle w:val="20"/>
        <w:tabs>
          <w:tab w:val="left" w:pos="1680"/>
          <w:tab w:val="right" w:leader="dot" w:pos="8296"/>
        </w:tabs>
        <w:ind w:left="480"/>
        <w:rPr>
          <w:rFonts w:asciiTheme="minorHAnsi" w:eastAsiaTheme="minorEastAsia" w:hAnsiTheme="minorHAnsi" w:cstheme="minorBidi"/>
          <w:noProof/>
          <w:sz w:val="21"/>
          <w:szCs w:val="22"/>
        </w:rPr>
      </w:pPr>
      <w:hyperlink w:anchor="_Toc44282337" w:history="1">
        <w:r w:rsidR="00152A9D" w:rsidRPr="004A3312">
          <w:rPr>
            <w:rStyle w:val="af1"/>
            <w:noProof/>
          </w:rPr>
          <w:t>3.1.</w:t>
        </w:r>
        <w:r w:rsidR="00152A9D">
          <w:rPr>
            <w:rFonts w:asciiTheme="minorHAnsi" w:eastAsiaTheme="minorEastAsia" w:hAnsiTheme="minorHAnsi" w:cstheme="minorBidi"/>
            <w:noProof/>
            <w:sz w:val="21"/>
            <w:szCs w:val="22"/>
          </w:rPr>
          <w:tab/>
        </w:r>
        <w:r w:rsidR="00152A9D" w:rsidRPr="004A3312">
          <w:rPr>
            <w:rStyle w:val="af1"/>
            <w:rFonts w:hint="eastAsia"/>
            <w:noProof/>
          </w:rPr>
          <w:t>散装液体储存</w:t>
        </w:r>
        <w:r w:rsidR="00152A9D">
          <w:rPr>
            <w:noProof/>
          </w:rPr>
          <w:tab/>
        </w:r>
        <w:r w:rsidR="00152A9D">
          <w:rPr>
            <w:noProof/>
          </w:rPr>
          <w:fldChar w:fldCharType="begin"/>
        </w:r>
        <w:r w:rsidR="00152A9D">
          <w:rPr>
            <w:noProof/>
          </w:rPr>
          <w:instrText xml:space="preserve"> PAGEREF _Toc44282337 \h </w:instrText>
        </w:r>
        <w:r w:rsidR="00152A9D">
          <w:rPr>
            <w:noProof/>
          </w:rPr>
        </w:r>
        <w:r w:rsidR="00152A9D">
          <w:rPr>
            <w:noProof/>
          </w:rPr>
          <w:fldChar w:fldCharType="separate"/>
        </w:r>
        <w:r w:rsidR="00152A9D">
          <w:rPr>
            <w:noProof/>
          </w:rPr>
          <w:t>20</w:t>
        </w:r>
        <w:r w:rsidR="00152A9D">
          <w:rPr>
            <w:noProof/>
          </w:rPr>
          <w:fldChar w:fldCharType="end"/>
        </w:r>
      </w:hyperlink>
    </w:p>
    <w:p w14:paraId="78EE03D1"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38" w:history="1">
        <w:r w:rsidR="00152A9D" w:rsidRPr="004A3312">
          <w:rPr>
            <w:rStyle w:val="af1"/>
            <w:noProof/>
          </w:rPr>
          <w:t>3.1.1.</w:t>
        </w:r>
        <w:r w:rsidR="00152A9D">
          <w:rPr>
            <w:rFonts w:asciiTheme="minorHAnsi" w:eastAsiaTheme="minorEastAsia" w:hAnsiTheme="minorHAnsi" w:cstheme="minorBidi"/>
            <w:noProof/>
            <w:sz w:val="21"/>
            <w:szCs w:val="22"/>
          </w:rPr>
          <w:tab/>
        </w:r>
        <w:r w:rsidR="00152A9D" w:rsidRPr="004A3312">
          <w:rPr>
            <w:rStyle w:val="af1"/>
            <w:rFonts w:hint="eastAsia"/>
            <w:noProof/>
          </w:rPr>
          <w:t>地下储罐</w:t>
        </w:r>
        <w:r w:rsidR="00152A9D">
          <w:rPr>
            <w:noProof/>
          </w:rPr>
          <w:tab/>
        </w:r>
        <w:r w:rsidR="00152A9D">
          <w:rPr>
            <w:noProof/>
          </w:rPr>
          <w:fldChar w:fldCharType="begin"/>
        </w:r>
        <w:r w:rsidR="00152A9D">
          <w:rPr>
            <w:noProof/>
          </w:rPr>
          <w:instrText xml:space="preserve"> PAGEREF _Toc44282338 \h </w:instrText>
        </w:r>
        <w:r w:rsidR="00152A9D">
          <w:rPr>
            <w:noProof/>
          </w:rPr>
        </w:r>
        <w:r w:rsidR="00152A9D">
          <w:rPr>
            <w:noProof/>
          </w:rPr>
          <w:fldChar w:fldCharType="separate"/>
        </w:r>
        <w:r w:rsidR="00152A9D">
          <w:rPr>
            <w:noProof/>
          </w:rPr>
          <w:t>20</w:t>
        </w:r>
        <w:r w:rsidR="00152A9D">
          <w:rPr>
            <w:noProof/>
          </w:rPr>
          <w:fldChar w:fldCharType="end"/>
        </w:r>
      </w:hyperlink>
    </w:p>
    <w:p w14:paraId="5E15502D"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39" w:history="1">
        <w:r w:rsidR="00152A9D" w:rsidRPr="004A3312">
          <w:rPr>
            <w:rStyle w:val="af1"/>
            <w:noProof/>
          </w:rPr>
          <w:t>3.1.2.</w:t>
        </w:r>
        <w:r w:rsidR="00152A9D">
          <w:rPr>
            <w:rFonts w:asciiTheme="minorHAnsi" w:eastAsiaTheme="minorEastAsia" w:hAnsiTheme="minorHAnsi" w:cstheme="minorBidi"/>
            <w:noProof/>
            <w:sz w:val="21"/>
            <w:szCs w:val="22"/>
          </w:rPr>
          <w:tab/>
        </w:r>
        <w:r w:rsidR="00152A9D" w:rsidRPr="004A3312">
          <w:rPr>
            <w:rStyle w:val="af1"/>
            <w:rFonts w:hint="eastAsia"/>
            <w:noProof/>
          </w:rPr>
          <w:t>地表储罐</w:t>
        </w:r>
        <w:r w:rsidR="00152A9D">
          <w:rPr>
            <w:noProof/>
          </w:rPr>
          <w:tab/>
        </w:r>
        <w:r w:rsidR="00152A9D">
          <w:rPr>
            <w:noProof/>
          </w:rPr>
          <w:fldChar w:fldCharType="begin"/>
        </w:r>
        <w:r w:rsidR="00152A9D">
          <w:rPr>
            <w:noProof/>
          </w:rPr>
          <w:instrText xml:space="preserve"> PAGEREF _Toc44282339 \h </w:instrText>
        </w:r>
        <w:r w:rsidR="00152A9D">
          <w:rPr>
            <w:noProof/>
          </w:rPr>
        </w:r>
        <w:r w:rsidR="00152A9D">
          <w:rPr>
            <w:noProof/>
          </w:rPr>
          <w:fldChar w:fldCharType="separate"/>
        </w:r>
        <w:r w:rsidR="00152A9D">
          <w:rPr>
            <w:noProof/>
          </w:rPr>
          <w:t>20</w:t>
        </w:r>
        <w:r w:rsidR="00152A9D">
          <w:rPr>
            <w:noProof/>
          </w:rPr>
          <w:fldChar w:fldCharType="end"/>
        </w:r>
      </w:hyperlink>
    </w:p>
    <w:p w14:paraId="72B1B3DF"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40" w:history="1">
        <w:r w:rsidR="00152A9D" w:rsidRPr="004A3312">
          <w:rPr>
            <w:rStyle w:val="af1"/>
            <w:noProof/>
          </w:rPr>
          <w:t>3.1.3.</w:t>
        </w:r>
        <w:r w:rsidR="00152A9D">
          <w:rPr>
            <w:rFonts w:asciiTheme="minorHAnsi" w:eastAsiaTheme="minorEastAsia" w:hAnsiTheme="minorHAnsi" w:cstheme="minorBidi"/>
            <w:noProof/>
            <w:sz w:val="21"/>
            <w:szCs w:val="22"/>
          </w:rPr>
          <w:tab/>
        </w:r>
        <w:r w:rsidR="00152A9D" w:rsidRPr="004A3312">
          <w:rPr>
            <w:rStyle w:val="af1"/>
            <w:rFonts w:hint="eastAsia"/>
            <w:noProof/>
          </w:rPr>
          <w:t>离地的悬挂储罐（水平或垂直）</w:t>
        </w:r>
        <w:r w:rsidR="00152A9D">
          <w:rPr>
            <w:noProof/>
          </w:rPr>
          <w:tab/>
        </w:r>
        <w:r w:rsidR="00152A9D">
          <w:rPr>
            <w:noProof/>
          </w:rPr>
          <w:fldChar w:fldCharType="begin"/>
        </w:r>
        <w:r w:rsidR="00152A9D">
          <w:rPr>
            <w:noProof/>
          </w:rPr>
          <w:instrText xml:space="preserve"> PAGEREF _Toc44282340 \h </w:instrText>
        </w:r>
        <w:r w:rsidR="00152A9D">
          <w:rPr>
            <w:noProof/>
          </w:rPr>
        </w:r>
        <w:r w:rsidR="00152A9D">
          <w:rPr>
            <w:noProof/>
          </w:rPr>
          <w:fldChar w:fldCharType="separate"/>
        </w:r>
        <w:r w:rsidR="00152A9D">
          <w:rPr>
            <w:noProof/>
          </w:rPr>
          <w:t>22</w:t>
        </w:r>
        <w:r w:rsidR="00152A9D">
          <w:rPr>
            <w:noProof/>
          </w:rPr>
          <w:fldChar w:fldCharType="end"/>
        </w:r>
      </w:hyperlink>
    </w:p>
    <w:p w14:paraId="264E76F0"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41" w:history="1">
        <w:r w:rsidR="00152A9D" w:rsidRPr="004A3312">
          <w:rPr>
            <w:rStyle w:val="af1"/>
            <w:noProof/>
          </w:rPr>
          <w:t>3.1.4.</w:t>
        </w:r>
        <w:r w:rsidR="00152A9D">
          <w:rPr>
            <w:rFonts w:asciiTheme="minorHAnsi" w:eastAsiaTheme="minorEastAsia" w:hAnsiTheme="minorHAnsi" w:cstheme="minorBidi"/>
            <w:noProof/>
            <w:sz w:val="21"/>
            <w:szCs w:val="22"/>
          </w:rPr>
          <w:tab/>
        </w:r>
        <w:r w:rsidR="00152A9D" w:rsidRPr="004A3312">
          <w:rPr>
            <w:rStyle w:val="af1"/>
            <w:rFonts w:hint="eastAsia"/>
            <w:noProof/>
          </w:rPr>
          <w:t>水坑或渗坑</w:t>
        </w:r>
        <w:r w:rsidR="00152A9D">
          <w:rPr>
            <w:noProof/>
          </w:rPr>
          <w:tab/>
        </w:r>
        <w:r w:rsidR="00152A9D">
          <w:rPr>
            <w:noProof/>
          </w:rPr>
          <w:fldChar w:fldCharType="begin"/>
        </w:r>
        <w:r w:rsidR="00152A9D">
          <w:rPr>
            <w:noProof/>
          </w:rPr>
          <w:instrText xml:space="preserve"> PAGEREF _Toc44282341 \h </w:instrText>
        </w:r>
        <w:r w:rsidR="00152A9D">
          <w:rPr>
            <w:noProof/>
          </w:rPr>
        </w:r>
        <w:r w:rsidR="00152A9D">
          <w:rPr>
            <w:noProof/>
          </w:rPr>
          <w:fldChar w:fldCharType="separate"/>
        </w:r>
        <w:r w:rsidR="00152A9D">
          <w:rPr>
            <w:noProof/>
          </w:rPr>
          <w:t>22</w:t>
        </w:r>
        <w:r w:rsidR="00152A9D">
          <w:rPr>
            <w:noProof/>
          </w:rPr>
          <w:fldChar w:fldCharType="end"/>
        </w:r>
      </w:hyperlink>
    </w:p>
    <w:p w14:paraId="2B3591A8" w14:textId="77777777" w:rsidR="00152A9D" w:rsidRDefault="00695D94">
      <w:pPr>
        <w:pStyle w:val="20"/>
        <w:tabs>
          <w:tab w:val="left" w:pos="1680"/>
          <w:tab w:val="right" w:leader="dot" w:pos="8296"/>
        </w:tabs>
        <w:ind w:left="480"/>
        <w:rPr>
          <w:rFonts w:asciiTheme="minorHAnsi" w:eastAsiaTheme="minorEastAsia" w:hAnsiTheme="minorHAnsi" w:cstheme="minorBidi"/>
          <w:noProof/>
          <w:sz w:val="21"/>
          <w:szCs w:val="22"/>
        </w:rPr>
      </w:pPr>
      <w:hyperlink w:anchor="_Toc44282342" w:history="1">
        <w:r w:rsidR="00152A9D" w:rsidRPr="004A3312">
          <w:rPr>
            <w:rStyle w:val="af1"/>
            <w:noProof/>
          </w:rPr>
          <w:t>3.2.</w:t>
        </w:r>
        <w:r w:rsidR="00152A9D">
          <w:rPr>
            <w:rFonts w:asciiTheme="minorHAnsi" w:eastAsiaTheme="minorEastAsia" w:hAnsiTheme="minorHAnsi" w:cstheme="minorBidi"/>
            <w:noProof/>
            <w:sz w:val="21"/>
            <w:szCs w:val="22"/>
          </w:rPr>
          <w:tab/>
        </w:r>
        <w:r w:rsidR="00152A9D" w:rsidRPr="004A3312">
          <w:rPr>
            <w:rStyle w:val="af1"/>
            <w:rFonts w:hint="eastAsia"/>
            <w:noProof/>
          </w:rPr>
          <w:t>散装液体的转运</w:t>
        </w:r>
        <w:r w:rsidR="00152A9D">
          <w:rPr>
            <w:noProof/>
          </w:rPr>
          <w:tab/>
        </w:r>
        <w:r w:rsidR="00152A9D">
          <w:rPr>
            <w:noProof/>
          </w:rPr>
          <w:fldChar w:fldCharType="begin"/>
        </w:r>
        <w:r w:rsidR="00152A9D">
          <w:rPr>
            <w:noProof/>
          </w:rPr>
          <w:instrText xml:space="preserve"> PAGEREF _Toc44282342 \h </w:instrText>
        </w:r>
        <w:r w:rsidR="00152A9D">
          <w:rPr>
            <w:noProof/>
          </w:rPr>
        </w:r>
        <w:r w:rsidR="00152A9D">
          <w:rPr>
            <w:noProof/>
          </w:rPr>
          <w:fldChar w:fldCharType="separate"/>
        </w:r>
        <w:r w:rsidR="00152A9D">
          <w:rPr>
            <w:noProof/>
          </w:rPr>
          <w:t>23</w:t>
        </w:r>
        <w:r w:rsidR="00152A9D">
          <w:rPr>
            <w:noProof/>
          </w:rPr>
          <w:fldChar w:fldCharType="end"/>
        </w:r>
      </w:hyperlink>
    </w:p>
    <w:p w14:paraId="4121A3E9"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43" w:history="1">
        <w:r w:rsidR="00152A9D" w:rsidRPr="004A3312">
          <w:rPr>
            <w:rStyle w:val="af1"/>
            <w:noProof/>
          </w:rPr>
          <w:t>3.2.1.</w:t>
        </w:r>
        <w:r w:rsidR="00152A9D">
          <w:rPr>
            <w:rFonts w:asciiTheme="minorHAnsi" w:eastAsiaTheme="minorEastAsia" w:hAnsiTheme="minorHAnsi" w:cstheme="minorBidi"/>
            <w:noProof/>
            <w:sz w:val="21"/>
            <w:szCs w:val="22"/>
          </w:rPr>
          <w:tab/>
        </w:r>
        <w:r w:rsidR="00152A9D" w:rsidRPr="004A3312">
          <w:rPr>
            <w:rStyle w:val="af1"/>
            <w:rFonts w:hint="eastAsia"/>
            <w:noProof/>
          </w:rPr>
          <w:t>装车与卸货</w:t>
        </w:r>
        <w:r w:rsidR="00152A9D">
          <w:rPr>
            <w:noProof/>
          </w:rPr>
          <w:tab/>
        </w:r>
        <w:r w:rsidR="00152A9D">
          <w:rPr>
            <w:noProof/>
          </w:rPr>
          <w:fldChar w:fldCharType="begin"/>
        </w:r>
        <w:r w:rsidR="00152A9D">
          <w:rPr>
            <w:noProof/>
          </w:rPr>
          <w:instrText xml:space="preserve"> PAGEREF _Toc44282343 \h </w:instrText>
        </w:r>
        <w:r w:rsidR="00152A9D">
          <w:rPr>
            <w:noProof/>
          </w:rPr>
        </w:r>
        <w:r w:rsidR="00152A9D">
          <w:rPr>
            <w:noProof/>
          </w:rPr>
          <w:fldChar w:fldCharType="separate"/>
        </w:r>
        <w:r w:rsidR="00152A9D">
          <w:rPr>
            <w:noProof/>
          </w:rPr>
          <w:t>23</w:t>
        </w:r>
        <w:r w:rsidR="00152A9D">
          <w:rPr>
            <w:noProof/>
          </w:rPr>
          <w:fldChar w:fldCharType="end"/>
        </w:r>
      </w:hyperlink>
    </w:p>
    <w:p w14:paraId="4299FF3B"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44" w:history="1">
        <w:r w:rsidR="00152A9D" w:rsidRPr="004A3312">
          <w:rPr>
            <w:rStyle w:val="af1"/>
            <w:noProof/>
          </w:rPr>
          <w:t>3.2.2.</w:t>
        </w:r>
        <w:r w:rsidR="00152A9D">
          <w:rPr>
            <w:rFonts w:asciiTheme="minorHAnsi" w:eastAsiaTheme="minorEastAsia" w:hAnsiTheme="minorHAnsi" w:cstheme="minorBidi"/>
            <w:noProof/>
            <w:sz w:val="21"/>
            <w:szCs w:val="22"/>
          </w:rPr>
          <w:tab/>
        </w:r>
        <w:r w:rsidR="00152A9D" w:rsidRPr="004A3312">
          <w:rPr>
            <w:rStyle w:val="af1"/>
            <w:rFonts w:hint="eastAsia"/>
            <w:noProof/>
          </w:rPr>
          <w:t>管道运输</w:t>
        </w:r>
        <w:r w:rsidR="00152A9D">
          <w:rPr>
            <w:noProof/>
          </w:rPr>
          <w:tab/>
        </w:r>
        <w:r w:rsidR="00152A9D">
          <w:rPr>
            <w:noProof/>
          </w:rPr>
          <w:fldChar w:fldCharType="begin"/>
        </w:r>
        <w:r w:rsidR="00152A9D">
          <w:rPr>
            <w:noProof/>
          </w:rPr>
          <w:instrText xml:space="preserve"> PAGEREF _Toc44282344 \h </w:instrText>
        </w:r>
        <w:r w:rsidR="00152A9D">
          <w:rPr>
            <w:noProof/>
          </w:rPr>
        </w:r>
        <w:r w:rsidR="00152A9D">
          <w:rPr>
            <w:noProof/>
          </w:rPr>
          <w:fldChar w:fldCharType="separate"/>
        </w:r>
        <w:r w:rsidR="00152A9D">
          <w:rPr>
            <w:noProof/>
          </w:rPr>
          <w:t>24</w:t>
        </w:r>
        <w:r w:rsidR="00152A9D">
          <w:rPr>
            <w:noProof/>
          </w:rPr>
          <w:fldChar w:fldCharType="end"/>
        </w:r>
      </w:hyperlink>
    </w:p>
    <w:p w14:paraId="28E14F41"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45" w:history="1">
        <w:r w:rsidR="00152A9D" w:rsidRPr="004A3312">
          <w:rPr>
            <w:rStyle w:val="af1"/>
            <w:noProof/>
          </w:rPr>
          <w:t>3.2.3.</w:t>
        </w:r>
        <w:r w:rsidR="00152A9D">
          <w:rPr>
            <w:rFonts w:asciiTheme="minorHAnsi" w:eastAsiaTheme="minorEastAsia" w:hAnsiTheme="minorHAnsi" w:cstheme="minorBidi"/>
            <w:noProof/>
            <w:sz w:val="21"/>
            <w:szCs w:val="22"/>
          </w:rPr>
          <w:tab/>
        </w:r>
        <w:r w:rsidR="00152A9D" w:rsidRPr="004A3312">
          <w:rPr>
            <w:rStyle w:val="af1"/>
            <w:rFonts w:hint="eastAsia"/>
            <w:noProof/>
          </w:rPr>
          <w:t>泵传输</w:t>
        </w:r>
        <w:r w:rsidR="00152A9D">
          <w:rPr>
            <w:noProof/>
          </w:rPr>
          <w:tab/>
        </w:r>
        <w:r w:rsidR="00152A9D">
          <w:rPr>
            <w:noProof/>
          </w:rPr>
          <w:fldChar w:fldCharType="begin"/>
        </w:r>
        <w:r w:rsidR="00152A9D">
          <w:rPr>
            <w:noProof/>
          </w:rPr>
          <w:instrText xml:space="preserve"> PAGEREF _Toc44282345 \h </w:instrText>
        </w:r>
        <w:r w:rsidR="00152A9D">
          <w:rPr>
            <w:noProof/>
          </w:rPr>
        </w:r>
        <w:r w:rsidR="00152A9D">
          <w:rPr>
            <w:noProof/>
          </w:rPr>
          <w:fldChar w:fldCharType="separate"/>
        </w:r>
        <w:r w:rsidR="00152A9D">
          <w:rPr>
            <w:noProof/>
          </w:rPr>
          <w:t>25</w:t>
        </w:r>
        <w:r w:rsidR="00152A9D">
          <w:rPr>
            <w:noProof/>
          </w:rPr>
          <w:fldChar w:fldCharType="end"/>
        </w:r>
      </w:hyperlink>
    </w:p>
    <w:p w14:paraId="66AA3BC4"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46" w:history="1">
        <w:r w:rsidR="00152A9D" w:rsidRPr="004A3312">
          <w:rPr>
            <w:rStyle w:val="af1"/>
            <w:noProof/>
          </w:rPr>
          <w:t>3.2.4.</w:t>
        </w:r>
        <w:r w:rsidR="00152A9D">
          <w:rPr>
            <w:rFonts w:asciiTheme="minorHAnsi" w:eastAsiaTheme="minorEastAsia" w:hAnsiTheme="minorHAnsi" w:cstheme="minorBidi"/>
            <w:noProof/>
            <w:sz w:val="21"/>
            <w:szCs w:val="22"/>
          </w:rPr>
          <w:tab/>
        </w:r>
        <w:r w:rsidR="00152A9D" w:rsidRPr="004A3312">
          <w:rPr>
            <w:rStyle w:val="af1"/>
            <w:rFonts w:hint="eastAsia"/>
            <w:noProof/>
          </w:rPr>
          <w:t>开口桶的运输</w:t>
        </w:r>
        <w:r w:rsidR="00152A9D">
          <w:rPr>
            <w:noProof/>
          </w:rPr>
          <w:tab/>
        </w:r>
        <w:r w:rsidR="00152A9D">
          <w:rPr>
            <w:noProof/>
          </w:rPr>
          <w:fldChar w:fldCharType="begin"/>
        </w:r>
        <w:r w:rsidR="00152A9D">
          <w:rPr>
            <w:noProof/>
          </w:rPr>
          <w:instrText xml:space="preserve"> PAGEREF _Toc44282346 \h </w:instrText>
        </w:r>
        <w:r w:rsidR="00152A9D">
          <w:rPr>
            <w:noProof/>
          </w:rPr>
        </w:r>
        <w:r w:rsidR="00152A9D">
          <w:rPr>
            <w:noProof/>
          </w:rPr>
          <w:fldChar w:fldCharType="separate"/>
        </w:r>
        <w:r w:rsidR="00152A9D">
          <w:rPr>
            <w:noProof/>
          </w:rPr>
          <w:t>26</w:t>
        </w:r>
        <w:r w:rsidR="00152A9D">
          <w:rPr>
            <w:noProof/>
          </w:rPr>
          <w:fldChar w:fldCharType="end"/>
        </w:r>
      </w:hyperlink>
    </w:p>
    <w:p w14:paraId="2BC3AF29" w14:textId="77777777" w:rsidR="00152A9D" w:rsidRDefault="00695D94">
      <w:pPr>
        <w:pStyle w:val="20"/>
        <w:tabs>
          <w:tab w:val="left" w:pos="1680"/>
          <w:tab w:val="right" w:leader="dot" w:pos="8296"/>
        </w:tabs>
        <w:ind w:left="480"/>
        <w:rPr>
          <w:rFonts w:asciiTheme="minorHAnsi" w:eastAsiaTheme="minorEastAsia" w:hAnsiTheme="minorHAnsi" w:cstheme="minorBidi"/>
          <w:noProof/>
          <w:sz w:val="21"/>
          <w:szCs w:val="22"/>
        </w:rPr>
      </w:pPr>
      <w:hyperlink w:anchor="_Toc44282347" w:history="1">
        <w:r w:rsidR="00152A9D" w:rsidRPr="004A3312">
          <w:rPr>
            <w:rStyle w:val="af1"/>
            <w:noProof/>
          </w:rPr>
          <w:t>3.3.</w:t>
        </w:r>
        <w:r w:rsidR="00152A9D">
          <w:rPr>
            <w:rFonts w:asciiTheme="minorHAnsi" w:eastAsiaTheme="minorEastAsia" w:hAnsiTheme="minorHAnsi" w:cstheme="minorBidi"/>
            <w:noProof/>
            <w:sz w:val="21"/>
            <w:szCs w:val="22"/>
          </w:rPr>
          <w:tab/>
        </w:r>
        <w:r w:rsidR="00152A9D" w:rsidRPr="004A3312">
          <w:rPr>
            <w:rStyle w:val="af1"/>
            <w:rFonts w:hint="eastAsia"/>
            <w:noProof/>
          </w:rPr>
          <w:t>散装和包装材料的存储与运输</w:t>
        </w:r>
        <w:r w:rsidR="00152A9D">
          <w:rPr>
            <w:noProof/>
          </w:rPr>
          <w:tab/>
        </w:r>
        <w:r w:rsidR="00152A9D">
          <w:rPr>
            <w:noProof/>
          </w:rPr>
          <w:fldChar w:fldCharType="begin"/>
        </w:r>
        <w:r w:rsidR="00152A9D">
          <w:rPr>
            <w:noProof/>
          </w:rPr>
          <w:instrText xml:space="preserve"> PAGEREF _Toc44282347 \h </w:instrText>
        </w:r>
        <w:r w:rsidR="00152A9D">
          <w:rPr>
            <w:noProof/>
          </w:rPr>
        </w:r>
        <w:r w:rsidR="00152A9D">
          <w:rPr>
            <w:noProof/>
          </w:rPr>
          <w:fldChar w:fldCharType="separate"/>
        </w:r>
        <w:r w:rsidR="00152A9D">
          <w:rPr>
            <w:noProof/>
          </w:rPr>
          <w:t>26</w:t>
        </w:r>
        <w:r w:rsidR="00152A9D">
          <w:rPr>
            <w:noProof/>
          </w:rPr>
          <w:fldChar w:fldCharType="end"/>
        </w:r>
      </w:hyperlink>
    </w:p>
    <w:p w14:paraId="0D239363"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48" w:history="1">
        <w:r w:rsidR="00152A9D" w:rsidRPr="004A3312">
          <w:rPr>
            <w:rStyle w:val="af1"/>
            <w:noProof/>
          </w:rPr>
          <w:t>3.3.1.</w:t>
        </w:r>
        <w:r w:rsidR="00152A9D">
          <w:rPr>
            <w:rFonts w:asciiTheme="minorHAnsi" w:eastAsiaTheme="minorEastAsia" w:hAnsiTheme="minorHAnsi" w:cstheme="minorBidi"/>
            <w:noProof/>
            <w:sz w:val="21"/>
            <w:szCs w:val="22"/>
          </w:rPr>
          <w:tab/>
        </w:r>
        <w:r w:rsidR="00152A9D" w:rsidRPr="004A3312">
          <w:rPr>
            <w:rStyle w:val="af1"/>
            <w:rFonts w:hint="eastAsia"/>
            <w:noProof/>
          </w:rPr>
          <w:t>散装商品的存储和运输</w:t>
        </w:r>
        <w:r w:rsidR="00152A9D">
          <w:rPr>
            <w:noProof/>
          </w:rPr>
          <w:tab/>
        </w:r>
        <w:r w:rsidR="00152A9D">
          <w:rPr>
            <w:noProof/>
          </w:rPr>
          <w:fldChar w:fldCharType="begin"/>
        </w:r>
        <w:r w:rsidR="00152A9D">
          <w:rPr>
            <w:noProof/>
          </w:rPr>
          <w:instrText xml:space="preserve"> PAGEREF _Toc44282348 \h </w:instrText>
        </w:r>
        <w:r w:rsidR="00152A9D">
          <w:rPr>
            <w:noProof/>
          </w:rPr>
        </w:r>
        <w:r w:rsidR="00152A9D">
          <w:rPr>
            <w:noProof/>
          </w:rPr>
          <w:fldChar w:fldCharType="separate"/>
        </w:r>
        <w:r w:rsidR="00152A9D">
          <w:rPr>
            <w:noProof/>
          </w:rPr>
          <w:t>26</w:t>
        </w:r>
        <w:r w:rsidR="00152A9D">
          <w:rPr>
            <w:noProof/>
          </w:rPr>
          <w:fldChar w:fldCharType="end"/>
        </w:r>
      </w:hyperlink>
    </w:p>
    <w:p w14:paraId="28D9E820"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49" w:history="1">
        <w:r w:rsidR="00152A9D" w:rsidRPr="004A3312">
          <w:rPr>
            <w:rStyle w:val="af1"/>
            <w:noProof/>
          </w:rPr>
          <w:t>3.3.2.</w:t>
        </w:r>
        <w:r w:rsidR="00152A9D">
          <w:rPr>
            <w:rFonts w:asciiTheme="minorHAnsi" w:eastAsiaTheme="minorEastAsia" w:hAnsiTheme="minorHAnsi" w:cstheme="minorBidi"/>
            <w:noProof/>
            <w:sz w:val="21"/>
            <w:szCs w:val="22"/>
          </w:rPr>
          <w:tab/>
        </w:r>
        <w:r w:rsidR="00152A9D" w:rsidRPr="004A3312">
          <w:rPr>
            <w:rStyle w:val="af1"/>
            <w:rFonts w:hint="eastAsia"/>
            <w:noProof/>
          </w:rPr>
          <w:t>固态物质的存储与运输</w:t>
        </w:r>
        <w:r w:rsidR="00152A9D">
          <w:rPr>
            <w:noProof/>
          </w:rPr>
          <w:tab/>
        </w:r>
        <w:r w:rsidR="00152A9D">
          <w:rPr>
            <w:noProof/>
          </w:rPr>
          <w:fldChar w:fldCharType="begin"/>
        </w:r>
        <w:r w:rsidR="00152A9D">
          <w:rPr>
            <w:noProof/>
          </w:rPr>
          <w:instrText xml:space="preserve"> PAGEREF _Toc44282349 \h </w:instrText>
        </w:r>
        <w:r w:rsidR="00152A9D">
          <w:rPr>
            <w:noProof/>
          </w:rPr>
        </w:r>
        <w:r w:rsidR="00152A9D">
          <w:rPr>
            <w:noProof/>
          </w:rPr>
          <w:fldChar w:fldCharType="separate"/>
        </w:r>
        <w:r w:rsidR="00152A9D">
          <w:rPr>
            <w:noProof/>
          </w:rPr>
          <w:t>27</w:t>
        </w:r>
        <w:r w:rsidR="00152A9D">
          <w:rPr>
            <w:noProof/>
          </w:rPr>
          <w:fldChar w:fldCharType="end"/>
        </w:r>
      </w:hyperlink>
    </w:p>
    <w:p w14:paraId="4AAADF14"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50" w:history="1">
        <w:r w:rsidR="00152A9D" w:rsidRPr="004A3312">
          <w:rPr>
            <w:rStyle w:val="af1"/>
            <w:noProof/>
          </w:rPr>
          <w:t>3.3.3.</w:t>
        </w:r>
        <w:r w:rsidR="00152A9D">
          <w:rPr>
            <w:rFonts w:asciiTheme="minorHAnsi" w:eastAsiaTheme="minorEastAsia" w:hAnsiTheme="minorHAnsi" w:cstheme="minorBidi"/>
            <w:noProof/>
            <w:sz w:val="21"/>
            <w:szCs w:val="22"/>
          </w:rPr>
          <w:tab/>
        </w:r>
        <w:r w:rsidR="00152A9D" w:rsidRPr="004A3312">
          <w:rPr>
            <w:rStyle w:val="af1"/>
            <w:rFonts w:hint="eastAsia"/>
            <w:noProof/>
          </w:rPr>
          <w:t>液体的存储与运输</w:t>
        </w:r>
        <w:r w:rsidR="00152A9D" w:rsidRPr="004A3312">
          <w:rPr>
            <w:rStyle w:val="af1"/>
            <w:noProof/>
          </w:rPr>
          <w:t xml:space="preserve"> </w:t>
        </w:r>
        <w:r w:rsidR="00152A9D" w:rsidRPr="004A3312">
          <w:rPr>
            <w:rStyle w:val="af1"/>
            <w:rFonts w:hint="eastAsia"/>
            <w:noProof/>
          </w:rPr>
          <w:t>（圆桶、集装箱等）</w:t>
        </w:r>
        <w:r w:rsidR="00152A9D">
          <w:rPr>
            <w:noProof/>
          </w:rPr>
          <w:tab/>
        </w:r>
        <w:r w:rsidR="00152A9D">
          <w:rPr>
            <w:noProof/>
          </w:rPr>
          <w:fldChar w:fldCharType="begin"/>
        </w:r>
        <w:r w:rsidR="00152A9D">
          <w:rPr>
            <w:noProof/>
          </w:rPr>
          <w:instrText xml:space="preserve"> PAGEREF _Toc44282350 \h </w:instrText>
        </w:r>
        <w:r w:rsidR="00152A9D">
          <w:rPr>
            <w:noProof/>
          </w:rPr>
        </w:r>
        <w:r w:rsidR="00152A9D">
          <w:rPr>
            <w:noProof/>
          </w:rPr>
          <w:fldChar w:fldCharType="separate"/>
        </w:r>
        <w:r w:rsidR="00152A9D">
          <w:rPr>
            <w:noProof/>
          </w:rPr>
          <w:t>29</w:t>
        </w:r>
        <w:r w:rsidR="00152A9D">
          <w:rPr>
            <w:noProof/>
          </w:rPr>
          <w:fldChar w:fldCharType="end"/>
        </w:r>
      </w:hyperlink>
    </w:p>
    <w:p w14:paraId="183CD8BC" w14:textId="77777777" w:rsidR="00152A9D" w:rsidRDefault="00695D94">
      <w:pPr>
        <w:pStyle w:val="20"/>
        <w:tabs>
          <w:tab w:val="left" w:pos="1680"/>
          <w:tab w:val="right" w:leader="dot" w:pos="8296"/>
        </w:tabs>
        <w:ind w:left="480"/>
        <w:rPr>
          <w:rFonts w:asciiTheme="minorHAnsi" w:eastAsiaTheme="minorEastAsia" w:hAnsiTheme="minorHAnsi" w:cstheme="minorBidi"/>
          <w:noProof/>
          <w:sz w:val="21"/>
          <w:szCs w:val="22"/>
        </w:rPr>
      </w:pPr>
      <w:hyperlink w:anchor="_Toc44282351" w:history="1">
        <w:r w:rsidR="00152A9D" w:rsidRPr="004A3312">
          <w:rPr>
            <w:rStyle w:val="af1"/>
            <w:noProof/>
          </w:rPr>
          <w:t>3.4.</w:t>
        </w:r>
        <w:r w:rsidR="00152A9D">
          <w:rPr>
            <w:rFonts w:asciiTheme="minorHAnsi" w:eastAsiaTheme="minorEastAsia" w:hAnsiTheme="minorHAnsi" w:cstheme="minorBidi"/>
            <w:noProof/>
            <w:sz w:val="21"/>
            <w:szCs w:val="22"/>
          </w:rPr>
          <w:tab/>
        </w:r>
        <w:r w:rsidR="00152A9D" w:rsidRPr="004A3312">
          <w:rPr>
            <w:rStyle w:val="af1"/>
            <w:rFonts w:hint="eastAsia"/>
            <w:noProof/>
          </w:rPr>
          <w:t>其它活动</w:t>
        </w:r>
        <w:r w:rsidR="00152A9D">
          <w:rPr>
            <w:noProof/>
          </w:rPr>
          <w:tab/>
        </w:r>
        <w:r w:rsidR="00152A9D">
          <w:rPr>
            <w:noProof/>
          </w:rPr>
          <w:fldChar w:fldCharType="begin"/>
        </w:r>
        <w:r w:rsidR="00152A9D">
          <w:rPr>
            <w:noProof/>
          </w:rPr>
          <w:instrText xml:space="preserve"> PAGEREF _Toc44282351 \h </w:instrText>
        </w:r>
        <w:r w:rsidR="00152A9D">
          <w:rPr>
            <w:noProof/>
          </w:rPr>
        </w:r>
        <w:r w:rsidR="00152A9D">
          <w:rPr>
            <w:noProof/>
          </w:rPr>
          <w:fldChar w:fldCharType="separate"/>
        </w:r>
        <w:r w:rsidR="00152A9D">
          <w:rPr>
            <w:noProof/>
          </w:rPr>
          <w:t>30</w:t>
        </w:r>
        <w:r w:rsidR="00152A9D">
          <w:rPr>
            <w:noProof/>
          </w:rPr>
          <w:fldChar w:fldCharType="end"/>
        </w:r>
      </w:hyperlink>
    </w:p>
    <w:p w14:paraId="71536F4C"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52" w:history="1">
        <w:r w:rsidR="00152A9D" w:rsidRPr="004A3312">
          <w:rPr>
            <w:rStyle w:val="af1"/>
            <w:noProof/>
          </w:rPr>
          <w:t>3.4.1.</w:t>
        </w:r>
        <w:r w:rsidR="00152A9D">
          <w:rPr>
            <w:rFonts w:asciiTheme="minorHAnsi" w:eastAsiaTheme="minorEastAsia" w:hAnsiTheme="minorHAnsi" w:cstheme="minorBidi"/>
            <w:noProof/>
            <w:sz w:val="21"/>
            <w:szCs w:val="22"/>
          </w:rPr>
          <w:tab/>
        </w:r>
        <w:r w:rsidR="00152A9D" w:rsidRPr="004A3312">
          <w:rPr>
            <w:rStyle w:val="af1"/>
            <w:rFonts w:hint="eastAsia"/>
            <w:noProof/>
          </w:rPr>
          <w:t>公司污水处理与排放</w:t>
        </w:r>
        <w:r w:rsidR="00152A9D">
          <w:rPr>
            <w:noProof/>
          </w:rPr>
          <w:tab/>
        </w:r>
        <w:r w:rsidR="00152A9D">
          <w:rPr>
            <w:noProof/>
          </w:rPr>
          <w:fldChar w:fldCharType="begin"/>
        </w:r>
        <w:r w:rsidR="00152A9D">
          <w:rPr>
            <w:noProof/>
          </w:rPr>
          <w:instrText xml:space="preserve"> PAGEREF _Toc44282352 \h </w:instrText>
        </w:r>
        <w:r w:rsidR="00152A9D">
          <w:rPr>
            <w:noProof/>
          </w:rPr>
        </w:r>
        <w:r w:rsidR="00152A9D">
          <w:rPr>
            <w:noProof/>
          </w:rPr>
          <w:fldChar w:fldCharType="separate"/>
        </w:r>
        <w:r w:rsidR="00152A9D">
          <w:rPr>
            <w:noProof/>
          </w:rPr>
          <w:t>30</w:t>
        </w:r>
        <w:r w:rsidR="00152A9D">
          <w:rPr>
            <w:noProof/>
          </w:rPr>
          <w:fldChar w:fldCharType="end"/>
        </w:r>
      </w:hyperlink>
    </w:p>
    <w:p w14:paraId="28E1AFFF" w14:textId="77777777" w:rsidR="00152A9D" w:rsidRDefault="00695D94">
      <w:pPr>
        <w:pStyle w:val="30"/>
        <w:tabs>
          <w:tab w:val="left" w:pos="2070"/>
          <w:tab w:val="right" w:leader="dot" w:pos="8296"/>
        </w:tabs>
        <w:ind w:left="960"/>
        <w:rPr>
          <w:rFonts w:asciiTheme="minorHAnsi" w:eastAsiaTheme="minorEastAsia" w:hAnsiTheme="minorHAnsi" w:cstheme="minorBidi"/>
          <w:noProof/>
          <w:sz w:val="21"/>
          <w:szCs w:val="22"/>
        </w:rPr>
      </w:pPr>
      <w:hyperlink w:anchor="_Toc44282353" w:history="1">
        <w:r w:rsidR="00152A9D" w:rsidRPr="004A3312">
          <w:rPr>
            <w:rStyle w:val="af1"/>
            <w:noProof/>
          </w:rPr>
          <w:t>3.4.2.</w:t>
        </w:r>
        <w:r w:rsidR="00152A9D">
          <w:rPr>
            <w:rFonts w:asciiTheme="minorHAnsi" w:eastAsiaTheme="minorEastAsia" w:hAnsiTheme="minorHAnsi" w:cstheme="minorBidi"/>
            <w:noProof/>
            <w:sz w:val="21"/>
            <w:szCs w:val="22"/>
          </w:rPr>
          <w:tab/>
        </w:r>
        <w:r w:rsidR="00152A9D" w:rsidRPr="004A3312">
          <w:rPr>
            <w:rStyle w:val="af1"/>
            <w:rFonts w:hint="eastAsia"/>
            <w:noProof/>
          </w:rPr>
          <w:t>紧急收集装置</w:t>
        </w:r>
        <w:r w:rsidR="00152A9D">
          <w:rPr>
            <w:noProof/>
          </w:rPr>
          <w:tab/>
        </w:r>
        <w:r w:rsidR="00152A9D">
          <w:rPr>
            <w:noProof/>
          </w:rPr>
          <w:fldChar w:fldCharType="begin"/>
        </w:r>
        <w:r w:rsidR="00152A9D">
          <w:rPr>
            <w:noProof/>
          </w:rPr>
          <w:instrText xml:space="preserve"> PAGEREF _Toc44282353 \h </w:instrText>
        </w:r>
        <w:r w:rsidR="00152A9D">
          <w:rPr>
            <w:noProof/>
          </w:rPr>
        </w:r>
        <w:r w:rsidR="00152A9D">
          <w:rPr>
            <w:noProof/>
          </w:rPr>
          <w:fldChar w:fldCharType="separate"/>
        </w:r>
        <w:r w:rsidR="00152A9D">
          <w:rPr>
            <w:noProof/>
          </w:rPr>
          <w:t>32</w:t>
        </w:r>
        <w:r w:rsidR="00152A9D">
          <w:rPr>
            <w:noProof/>
          </w:rPr>
          <w:fldChar w:fldCharType="end"/>
        </w:r>
      </w:hyperlink>
    </w:p>
    <w:p w14:paraId="75298700" w14:textId="77777777" w:rsidR="00152A9D" w:rsidRDefault="00695D94">
      <w:pPr>
        <w:pStyle w:val="11"/>
        <w:tabs>
          <w:tab w:val="left" w:pos="1050"/>
          <w:tab w:val="right" w:leader="dot" w:pos="8296"/>
        </w:tabs>
        <w:rPr>
          <w:rFonts w:asciiTheme="minorHAnsi" w:eastAsiaTheme="minorEastAsia" w:hAnsiTheme="minorHAnsi" w:cstheme="minorBidi"/>
          <w:noProof/>
          <w:sz w:val="21"/>
          <w:szCs w:val="22"/>
        </w:rPr>
      </w:pPr>
      <w:hyperlink w:anchor="_Toc44282354" w:history="1">
        <w:r w:rsidR="00152A9D" w:rsidRPr="004A3312">
          <w:rPr>
            <w:rStyle w:val="af1"/>
            <w:noProof/>
          </w:rPr>
          <w:t>4.</w:t>
        </w:r>
        <w:r w:rsidR="00152A9D">
          <w:rPr>
            <w:rFonts w:asciiTheme="minorHAnsi" w:eastAsiaTheme="minorEastAsia" w:hAnsiTheme="minorHAnsi" w:cstheme="minorBidi"/>
            <w:noProof/>
            <w:sz w:val="21"/>
            <w:szCs w:val="22"/>
          </w:rPr>
          <w:tab/>
        </w:r>
        <w:r w:rsidR="00152A9D" w:rsidRPr="004A3312">
          <w:rPr>
            <w:rStyle w:val="af1"/>
            <w:rFonts w:hint="eastAsia"/>
            <w:noProof/>
          </w:rPr>
          <w:t>不确定性因素分析</w:t>
        </w:r>
        <w:r w:rsidR="00152A9D">
          <w:rPr>
            <w:noProof/>
          </w:rPr>
          <w:tab/>
        </w:r>
        <w:r w:rsidR="00152A9D">
          <w:rPr>
            <w:noProof/>
          </w:rPr>
          <w:fldChar w:fldCharType="begin"/>
        </w:r>
        <w:r w:rsidR="00152A9D">
          <w:rPr>
            <w:noProof/>
          </w:rPr>
          <w:instrText xml:space="preserve"> PAGEREF _Toc44282354 \h </w:instrText>
        </w:r>
        <w:r w:rsidR="00152A9D">
          <w:rPr>
            <w:noProof/>
          </w:rPr>
        </w:r>
        <w:r w:rsidR="00152A9D">
          <w:rPr>
            <w:noProof/>
          </w:rPr>
          <w:fldChar w:fldCharType="separate"/>
        </w:r>
        <w:r w:rsidR="00152A9D">
          <w:rPr>
            <w:noProof/>
          </w:rPr>
          <w:t>33</w:t>
        </w:r>
        <w:r w:rsidR="00152A9D">
          <w:rPr>
            <w:noProof/>
          </w:rPr>
          <w:fldChar w:fldCharType="end"/>
        </w:r>
      </w:hyperlink>
    </w:p>
    <w:p w14:paraId="552D0223" w14:textId="77777777" w:rsidR="00152A9D" w:rsidRDefault="00695D94">
      <w:pPr>
        <w:pStyle w:val="11"/>
        <w:tabs>
          <w:tab w:val="left" w:pos="1050"/>
          <w:tab w:val="right" w:leader="dot" w:pos="8296"/>
        </w:tabs>
        <w:rPr>
          <w:rFonts w:asciiTheme="minorHAnsi" w:eastAsiaTheme="minorEastAsia" w:hAnsiTheme="minorHAnsi" w:cstheme="minorBidi"/>
          <w:noProof/>
          <w:sz w:val="21"/>
          <w:szCs w:val="22"/>
        </w:rPr>
      </w:pPr>
      <w:hyperlink w:anchor="_Toc44282355" w:history="1">
        <w:r w:rsidR="00152A9D" w:rsidRPr="004A3312">
          <w:rPr>
            <w:rStyle w:val="af1"/>
            <w:noProof/>
          </w:rPr>
          <w:t>5.</w:t>
        </w:r>
        <w:r w:rsidR="00152A9D">
          <w:rPr>
            <w:rFonts w:asciiTheme="minorHAnsi" w:eastAsiaTheme="minorEastAsia" w:hAnsiTheme="minorHAnsi" w:cstheme="minorBidi"/>
            <w:noProof/>
            <w:sz w:val="21"/>
            <w:szCs w:val="22"/>
          </w:rPr>
          <w:tab/>
        </w:r>
        <w:r w:rsidR="00152A9D" w:rsidRPr="004A3312">
          <w:rPr>
            <w:rStyle w:val="af1"/>
            <w:rFonts w:hint="eastAsia"/>
            <w:noProof/>
          </w:rPr>
          <w:t>整改方案</w:t>
        </w:r>
        <w:r w:rsidR="00152A9D">
          <w:rPr>
            <w:noProof/>
          </w:rPr>
          <w:tab/>
        </w:r>
        <w:r w:rsidR="00152A9D">
          <w:rPr>
            <w:noProof/>
          </w:rPr>
          <w:fldChar w:fldCharType="begin"/>
        </w:r>
        <w:r w:rsidR="00152A9D">
          <w:rPr>
            <w:noProof/>
          </w:rPr>
          <w:instrText xml:space="preserve"> PAGEREF _Toc44282355 \h </w:instrText>
        </w:r>
        <w:r w:rsidR="00152A9D">
          <w:rPr>
            <w:noProof/>
          </w:rPr>
        </w:r>
        <w:r w:rsidR="00152A9D">
          <w:rPr>
            <w:noProof/>
          </w:rPr>
          <w:fldChar w:fldCharType="separate"/>
        </w:r>
        <w:r w:rsidR="00152A9D">
          <w:rPr>
            <w:noProof/>
          </w:rPr>
          <w:t>34</w:t>
        </w:r>
        <w:r w:rsidR="00152A9D">
          <w:rPr>
            <w:noProof/>
          </w:rPr>
          <w:fldChar w:fldCharType="end"/>
        </w:r>
      </w:hyperlink>
    </w:p>
    <w:p w14:paraId="3AB7CB5D" w14:textId="77777777" w:rsidR="00152A9D" w:rsidRDefault="00695D94">
      <w:pPr>
        <w:pStyle w:val="11"/>
        <w:tabs>
          <w:tab w:val="right" w:leader="dot" w:pos="8296"/>
        </w:tabs>
        <w:ind w:firstLine="482"/>
        <w:rPr>
          <w:rFonts w:asciiTheme="minorHAnsi" w:eastAsiaTheme="minorEastAsia" w:hAnsiTheme="minorHAnsi" w:cstheme="minorBidi"/>
          <w:noProof/>
          <w:sz w:val="21"/>
          <w:szCs w:val="22"/>
        </w:rPr>
      </w:pPr>
      <w:hyperlink w:anchor="_Toc44282356" w:history="1">
        <w:r w:rsidR="00152A9D" w:rsidRPr="004A3312">
          <w:rPr>
            <w:rStyle w:val="af1"/>
            <w:rFonts w:hint="eastAsia"/>
            <w:b/>
            <w:noProof/>
            <w:kern w:val="44"/>
          </w:rPr>
          <w:t>附图附件</w:t>
        </w:r>
        <w:r w:rsidR="00152A9D">
          <w:rPr>
            <w:noProof/>
          </w:rPr>
          <w:tab/>
        </w:r>
        <w:r w:rsidR="00152A9D">
          <w:rPr>
            <w:noProof/>
          </w:rPr>
          <w:fldChar w:fldCharType="begin"/>
        </w:r>
        <w:r w:rsidR="00152A9D">
          <w:rPr>
            <w:noProof/>
          </w:rPr>
          <w:instrText xml:space="preserve"> PAGEREF _Toc44282356 \h </w:instrText>
        </w:r>
        <w:r w:rsidR="00152A9D">
          <w:rPr>
            <w:noProof/>
          </w:rPr>
        </w:r>
        <w:r w:rsidR="00152A9D">
          <w:rPr>
            <w:noProof/>
          </w:rPr>
          <w:fldChar w:fldCharType="separate"/>
        </w:r>
        <w:r w:rsidR="00152A9D">
          <w:rPr>
            <w:noProof/>
          </w:rPr>
          <w:t>36</w:t>
        </w:r>
        <w:r w:rsidR="00152A9D">
          <w:rPr>
            <w:noProof/>
          </w:rPr>
          <w:fldChar w:fldCharType="end"/>
        </w:r>
      </w:hyperlink>
    </w:p>
    <w:p w14:paraId="2050FBEC" w14:textId="77777777" w:rsidR="00261BE5" w:rsidRPr="00F34ED6" w:rsidRDefault="00FF4BDD">
      <w:pPr>
        <w:ind w:firstLineChars="0" w:firstLine="0"/>
        <w:outlineLvl w:val="2"/>
        <w:rPr>
          <w:color w:val="FF0000"/>
          <w:sz w:val="28"/>
          <w:szCs w:val="28"/>
        </w:rPr>
        <w:sectPr w:rsidR="00261BE5" w:rsidRPr="00F34ED6">
          <w:headerReference w:type="default" r:id="rId14"/>
          <w:footerReference w:type="default" r:id="rId15"/>
          <w:pgSz w:w="11906" w:h="16838"/>
          <w:pgMar w:top="1440" w:right="1800" w:bottom="1440" w:left="1800" w:header="851" w:footer="992" w:gutter="0"/>
          <w:pgNumType w:fmt="upperRoman" w:start="1"/>
          <w:cols w:space="425"/>
          <w:docGrid w:type="lines" w:linePitch="312"/>
        </w:sectPr>
      </w:pPr>
      <w:r w:rsidRPr="00F34ED6">
        <w:rPr>
          <w:color w:val="FF0000"/>
          <w:szCs w:val="28"/>
        </w:rPr>
        <w:fldChar w:fldCharType="end"/>
      </w:r>
    </w:p>
    <w:p w14:paraId="5DDD442E" w14:textId="77777777" w:rsidR="00261BE5" w:rsidRPr="00871451" w:rsidRDefault="00FF4BDD" w:rsidP="00576970">
      <w:pPr>
        <w:pStyle w:val="10"/>
        <w:ind w:left="0"/>
        <w:rPr>
          <w:rFonts w:ascii="Times New Roman" w:hAnsi="Times New Roman" w:cs="Times New Roman"/>
          <w:szCs w:val="32"/>
        </w:rPr>
      </w:pPr>
      <w:bookmarkStart w:id="0" w:name="_Toc4547"/>
      <w:bookmarkStart w:id="1" w:name="_Toc1584"/>
      <w:bookmarkStart w:id="2" w:name="_Toc20247"/>
      <w:bookmarkStart w:id="3" w:name="_Toc44282305"/>
      <w:r w:rsidRPr="00871451">
        <w:rPr>
          <w:rFonts w:ascii="Times New Roman" w:hAnsi="Times New Roman" w:cs="Times New Roman"/>
          <w:szCs w:val="32"/>
          <w:lang w:eastAsia="zh-CN"/>
        </w:rPr>
        <w:lastRenderedPageBreak/>
        <w:t>总论</w:t>
      </w:r>
      <w:bookmarkEnd w:id="0"/>
      <w:bookmarkEnd w:id="1"/>
      <w:bookmarkEnd w:id="2"/>
      <w:bookmarkEnd w:id="3"/>
    </w:p>
    <w:p w14:paraId="0C8D8270" w14:textId="77777777" w:rsidR="00261BE5" w:rsidRPr="009A46D5" w:rsidRDefault="00FF4BDD" w:rsidP="009A46D5">
      <w:pPr>
        <w:pStyle w:val="2"/>
        <w:spacing w:line="360" w:lineRule="auto"/>
        <w:ind w:left="575"/>
        <w:rPr>
          <w:szCs w:val="28"/>
        </w:rPr>
      </w:pPr>
      <w:bookmarkStart w:id="4" w:name="_Toc20549"/>
      <w:bookmarkStart w:id="5" w:name="_Toc19635"/>
      <w:bookmarkStart w:id="6" w:name="_Toc21413"/>
      <w:bookmarkStart w:id="7" w:name="_Toc44282306"/>
      <w:r w:rsidRPr="009A46D5">
        <w:rPr>
          <w:szCs w:val="28"/>
        </w:rPr>
        <w:t>项目背景</w:t>
      </w:r>
      <w:bookmarkEnd w:id="4"/>
      <w:bookmarkEnd w:id="5"/>
      <w:bookmarkEnd w:id="6"/>
      <w:bookmarkEnd w:id="7"/>
    </w:p>
    <w:p w14:paraId="2BD1C17B" w14:textId="77777777" w:rsidR="00261BE5" w:rsidRPr="009A46D5" w:rsidRDefault="00FF4BDD" w:rsidP="009A46D5">
      <w:pPr>
        <w:adjustRightInd w:val="0"/>
        <w:ind w:firstLine="560"/>
        <w:rPr>
          <w:sz w:val="28"/>
          <w:szCs w:val="28"/>
        </w:rPr>
      </w:pPr>
      <w:r w:rsidRPr="009A46D5">
        <w:rPr>
          <w:sz w:val="28"/>
          <w:szCs w:val="28"/>
        </w:rPr>
        <w:t>为全面贯彻落实《国务院关于印发土壤污染防治行动计划的通知》（国发</w:t>
      </w:r>
      <w:r w:rsidRPr="009A46D5">
        <w:rPr>
          <w:sz w:val="28"/>
          <w:szCs w:val="28"/>
        </w:rPr>
        <w:t>[2016]31</w:t>
      </w:r>
      <w:r w:rsidRPr="009A46D5">
        <w:rPr>
          <w:sz w:val="28"/>
          <w:szCs w:val="28"/>
        </w:rPr>
        <w:t>号）、《四川省人民政府关于印发土壤污染防治行动计划四川省工作方案的通知》（川府发</w:t>
      </w:r>
      <w:r w:rsidRPr="009A46D5">
        <w:rPr>
          <w:sz w:val="28"/>
          <w:szCs w:val="28"/>
        </w:rPr>
        <w:t>[2016]63</w:t>
      </w:r>
      <w:r w:rsidRPr="009A46D5">
        <w:rPr>
          <w:sz w:val="28"/>
          <w:szCs w:val="28"/>
        </w:rPr>
        <w:t>号）、《</w:t>
      </w:r>
      <w:r w:rsidR="00BD4818" w:rsidRPr="009A46D5">
        <w:rPr>
          <w:rFonts w:hint="eastAsia"/>
          <w:sz w:val="28"/>
          <w:szCs w:val="28"/>
        </w:rPr>
        <w:t>土壤污染防治行动计划资阳市工作方案</w:t>
      </w:r>
      <w:r w:rsidRPr="009A46D5">
        <w:rPr>
          <w:sz w:val="28"/>
          <w:szCs w:val="28"/>
        </w:rPr>
        <w:t>》（</w:t>
      </w:r>
      <w:proofErr w:type="gramStart"/>
      <w:r w:rsidR="00BD4818" w:rsidRPr="009A46D5">
        <w:rPr>
          <w:rFonts w:hint="eastAsia"/>
          <w:sz w:val="28"/>
          <w:szCs w:val="28"/>
        </w:rPr>
        <w:t>资</w:t>
      </w:r>
      <w:r w:rsidRPr="009A46D5">
        <w:rPr>
          <w:sz w:val="28"/>
          <w:szCs w:val="28"/>
        </w:rPr>
        <w:t>府发</w:t>
      </w:r>
      <w:proofErr w:type="gramEnd"/>
      <w:r w:rsidRPr="009A46D5">
        <w:rPr>
          <w:sz w:val="28"/>
          <w:szCs w:val="28"/>
        </w:rPr>
        <w:t>〔</w:t>
      </w:r>
      <w:r w:rsidRPr="009A46D5">
        <w:rPr>
          <w:sz w:val="28"/>
          <w:szCs w:val="28"/>
        </w:rPr>
        <w:t>2017</w:t>
      </w:r>
      <w:r w:rsidRPr="009A46D5">
        <w:rPr>
          <w:sz w:val="28"/>
          <w:szCs w:val="28"/>
        </w:rPr>
        <w:t>〕</w:t>
      </w:r>
      <w:r w:rsidR="00BD4818" w:rsidRPr="009A46D5">
        <w:rPr>
          <w:sz w:val="28"/>
          <w:szCs w:val="28"/>
        </w:rPr>
        <w:t>21</w:t>
      </w:r>
      <w:r w:rsidRPr="009A46D5">
        <w:rPr>
          <w:sz w:val="28"/>
          <w:szCs w:val="28"/>
        </w:rPr>
        <w:t>号）和《四川省环境保护厅关于做好</w:t>
      </w:r>
      <w:r w:rsidRPr="009A46D5">
        <w:rPr>
          <w:sz w:val="28"/>
          <w:szCs w:val="28"/>
        </w:rPr>
        <w:t>“</w:t>
      </w:r>
      <w:r w:rsidRPr="009A46D5">
        <w:rPr>
          <w:sz w:val="28"/>
          <w:szCs w:val="28"/>
        </w:rPr>
        <w:t>企业土壤污染防治责任书签订工作的函</w:t>
      </w:r>
      <w:r w:rsidRPr="009A46D5">
        <w:rPr>
          <w:sz w:val="28"/>
          <w:szCs w:val="28"/>
        </w:rPr>
        <w:t>”</w:t>
      </w:r>
      <w:r w:rsidRPr="009A46D5">
        <w:rPr>
          <w:sz w:val="28"/>
          <w:szCs w:val="28"/>
        </w:rPr>
        <w:t>》（</w:t>
      </w:r>
      <w:proofErr w:type="gramStart"/>
      <w:r w:rsidRPr="009A46D5">
        <w:rPr>
          <w:sz w:val="28"/>
          <w:szCs w:val="28"/>
        </w:rPr>
        <w:t>川环函</w:t>
      </w:r>
      <w:proofErr w:type="gramEnd"/>
      <w:r w:rsidRPr="009A46D5">
        <w:rPr>
          <w:sz w:val="28"/>
          <w:szCs w:val="28"/>
        </w:rPr>
        <w:t>[2017]2069</w:t>
      </w:r>
      <w:r w:rsidRPr="009A46D5">
        <w:rPr>
          <w:sz w:val="28"/>
          <w:szCs w:val="28"/>
        </w:rPr>
        <w:t>号）等文件精神，切实推进土壤污染防治工作，逐步改善</w:t>
      </w:r>
      <w:r w:rsidR="00A52F8E" w:rsidRPr="009A46D5">
        <w:rPr>
          <w:sz w:val="28"/>
          <w:szCs w:val="28"/>
        </w:rPr>
        <w:t>四川石油天然气建设工程有限责任公司</w:t>
      </w:r>
      <w:r w:rsidRPr="009A46D5">
        <w:rPr>
          <w:sz w:val="28"/>
          <w:szCs w:val="28"/>
        </w:rPr>
        <w:t>土壤环境质量，保障</w:t>
      </w:r>
      <w:r w:rsidR="00A52F8E" w:rsidRPr="009A46D5">
        <w:rPr>
          <w:sz w:val="28"/>
          <w:szCs w:val="28"/>
        </w:rPr>
        <w:t>四川石油天然气建设工程有限责任公司</w:t>
      </w:r>
      <w:r w:rsidRPr="009A46D5">
        <w:rPr>
          <w:sz w:val="28"/>
          <w:szCs w:val="28"/>
        </w:rPr>
        <w:t>人居及周边人居环境安全，促进企业经济绿色发展和土壤资源可持续利用，结合本企业土壤污染现状和</w:t>
      </w:r>
      <w:r w:rsidR="00A52F8E" w:rsidRPr="009A46D5">
        <w:rPr>
          <w:sz w:val="28"/>
          <w:szCs w:val="28"/>
        </w:rPr>
        <w:t>四川石油天然气建设工程有限责任公司</w:t>
      </w:r>
      <w:r w:rsidRPr="009A46D5">
        <w:rPr>
          <w:sz w:val="28"/>
          <w:szCs w:val="28"/>
        </w:rPr>
        <w:t>生产经营特点实际情况，制定本工作方案。</w:t>
      </w:r>
    </w:p>
    <w:p w14:paraId="28F84767" w14:textId="77777777" w:rsidR="00261BE5" w:rsidRPr="009A46D5" w:rsidRDefault="00FF4BDD" w:rsidP="009A46D5">
      <w:pPr>
        <w:pStyle w:val="2"/>
        <w:spacing w:line="360" w:lineRule="auto"/>
        <w:ind w:left="575"/>
        <w:rPr>
          <w:szCs w:val="28"/>
        </w:rPr>
      </w:pPr>
      <w:bookmarkStart w:id="8" w:name="_Toc16056"/>
      <w:bookmarkStart w:id="9" w:name="_Toc23117"/>
      <w:bookmarkStart w:id="10" w:name="_Toc2778"/>
      <w:bookmarkStart w:id="11" w:name="_Toc44282307"/>
      <w:r w:rsidRPr="009A46D5">
        <w:rPr>
          <w:szCs w:val="28"/>
        </w:rPr>
        <w:t>排查内容及目的</w:t>
      </w:r>
      <w:bookmarkEnd w:id="8"/>
      <w:bookmarkEnd w:id="9"/>
      <w:bookmarkEnd w:id="10"/>
      <w:bookmarkEnd w:id="11"/>
    </w:p>
    <w:p w14:paraId="57D80B57" w14:textId="77777777" w:rsidR="00261BE5" w:rsidRPr="009A46D5" w:rsidRDefault="00FF4BDD" w:rsidP="009A46D5">
      <w:pPr>
        <w:adjustRightInd w:val="0"/>
        <w:ind w:firstLine="560"/>
        <w:rPr>
          <w:sz w:val="28"/>
          <w:szCs w:val="28"/>
        </w:rPr>
      </w:pPr>
      <w:r w:rsidRPr="009A46D5">
        <w:rPr>
          <w:sz w:val="28"/>
          <w:szCs w:val="28"/>
        </w:rPr>
        <w:t>按照《工业企业土壤隐患排查和整改指南》的相关要求，并结合企业生产工艺及所用原辅材料等相关资料，对企业展开综合性的污染隐患排查，主要涉及生产区、原材料及固体废物堆存地区、</w:t>
      </w:r>
      <w:proofErr w:type="gramStart"/>
      <w:r w:rsidRPr="009A46D5">
        <w:rPr>
          <w:sz w:val="28"/>
          <w:szCs w:val="28"/>
        </w:rPr>
        <w:t>储放区</w:t>
      </w:r>
      <w:proofErr w:type="gramEnd"/>
      <w:r w:rsidRPr="009A46D5">
        <w:rPr>
          <w:sz w:val="28"/>
          <w:szCs w:val="28"/>
        </w:rPr>
        <w:t>和转运区等重点区域；重点设施包括管线、储罐以及污染处置设施等。</w:t>
      </w:r>
    </w:p>
    <w:p w14:paraId="1637E90B" w14:textId="77777777" w:rsidR="00261BE5" w:rsidRPr="009A46D5" w:rsidRDefault="00FF4BDD" w:rsidP="009A46D5">
      <w:pPr>
        <w:adjustRightInd w:val="0"/>
        <w:ind w:firstLine="560"/>
        <w:rPr>
          <w:sz w:val="28"/>
          <w:szCs w:val="28"/>
        </w:rPr>
      </w:pPr>
      <w:r w:rsidRPr="009A46D5">
        <w:rPr>
          <w:sz w:val="28"/>
          <w:szCs w:val="28"/>
        </w:rPr>
        <w:t>同时按照《四川省环境保护厅关于做好</w:t>
      </w:r>
      <w:r w:rsidRPr="009A46D5">
        <w:rPr>
          <w:sz w:val="28"/>
          <w:szCs w:val="28"/>
        </w:rPr>
        <w:t>“</w:t>
      </w:r>
      <w:r w:rsidRPr="009A46D5">
        <w:rPr>
          <w:sz w:val="28"/>
          <w:szCs w:val="28"/>
        </w:rPr>
        <w:t>企业土壤污染防治责任书签订工作的函</w:t>
      </w:r>
      <w:r w:rsidRPr="009A46D5">
        <w:rPr>
          <w:sz w:val="28"/>
          <w:szCs w:val="28"/>
        </w:rPr>
        <w:t>”</w:t>
      </w:r>
      <w:r w:rsidRPr="009A46D5">
        <w:rPr>
          <w:sz w:val="28"/>
          <w:szCs w:val="28"/>
        </w:rPr>
        <w:t>》（</w:t>
      </w:r>
      <w:proofErr w:type="gramStart"/>
      <w:r w:rsidRPr="009A46D5">
        <w:rPr>
          <w:sz w:val="28"/>
          <w:szCs w:val="28"/>
        </w:rPr>
        <w:t>川环函</w:t>
      </w:r>
      <w:proofErr w:type="gramEnd"/>
      <w:r w:rsidRPr="009A46D5">
        <w:rPr>
          <w:sz w:val="28"/>
          <w:szCs w:val="28"/>
        </w:rPr>
        <w:t>[2017]2069</w:t>
      </w:r>
      <w:r w:rsidRPr="009A46D5">
        <w:rPr>
          <w:sz w:val="28"/>
          <w:szCs w:val="28"/>
        </w:rPr>
        <w:t>号）文件的要求，从</w:t>
      </w:r>
      <w:r w:rsidRPr="009A46D5">
        <w:rPr>
          <w:sz w:val="28"/>
          <w:szCs w:val="28"/>
        </w:rPr>
        <w:t>2018</w:t>
      </w:r>
      <w:r w:rsidRPr="009A46D5">
        <w:rPr>
          <w:sz w:val="28"/>
          <w:szCs w:val="28"/>
        </w:rPr>
        <w:t>年起，有关企业每年要自行对其用地土壤环境质量进行监测。通过对现场所得情况及资料进行整理与分析，并结合土壤监测数据形成企业土壤污染隐患排查报告，并对排查过程中出现的污染隐患形成相应的整改方案。</w:t>
      </w:r>
    </w:p>
    <w:p w14:paraId="79F3F5B4" w14:textId="77777777" w:rsidR="00261BE5" w:rsidRPr="009A46D5" w:rsidRDefault="00261BE5" w:rsidP="009A46D5">
      <w:pPr>
        <w:pStyle w:val="10"/>
        <w:rPr>
          <w:rFonts w:ascii="Times New Roman" w:hAnsi="Times New Roman" w:cs="Times New Roman"/>
          <w:sz w:val="28"/>
          <w:szCs w:val="28"/>
          <w:lang w:eastAsia="zh-CN"/>
        </w:rPr>
        <w:sectPr w:rsidR="00261BE5" w:rsidRPr="009A46D5">
          <w:footerReference w:type="default" r:id="rId16"/>
          <w:pgSz w:w="11906" w:h="16838"/>
          <w:pgMar w:top="1440" w:right="1417" w:bottom="1440" w:left="1417" w:header="851" w:footer="992" w:gutter="0"/>
          <w:pgNumType w:start="1"/>
          <w:cols w:space="425"/>
          <w:docGrid w:type="lines" w:linePitch="312"/>
        </w:sectPr>
      </w:pPr>
      <w:bookmarkStart w:id="12" w:name="_Toc8056"/>
      <w:bookmarkStart w:id="13" w:name="_Toc30759"/>
      <w:bookmarkStart w:id="14" w:name="_Toc22442"/>
    </w:p>
    <w:p w14:paraId="1F25E8C3" w14:textId="77777777" w:rsidR="00261BE5" w:rsidRPr="00170966" w:rsidRDefault="00FF4BDD" w:rsidP="00871451">
      <w:pPr>
        <w:pStyle w:val="10"/>
        <w:ind w:left="0"/>
        <w:rPr>
          <w:rFonts w:ascii="Times New Roman" w:hAnsi="Times New Roman" w:cs="Times New Roman"/>
          <w:szCs w:val="32"/>
          <w:lang w:eastAsia="zh-CN"/>
        </w:rPr>
      </w:pPr>
      <w:bookmarkStart w:id="15" w:name="_Toc44282308"/>
      <w:r w:rsidRPr="00170966">
        <w:rPr>
          <w:rFonts w:ascii="Times New Roman" w:hAnsi="Times New Roman" w:cs="Times New Roman"/>
          <w:szCs w:val="32"/>
          <w:lang w:eastAsia="zh-CN"/>
        </w:rPr>
        <w:lastRenderedPageBreak/>
        <w:t>企业及区域概况</w:t>
      </w:r>
      <w:bookmarkEnd w:id="12"/>
      <w:bookmarkEnd w:id="13"/>
      <w:bookmarkEnd w:id="14"/>
      <w:bookmarkEnd w:id="15"/>
    </w:p>
    <w:p w14:paraId="0C5F49C0" w14:textId="77777777" w:rsidR="00261BE5" w:rsidRPr="00170966" w:rsidRDefault="00FF4BDD" w:rsidP="009A46D5">
      <w:pPr>
        <w:pStyle w:val="2"/>
        <w:spacing w:line="360" w:lineRule="auto"/>
        <w:ind w:left="575"/>
        <w:rPr>
          <w:szCs w:val="28"/>
        </w:rPr>
      </w:pPr>
      <w:bookmarkStart w:id="16" w:name="_Toc30868"/>
      <w:bookmarkStart w:id="17" w:name="_Toc12928"/>
      <w:bookmarkStart w:id="18" w:name="_Toc29948"/>
      <w:bookmarkStart w:id="19" w:name="_Toc44282309"/>
      <w:r w:rsidRPr="00170966">
        <w:rPr>
          <w:szCs w:val="28"/>
        </w:rPr>
        <w:t>企业概况</w:t>
      </w:r>
      <w:bookmarkEnd w:id="16"/>
      <w:bookmarkEnd w:id="17"/>
      <w:bookmarkEnd w:id="18"/>
      <w:bookmarkEnd w:id="19"/>
    </w:p>
    <w:p w14:paraId="3E9CF41C" w14:textId="77777777" w:rsidR="00261BE5" w:rsidRPr="00170966" w:rsidRDefault="000435F6" w:rsidP="009A46D5">
      <w:pPr>
        <w:ind w:firstLineChars="0" w:firstLine="420"/>
        <w:rPr>
          <w:sz w:val="28"/>
          <w:szCs w:val="28"/>
        </w:rPr>
      </w:pPr>
      <w:r w:rsidRPr="00170966">
        <w:rPr>
          <w:rFonts w:hint="eastAsia"/>
          <w:sz w:val="28"/>
          <w:szCs w:val="28"/>
        </w:rPr>
        <w:t>四川石油天然气建设工程有限责任公司管道防腐资阳公司</w:t>
      </w:r>
      <w:r w:rsidR="008545CA" w:rsidRPr="00170966">
        <w:rPr>
          <w:rFonts w:hint="eastAsia"/>
          <w:sz w:val="28"/>
          <w:szCs w:val="28"/>
        </w:rPr>
        <w:t>是</w:t>
      </w:r>
      <w:r w:rsidR="00A52F8E" w:rsidRPr="00170966">
        <w:rPr>
          <w:sz w:val="28"/>
          <w:szCs w:val="28"/>
        </w:rPr>
        <w:t>四川石油天然气建设工程有限责任公司</w:t>
      </w:r>
      <w:r w:rsidR="008545CA" w:rsidRPr="00170966">
        <w:rPr>
          <w:rFonts w:hint="eastAsia"/>
          <w:sz w:val="28"/>
          <w:szCs w:val="28"/>
        </w:rPr>
        <w:t>下属资阳的</w:t>
      </w:r>
      <w:r w:rsidR="00170966" w:rsidRPr="00170966">
        <w:rPr>
          <w:rFonts w:hint="eastAsia"/>
          <w:sz w:val="28"/>
          <w:szCs w:val="28"/>
        </w:rPr>
        <w:t>公司</w:t>
      </w:r>
      <w:r w:rsidR="008545CA" w:rsidRPr="00170966">
        <w:rPr>
          <w:rFonts w:hint="eastAsia"/>
          <w:sz w:val="28"/>
          <w:szCs w:val="28"/>
        </w:rPr>
        <w:t>，</w:t>
      </w:r>
      <w:r w:rsidR="00FF4BDD" w:rsidRPr="00170966">
        <w:rPr>
          <w:sz w:val="28"/>
          <w:szCs w:val="28"/>
        </w:rPr>
        <w:t>成立于</w:t>
      </w:r>
      <w:r w:rsidR="00FF4BDD" w:rsidRPr="00170966">
        <w:rPr>
          <w:sz w:val="28"/>
          <w:szCs w:val="28"/>
        </w:rPr>
        <w:t>200</w:t>
      </w:r>
      <w:r w:rsidR="007D094C" w:rsidRPr="00170966">
        <w:rPr>
          <w:sz w:val="28"/>
          <w:szCs w:val="28"/>
        </w:rPr>
        <w:t>3</w:t>
      </w:r>
      <w:r w:rsidR="00FF4BDD" w:rsidRPr="00170966">
        <w:rPr>
          <w:sz w:val="28"/>
          <w:szCs w:val="28"/>
        </w:rPr>
        <w:t>年。</w:t>
      </w:r>
      <w:r w:rsidRPr="00170966">
        <w:rPr>
          <w:rFonts w:hint="eastAsia"/>
          <w:sz w:val="28"/>
          <w:szCs w:val="28"/>
        </w:rPr>
        <w:t>四川石油天然气建设工程有限责任公司管道防腐资阳公司</w:t>
      </w:r>
      <w:r w:rsidR="008545CA" w:rsidRPr="00170966">
        <w:rPr>
          <w:rFonts w:hint="eastAsia"/>
          <w:sz w:val="28"/>
          <w:szCs w:val="28"/>
        </w:rPr>
        <w:t>主要生产</w:t>
      </w:r>
      <w:r w:rsidR="008545CA" w:rsidRPr="00170966">
        <w:rPr>
          <w:rFonts w:hint="eastAsia"/>
          <w:color w:val="000000"/>
          <w:sz w:val="28"/>
          <w:szCs w:val="28"/>
        </w:rPr>
        <w:t>3PE</w:t>
      </w:r>
      <w:r w:rsidR="008545CA" w:rsidRPr="00170966">
        <w:rPr>
          <w:rFonts w:hint="eastAsia"/>
          <w:color w:val="000000"/>
          <w:sz w:val="28"/>
          <w:szCs w:val="28"/>
        </w:rPr>
        <w:t>防腐钢管</w:t>
      </w:r>
      <w:r w:rsidR="008545CA" w:rsidRPr="00170966">
        <w:rPr>
          <w:rFonts w:hint="eastAsia"/>
          <w:sz w:val="28"/>
          <w:szCs w:val="28"/>
        </w:rPr>
        <w:t>和</w:t>
      </w:r>
      <w:r w:rsidR="008545CA" w:rsidRPr="00170966">
        <w:rPr>
          <w:rFonts w:hint="eastAsia"/>
          <w:color w:val="000000"/>
          <w:sz w:val="28"/>
          <w:szCs w:val="28"/>
        </w:rPr>
        <w:t>3PP</w:t>
      </w:r>
      <w:r w:rsidR="008545CA" w:rsidRPr="00170966">
        <w:rPr>
          <w:rFonts w:hint="eastAsia"/>
          <w:color w:val="000000"/>
          <w:sz w:val="28"/>
          <w:szCs w:val="28"/>
        </w:rPr>
        <w:t>防腐钢</w:t>
      </w:r>
      <w:r w:rsidR="00FF4BDD" w:rsidRPr="00170966">
        <w:rPr>
          <w:sz w:val="28"/>
          <w:szCs w:val="28"/>
        </w:rPr>
        <w:t>。</w:t>
      </w:r>
    </w:p>
    <w:p w14:paraId="264DBA34" w14:textId="77777777" w:rsidR="00261BE5" w:rsidRPr="00170966" w:rsidRDefault="000435F6" w:rsidP="009A46D5">
      <w:pPr>
        <w:ind w:firstLineChars="0" w:firstLine="420"/>
        <w:rPr>
          <w:sz w:val="28"/>
          <w:szCs w:val="28"/>
        </w:rPr>
      </w:pPr>
      <w:r w:rsidRPr="00170966">
        <w:rPr>
          <w:rFonts w:hint="eastAsia"/>
          <w:sz w:val="28"/>
          <w:szCs w:val="28"/>
        </w:rPr>
        <w:t>四川石油天然气建设工程有限责任公司管道防腐资阳公司</w:t>
      </w:r>
      <w:r w:rsidR="00FF4BDD" w:rsidRPr="00170966">
        <w:rPr>
          <w:sz w:val="28"/>
          <w:szCs w:val="28"/>
        </w:rPr>
        <w:t>于</w:t>
      </w:r>
      <w:r w:rsidR="00FF4BDD" w:rsidRPr="00170966">
        <w:rPr>
          <w:sz w:val="28"/>
          <w:szCs w:val="28"/>
        </w:rPr>
        <w:t>20</w:t>
      </w:r>
      <w:r w:rsidR="00C97010" w:rsidRPr="00170966">
        <w:rPr>
          <w:sz w:val="28"/>
          <w:szCs w:val="28"/>
        </w:rPr>
        <w:t>19</w:t>
      </w:r>
      <w:r w:rsidR="00FF4BDD" w:rsidRPr="00170966">
        <w:rPr>
          <w:sz w:val="28"/>
          <w:szCs w:val="28"/>
        </w:rPr>
        <w:t>年</w:t>
      </w:r>
      <w:r w:rsidR="00C97010" w:rsidRPr="00170966">
        <w:rPr>
          <w:sz w:val="28"/>
          <w:szCs w:val="28"/>
        </w:rPr>
        <w:t>7</w:t>
      </w:r>
      <w:r w:rsidR="00FF4BDD" w:rsidRPr="00170966">
        <w:rPr>
          <w:sz w:val="28"/>
          <w:szCs w:val="28"/>
        </w:rPr>
        <w:t>月</w:t>
      </w:r>
      <w:r w:rsidR="00C97010" w:rsidRPr="00170966">
        <w:rPr>
          <w:sz w:val="28"/>
          <w:szCs w:val="28"/>
        </w:rPr>
        <w:t>24</w:t>
      </w:r>
      <w:r w:rsidR="00FF4BDD" w:rsidRPr="00170966">
        <w:rPr>
          <w:sz w:val="28"/>
          <w:szCs w:val="28"/>
        </w:rPr>
        <w:t>日取得了《</w:t>
      </w:r>
      <w:r w:rsidR="00C97010" w:rsidRPr="00170966">
        <w:rPr>
          <w:rFonts w:hint="eastAsia"/>
          <w:color w:val="000000"/>
          <w:sz w:val="28"/>
          <w:szCs w:val="28"/>
        </w:rPr>
        <w:t>管道防腐作业线技术改造项目</w:t>
      </w:r>
      <w:r w:rsidR="00FF4BDD" w:rsidRPr="00170966">
        <w:rPr>
          <w:sz w:val="28"/>
          <w:szCs w:val="28"/>
        </w:rPr>
        <w:t>》的</w:t>
      </w:r>
      <w:r w:rsidR="00C97010" w:rsidRPr="00170966">
        <w:rPr>
          <w:rFonts w:hint="eastAsia"/>
          <w:sz w:val="28"/>
          <w:szCs w:val="28"/>
        </w:rPr>
        <w:t>备案通知</w:t>
      </w:r>
      <w:r w:rsidR="00FF4BDD" w:rsidRPr="00170966">
        <w:rPr>
          <w:sz w:val="28"/>
          <w:szCs w:val="28"/>
        </w:rPr>
        <w:t>（</w:t>
      </w:r>
      <w:proofErr w:type="gramStart"/>
      <w:r w:rsidR="00C97010" w:rsidRPr="00170966">
        <w:rPr>
          <w:rFonts w:hint="eastAsia"/>
          <w:sz w:val="28"/>
          <w:szCs w:val="28"/>
        </w:rPr>
        <w:t>资</w:t>
      </w:r>
      <w:r w:rsidR="00FF4BDD" w:rsidRPr="00170966">
        <w:rPr>
          <w:sz w:val="28"/>
          <w:szCs w:val="28"/>
        </w:rPr>
        <w:t>环</w:t>
      </w:r>
      <w:r w:rsidR="00C97010" w:rsidRPr="00170966">
        <w:rPr>
          <w:rFonts w:hint="eastAsia"/>
          <w:sz w:val="28"/>
          <w:szCs w:val="28"/>
        </w:rPr>
        <w:t>备</w:t>
      </w:r>
      <w:r w:rsidR="00FF4BDD" w:rsidRPr="00170966">
        <w:rPr>
          <w:sz w:val="28"/>
          <w:szCs w:val="28"/>
        </w:rPr>
        <w:t>【</w:t>
      </w:r>
      <w:r w:rsidR="00FF4BDD" w:rsidRPr="00170966">
        <w:rPr>
          <w:sz w:val="28"/>
          <w:szCs w:val="28"/>
        </w:rPr>
        <w:t>20</w:t>
      </w:r>
      <w:r w:rsidR="00C97010" w:rsidRPr="00170966">
        <w:rPr>
          <w:sz w:val="28"/>
          <w:szCs w:val="28"/>
        </w:rPr>
        <w:t>19</w:t>
      </w:r>
      <w:r w:rsidR="00FF4BDD" w:rsidRPr="00170966">
        <w:rPr>
          <w:sz w:val="28"/>
          <w:szCs w:val="28"/>
        </w:rPr>
        <w:t>】</w:t>
      </w:r>
      <w:proofErr w:type="gramEnd"/>
      <w:r w:rsidR="00C97010" w:rsidRPr="00170966">
        <w:rPr>
          <w:sz w:val="28"/>
          <w:szCs w:val="28"/>
        </w:rPr>
        <w:t>1</w:t>
      </w:r>
      <w:r w:rsidR="00C97010" w:rsidRPr="00170966">
        <w:rPr>
          <w:sz w:val="28"/>
          <w:szCs w:val="28"/>
        </w:rPr>
        <w:t>号）</w:t>
      </w:r>
      <w:r w:rsidR="00FF4BDD" w:rsidRPr="00170966">
        <w:rPr>
          <w:sz w:val="28"/>
          <w:szCs w:val="28"/>
        </w:rPr>
        <w:t>。</w:t>
      </w:r>
    </w:p>
    <w:p w14:paraId="0EED232D" w14:textId="77777777" w:rsidR="00261BE5" w:rsidRPr="001B41A2" w:rsidRDefault="000435F6" w:rsidP="009A46D5">
      <w:pPr>
        <w:ind w:firstLine="560"/>
        <w:rPr>
          <w:b/>
          <w:bCs/>
          <w:sz w:val="28"/>
          <w:szCs w:val="28"/>
        </w:rPr>
      </w:pPr>
      <w:r w:rsidRPr="00170966">
        <w:rPr>
          <w:rFonts w:hint="eastAsia"/>
          <w:sz w:val="28"/>
          <w:szCs w:val="28"/>
        </w:rPr>
        <w:t>四川石</w:t>
      </w:r>
      <w:r w:rsidRPr="001B41A2">
        <w:rPr>
          <w:rFonts w:hint="eastAsia"/>
          <w:sz w:val="28"/>
          <w:szCs w:val="28"/>
        </w:rPr>
        <w:t>油天然气建设工程有限责任公司管道防腐资阳公司</w:t>
      </w:r>
      <w:r w:rsidR="00FF4BDD" w:rsidRPr="001B41A2">
        <w:rPr>
          <w:sz w:val="28"/>
          <w:szCs w:val="28"/>
        </w:rPr>
        <w:t>位于</w:t>
      </w:r>
      <w:r w:rsidR="00815BC1" w:rsidRPr="001B41A2">
        <w:rPr>
          <w:rFonts w:hint="eastAsia"/>
          <w:sz w:val="28"/>
          <w:szCs w:val="28"/>
        </w:rPr>
        <w:t>四川省资阳</w:t>
      </w:r>
      <w:proofErr w:type="gramStart"/>
      <w:r w:rsidR="00815BC1" w:rsidRPr="001B41A2">
        <w:rPr>
          <w:rFonts w:hint="eastAsia"/>
          <w:sz w:val="28"/>
          <w:szCs w:val="28"/>
        </w:rPr>
        <w:t>市雁江区</w:t>
      </w:r>
      <w:proofErr w:type="gramEnd"/>
      <w:r w:rsidR="00815BC1" w:rsidRPr="001B41A2">
        <w:rPr>
          <w:rFonts w:hint="eastAsia"/>
          <w:sz w:val="28"/>
          <w:szCs w:val="28"/>
        </w:rPr>
        <w:t>松涛镇松涛路三段东一巷</w:t>
      </w:r>
      <w:r w:rsidR="00815BC1" w:rsidRPr="001B41A2">
        <w:rPr>
          <w:rFonts w:hint="eastAsia"/>
          <w:sz w:val="28"/>
          <w:szCs w:val="28"/>
        </w:rPr>
        <w:t>82</w:t>
      </w:r>
      <w:r w:rsidR="00815BC1" w:rsidRPr="001B41A2">
        <w:rPr>
          <w:rFonts w:hint="eastAsia"/>
          <w:sz w:val="28"/>
          <w:szCs w:val="28"/>
        </w:rPr>
        <w:t>号</w:t>
      </w:r>
      <w:r w:rsidR="00FF4BDD" w:rsidRPr="001B41A2">
        <w:rPr>
          <w:sz w:val="28"/>
          <w:szCs w:val="28"/>
        </w:rPr>
        <w:t>，中心部位地理坐标：东经</w:t>
      </w:r>
      <w:r w:rsidR="00F61A7B" w:rsidRPr="001B41A2">
        <w:rPr>
          <w:sz w:val="28"/>
          <w:szCs w:val="28"/>
        </w:rPr>
        <w:t>104.621982°</w:t>
      </w:r>
      <w:r w:rsidR="00F61A7B" w:rsidRPr="001B41A2">
        <w:rPr>
          <w:sz w:val="28"/>
          <w:szCs w:val="28"/>
        </w:rPr>
        <w:t>，</w:t>
      </w:r>
      <w:r w:rsidR="00FF4BDD" w:rsidRPr="001B41A2">
        <w:rPr>
          <w:sz w:val="28"/>
          <w:szCs w:val="28"/>
        </w:rPr>
        <w:t>北纬</w:t>
      </w:r>
      <w:r w:rsidR="00F61A7B" w:rsidRPr="001B41A2">
        <w:rPr>
          <w:sz w:val="28"/>
          <w:szCs w:val="28"/>
        </w:rPr>
        <w:t>30.091603°</w:t>
      </w:r>
      <w:r w:rsidR="00F61A7B" w:rsidRPr="001B41A2">
        <w:rPr>
          <w:sz w:val="28"/>
          <w:szCs w:val="28"/>
        </w:rPr>
        <w:t>，</w:t>
      </w:r>
      <w:r w:rsidR="00FF4BDD" w:rsidRPr="001B41A2">
        <w:rPr>
          <w:sz w:val="28"/>
          <w:szCs w:val="28"/>
        </w:rPr>
        <w:t>地块总面积约</w:t>
      </w:r>
      <w:r w:rsidR="00815BC1" w:rsidRPr="001B41A2">
        <w:rPr>
          <w:sz w:val="28"/>
          <w:szCs w:val="28"/>
        </w:rPr>
        <w:t>33357.84</w:t>
      </w:r>
      <w:r w:rsidR="00B51EDD" w:rsidRPr="001B41A2">
        <w:rPr>
          <w:rFonts w:hint="eastAsia"/>
          <w:sz w:val="28"/>
          <w:szCs w:val="28"/>
        </w:rPr>
        <w:t>m</w:t>
      </w:r>
      <w:r w:rsidR="00B51EDD" w:rsidRPr="001B41A2">
        <w:rPr>
          <w:sz w:val="28"/>
          <w:szCs w:val="28"/>
          <w:vertAlign w:val="superscript"/>
        </w:rPr>
        <w:t>2</w:t>
      </w:r>
      <w:r w:rsidR="00FF4BDD" w:rsidRPr="001B41A2">
        <w:rPr>
          <w:sz w:val="28"/>
          <w:szCs w:val="28"/>
        </w:rPr>
        <w:t>。公司基本情况见表</w:t>
      </w:r>
      <w:r w:rsidR="00FF4BDD" w:rsidRPr="001B41A2">
        <w:rPr>
          <w:sz w:val="28"/>
          <w:szCs w:val="28"/>
        </w:rPr>
        <w:t>2-1</w:t>
      </w:r>
      <w:r w:rsidR="00FF4BDD" w:rsidRPr="001B41A2">
        <w:rPr>
          <w:sz w:val="28"/>
          <w:szCs w:val="28"/>
        </w:rPr>
        <w:t>。</w:t>
      </w:r>
    </w:p>
    <w:p w14:paraId="3A6B375C" w14:textId="77777777" w:rsidR="00261BE5" w:rsidRPr="001B41A2" w:rsidRDefault="00FF4BDD" w:rsidP="001E5222">
      <w:pPr>
        <w:pStyle w:val="a4"/>
        <w:spacing w:line="240" w:lineRule="auto"/>
        <w:rPr>
          <w:rFonts w:ascii="Times New Roman" w:eastAsia="宋体" w:hAnsi="Times New Roman"/>
          <w:b/>
          <w:bCs/>
          <w:sz w:val="24"/>
          <w:szCs w:val="24"/>
        </w:rPr>
      </w:pPr>
      <w:bookmarkStart w:id="20" w:name="_Toc18432"/>
      <w:r w:rsidRPr="001B41A2">
        <w:rPr>
          <w:rFonts w:ascii="Times New Roman" w:eastAsia="宋体" w:hAnsi="Times New Roman"/>
          <w:b/>
          <w:bCs/>
          <w:sz w:val="24"/>
          <w:szCs w:val="24"/>
        </w:rPr>
        <w:t>表</w:t>
      </w:r>
      <w:r w:rsidRPr="001B41A2">
        <w:rPr>
          <w:rFonts w:ascii="Times New Roman" w:eastAsia="宋体" w:hAnsi="Times New Roman"/>
          <w:b/>
          <w:bCs/>
          <w:sz w:val="24"/>
          <w:szCs w:val="24"/>
        </w:rPr>
        <w:t>2-</w:t>
      </w:r>
      <w:r w:rsidRPr="001B41A2">
        <w:rPr>
          <w:rFonts w:ascii="Times New Roman" w:eastAsia="宋体" w:hAnsi="Times New Roman"/>
          <w:b/>
          <w:bCs/>
          <w:sz w:val="24"/>
          <w:szCs w:val="24"/>
        </w:rPr>
        <w:fldChar w:fldCharType="begin"/>
      </w:r>
      <w:r w:rsidRPr="001B41A2">
        <w:rPr>
          <w:rFonts w:ascii="Times New Roman" w:eastAsia="宋体" w:hAnsi="Times New Roman"/>
          <w:b/>
          <w:bCs/>
          <w:sz w:val="24"/>
          <w:szCs w:val="24"/>
        </w:rPr>
        <w:instrText xml:space="preserve"> SEQ </w:instrText>
      </w:r>
      <w:r w:rsidRPr="001B41A2">
        <w:rPr>
          <w:rFonts w:ascii="Times New Roman" w:eastAsia="宋体" w:hAnsi="Times New Roman"/>
          <w:b/>
          <w:bCs/>
          <w:sz w:val="24"/>
          <w:szCs w:val="24"/>
        </w:rPr>
        <w:instrText>表</w:instrText>
      </w:r>
      <w:r w:rsidRPr="001B41A2">
        <w:rPr>
          <w:rFonts w:ascii="Times New Roman" w:eastAsia="宋体" w:hAnsi="Times New Roman"/>
          <w:b/>
          <w:bCs/>
          <w:sz w:val="24"/>
          <w:szCs w:val="24"/>
        </w:rPr>
        <w:instrText xml:space="preserve"> </w:instrText>
      </w:r>
      <w:bookmarkEnd w:id="20"/>
      <w:r w:rsidRPr="001B41A2">
        <w:rPr>
          <w:rFonts w:ascii="Times New Roman" w:eastAsia="宋体" w:hAnsi="Times New Roman"/>
          <w:b/>
          <w:bCs/>
          <w:sz w:val="24"/>
          <w:szCs w:val="24"/>
        </w:rPr>
        <w:instrText xml:space="preserve">\* ARABIC </w:instrText>
      </w:r>
      <w:r w:rsidRPr="001B41A2">
        <w:rPr>
          <w:rFonts w:ascii="Times New Roman" w:eastAsia="宋体" w:hAnsi="Times New Roman"/>
          <w:b/>
          <w:bCs/>
          <w:sz w:val="24"/>
          <w:szCs w:val="24"/>
        </w:rPr>
        <w:fldChar w:fldCharType="separate"/>
      </w:r>
      <w:r w:rsidRPr="001B41A2">
        <w:rPr>
          <w:rFonts w:ascii="Times New Roman" w:eastAsia="宋体" w:hAnsi="Times New Roman"/>
          <w:b/>
          <w:bCs/>
          <w:sz w:val="24"/>
          <w:szCs w:val="24"/>
        </w:rPr>
        <w:t>1</w:t>
      </w:r>
      <w:r w:rsidRPr="001B41A2">
        <w:rPr>
          <w:rFonts w:ascii="Times New Roman" w:eastAsia="宋体" w:hAnsi="Times New Roman"/>
          <w:b/>
          <w:bCs/>
          <w:sz w:val="24"/>
          <w:szCs w:val="24"/>
        </w:rPr>
        <w:fldChar w:fldCharType="end"/>
      </w:r>
      <w:r w:rsidRPr="001B41A2">
        <w:rPr>
          <w:rFonts w:ascii="Times New Roman" w:eastAsia="宋体" w:hAnsi="Times New Roman"/>
          <w:b/>
          <w:bCs/>
          <w:sz w:val="24"/>
          <w:szCs w:val="24"/>
        </w:rPr>
        <w:t xml:space="preserve"> </w:t>
      </w:r>
      <w:r w:rsidRPr="001B41A2">
        <w:rPr>
          <w:rFonts w:ascii="Times New Roman" w:eastAsia="宋体" w:hAnsi="Times New Roman"/>
          <w:b/>
          <w:bCs/>
          <w:sz w:val="24"/>
          <w:szCs w:val="24"/>
        </w:rPr>
        <w:t>企业基本信息</w:t>
      </w:r>
    </w:p>
    <w:tbl>
      <w:tblPr>
        <w:tblStyle w:val="af"/>
        <w:tblW w:w="8849" w:type="dxa"/>
        <w:jc w:val="center"/>
        <w:tblLayout w:type="fixed"/>
        <w:tblLook w:val="04A0" w:firstRow="1" w:lastRow="0" w:firstColumn="1" w:lastColumn="0" w:noHBand="0" w:noVBand="1"/>
      </w:tblPr>
      <w:tblGrid>
        <w:gridCol w:w="2212"/>
        <w:gridCol w:w="2212"/>
        <w:gridCol w:w="1983"/>
        <w:gridCol w:w="2442"/>
      </w:tblGrid>
      <w:tr w:rsidR="00261BE5" w:rsidRPr="001B41A2" w14:paraId="3BE7A70F" w14:textId="77777777" w:rsidTr="00695D94">
        <w:trPr>
          <w:trHeight w:val="520"/>
          <w:jc w:val="center"/>
        </w:trPr>
        <w:tc>
          <w:tcPr>
            <w:tcW w:w="2212" w:type="dxa"/>
            <w:vAlign w:val="center"/>
          </w:tcPr>
          <w:p w14:paraId="3E379F3C" w14:textId="77777777" w:rsidR="00261BE5" w:rsidRPr="001B41A2" w:rsidRDefault="00FF4BDD">
            <w:pPr>
              <w:spacing w:line="240" w:lineRule="auto"/>
              <w:ind w:firstLineChars="0" w:firstLine="0"/>
              <w:jc w:val="center"/>
              <w:rPr>
                <w:szCs w:val="24"/>
              </w:rPr>
            </w:pPr>
            <w:r w:rsidRPr="001B41A2">
              <w:rPr>
                <w:szCs w:val="24"/>
              </w:rPr>
              <w:t>企业名称</w:t>
            </w:r>
          </w:p>
        </w:tc>
        <w:tc>
          <w:tcPr>
            <w:tcW w:w="6637" w:type="dxa"/>
            <w:gridSpan w:val="3"/>
            <w:vAlign w:val="center"/>
          </w:tcPr>
          <w:p w14:paraId="76E4A054" w14:textId="77777777" w:rsidR="00261BE5" w:rsidRPr="001B41A2" w:rsidRDefault="00A52F8E">
            <w:pPr>
              <w:spacing w:line="240" w:lineRule="auto"/>
              <w:ind w:firstLineChars="0" w:firstLine="0"/>
              <w:jc w:val="center"/>
              <w:rPr>
                <w:szCs w:val="24"/>
              </w:rPr>
            </w:pPr>
            <w:r w:rsidRPr="001B41A2">
              <w:rPr>
                <w:szCs w:val="24"/>
              </w:rPr>
              <w:t>四川石油天然气建设工程有限责任公司</w:t>
            </w:r>
          </w:p>
        </w:tc>
      </w:tr>
      <w:tr w:rsidR="00261BE5" w:rsidRPr="001B41A2" w14:paraId="6D5AE698" w14:textId="77777777" w:rsidTr="00695D94">
        <w:trPr>
          <w:trHeight w:val="520"/>
          <w:jc w:val="center"/>
        </w:trPr>
        <w:tc>
          <w:tcPr>
            <w:tcW w:w="2212" w:type="dxa"/>
            <w:vAlign w:val="center"/>
          </w:tcPr>
          <w:p w14:paraId="4100BDB2" w14:textId="77777777" w:rsidR="00261BE5" w:rsidRPr="001B41A2" w:rsidRDefault="00670593">
            <w:pPr>
              <w:spacing w:line="240" w:lineRule="auto"/>
              <w:ind w:firstLineChars="0" w:firstLine="0"/>
              <w:jc w:val="center"/>
              <w:rPr>
                <w:szCs w:val="24"/>
              </w:rPr>
            </w:pPr>
            <w:r w:rsidRPr="001B41A2">
              <w:rPr>
                <w:rFonts w:hint="eastAsia"/>
                <w:szCs w:val="24"/>
              </w:rPr>
              <w:t>建设</w:t>
            </w:r>
            <w:r w:rsidR="00FF4BDD" w:rsidRPr="001B41A2">
              <w:rPr>
                <w:szCs w:val="24"/>
              </w:rPr>
              <w:t>地址</w:t>
            </w:r>
          </w:p>
        </w:tc>
        <w:tc>
          <w:tcPr>
            <w:tcW w:w="6637" w:type="dxa"/>
            <w:gridSpan w:val="3"/>
            <w:vAlign w:val="center"/>
          </w:tcPr>
          <w:p w14:paraId="547A27EF" w14:textId="77777777" w:rsidR="00261BE5" w:rsidRPr="001B41A2" w:rsidRDefault="00815BC1">
            <w:pPr>
              <w:spacing w:line="240" w:lineRule="auto"/>
              <w:ind w:firstLineChars="0" w:firstLine="0"/>
              <w:jc w:val="center"/>
              <w:rPr>
                <w:szCs w:val="24"/>
              </w:rPr>
            </w:pPr>
            <w:r w:rsidRPr="001B41A2">
              <w:rPr>
                <w:rFonts w:hint="eastAsia"/>
                <w:szCs w:val="24"/>
              </w:rPr>
              <w:t>四川省资阳</w:t>
            </w:r>
            <w:proofErr w:type="gramStart"/>
            <w:r w:rsidRPr="001B41A2">
              <w:rPr>
                <w:rFonts w:hint="eastAsia"/>
                <w:szCs w:val="24"/>
              </w:rPr>
              <w:t>市雁江区</w:t>
            </w:r>
            <w:proofErr w:type="gramEnd"/>
            <w:r w:rsidRPr="001B41A2">
              <w:rPr>
                <w:rFonts w:hint="eastAsia"/>
                <w:szCs w:val="24"/>
              </w:rPr>
              <w:t>松涛镇松涛路三段东一巷</w:t>
            </w:r>
            <w:r w:rsidRPr="001B41A2">
              <w:rPr>
                <w:rFonts w:hint="eastAsia"/>
                <w:szCs w:val="24"/>
              </w:rPr>
              <w:t>82</w:t>
            </w:r>
            <w:r w:rsidRPr="001B41A2">
              <w:rPr>
                <w:rFonts w:hint="eastAsia"/>
                <w:szCs w:val="24"/>
              </w:rPr>
              <w:t>号</w:t>
            </w:r>
          </w:p>
        </w:tc>
      </w:tr>
      <w:tr w:rsidR="00261BE5" w:rsidRPr="001B41A2" w14:paraId="1D2FAC52" w14:textId="77777777" w:rsidTr="00695D94">
        <w:trPr>
          <w:trHeight w:val="712"/>
          <w:jc w:val="center"/>
        </w:trPr>
        <w:tc>
          <w:tcPr>
            <w:tcW w:w="2212" w:type="dxa"/>
            <w:vAlign w:val="center"/>
          </w:tcPr>
          <w:p w14:paraId="534D4F33" w14:textId="77777777" w:rsidR="00261BE5" w:rsidRPr="001B41A2" w:rsidRDefault="00FF4BDD">
            <w:pPr>
              <w:spacing w:line="240" w:lineRule="auto"/>
              <w:ind w:firstLineChars="0" w:firstLine="0"/>
              <w:jc w:val="center"/>
              <w:rPr>
                <w:szCs w:val="24"/>
              </w:rPr>
            </w:pPr>
            <w:r w:rsidRPr="001B41A2">
              <w:rPr>
                <w:szCs w:val="24"/>
              </w:rPr>
              <w:t>行业类别</w:t>
            </w:r>
          </w:p>
        </w:tc>
        <w:tc>
          <w:tcPr>
            <w:tcW w:w="2212" w:type="dxa"/>
            <w:vAlign w:val="center"/>
          </w:tcPr>
          <w:p w14:paraId="57E44CA4" w14:textId="77777777" w:rsidR="00261BE5" w:rsidRPr="001B41A2" w:rsidRDefault="00670593">
            <w:pPr>
              <w:spacing w:line="240" w:lineRule="auto"/>
              <w:ind w:firstLineChars="0" w:firstLine="0"/>
              <w:jc w:val="center"/>
              <w:rPr>
                <w:szCs w:val="24"/>
              </w:rPr>
            </w:pPr>
            <w:r w:rsidRPr="001B41A2">
              <w:rPr>
                <w:rFonts w:hint="eastAsia"/>
                <w:szCs w:val="24"/>
              </w:rPr>
              <w:t>金属制品</w:t>
            </w:r>
            <w:r w:rsidRPr="001B41A2">
              <w:rPr>
                <w:rFonts w:hint="eastAsia"/>
                <w:szCs w:val="24"/>
              </w:rPr>
              <w:t>C33</w:t>
            </w:r>
          </w:p>
        </w:tc>
        <w:tc>
          <w:tcPr>
            <w:tcW w:w="1983" w:type="dxa"/>
            <w:vAlign w:val="center"/>
          </w:tcPr>
          <w:p w14:paraId="6C5D05BE" w14:textId="77777777" w:rsidR="00261BE5" w:rsidRPr="001B41A2" w:rsidRDefault="00FF4BDD">
            <w:pPr>
              <w:spacing w:line="240" w:lineRule="auto"/>
              <w:ind w:firstLineChars="0" w:firstLine="0"/>
              <w:jc w:val="center"/>
              <w:rPr>
                <w:szCs w:val="24"/>
              </w:rPr>
            </w:pPr>
            <w:r w:rsidRPr="001B41A2">
              <w:rPr>
                <w:szCs w:val="24"/>
              </w:rPr>
              <w:t>厂区面积</w:t>
            </w:r>
          </w:p>
        </w:tc>
        <w:tc>
          <w:tcPr>
            <w:tcW w:w="2442" w:type="dxa"/>
            <w:vAlign w:val="center"/>
          </w:tcPr>
          <w:p w14:paraId="47B245E1" w14:textId="77777777" w:rsidR="00261BE5" w:rsidRPr="001B41A2" w:rsidRDefault="00815BC1">
            <w:pPr>
              <w:spacing w:line="240" w:lineRule="auto"/>
              <w:ind w:firstLineChars="0" w:firstLine="0"/>
              <w:jc w:val="center"/>
              <w:rPr>
                <w:szCs w:val="24"/>
              </w:rPr>
            </w:pPr>
            <w:r w:rsidRPr="001B41A2">
              <w:rPr>
                <w:szCs w:val="24"/>
              </w:rPr>
              <w:t>33357.84</w:t>
            </w:r>
            <w:r w:rsidR="00B51EDD" w:rsidRPr="001B41A2">
              <w:rPr>
                <w:rFonts w:hint="eastAsia"/>
                <w:szCs w:val="24"/>
              </w:rPr>
              <w:t>m</w:t>
            </w:r>
            <w:r w:rsidR="00B51EDD" w:rsidRPr="001B41A2">
              <w:rPr>
                <w:szCs w:val="24"/>
                <w:vertAlign w:val="superscript"/>
              </w:rPr>
              <w:t>2</w:t>
            </w:r>
          </w:p>
        </w:tc>
      </w:tr>
      <w:tr w:rsidR="00261BE5" w:rsidRPr="001B41A2" w14:paraId="366021DC" w14:textId="77777777" w:rsidTr="00695D94">
        <w:trPr>
          <w:trHeight w:val="520"/>
          <w:jc w:val="center"/>
        </w:trPr>
        <w:tc>
          <w:tcPr>
            <w:tcW w:w="2212" w:type="dxa"/>
            <w:vAlign w:val="center"/>
          </w:tcPr>
          <w:p w14:paraId="48F288A0" w14:textId="77777777" w:rsidR="00261BE5" w:rsidRPr="001B41A2" w:rsidRDefault="00FF4BDD">
            <w:pPr>
              <w:spacing w:line="240" w:lineRule="auto"/>
              <w:ind w:firstLineChars="0" w:firstLine="0"/>
              <w:jc w:val="center"/>
              <w:rPr>
                <w:szCs w:val="24"/>
              </w:rPr>
            </w:pPr>
            <w:r w:rsidRPr="001B41A2">
              <w:rPr>
                <w:szCs w:val="24"/>
              </w:rPr>
              <w:t>成立日期</w:t>
            </w:r>
          </w:p>
        </w:tc>
        <w:tc>
          <w:tcPr>
            <w:tcW w:w="2212" w:type="dxa"/>
            <w:vAlign w:val="center"/>
          </w:tcPr>
          <w:p w14:paraId="1B703CDE" w14:textId="77777777" w:rsidR="00261BE5" w:rsidRPr="001B41A2" w:rsidRDefault="00FF4BDD">
            <w:pPr>
              <w:spacing w:line="240" w:lineRule="auto"/>
              <w:ind w:firstLineChars="0" w:firstLine="0"/>
              <w:jc w:val="center"/>
              <w:rPr>
                <w:szCs w:val="24"/>
              </w:rPr>
            </w:pPr>
            <w:r w:rsidRPr="001B41A2">
              <w:rPr>
                <w:szCs w:val="24"/>
              </w:rPr>
              <w:t>200</w:t>
            </w:r>
            <w:r w:rsidR="007D094C" w:rsidRPr="001B41A2">
              <w:rPr>
                <w:szCs w:val="24"/>
              </w:rPr>
              <w:t>3</w:t>
            </w:r>
            <w:r w:rsidRPr="001B41A2">
              <w:rPr>
                <w:szCs w:val="24"/>
              </w:rPr>
              <w:t>年</w:t>
            </w:r>
          </w:p>
        </w:tc>
        <w:tc>
          <w:tcPr>
            <w:tcW w:w="1983" w:type="dxa"/>
            <w:vAlign w:val="center"/>
          </w:tcPr>
          <w:p w14:paraId="3BDBC2DA" w14:textId="77777777" w:rsidR="00261BE5" w:rsidRPr="001B41A2" w:rsidRDefault="00670593" w:rsidP="00670593">
            <w:pPr>
              <w:spacing w:line="240" w:lineRule="auto"/>
              <w:ind w:firstLineChars="0" w:firstLine="0"/>
              <w:jc w:val="center"/>
              <w:rPr>
                <w:szCs w:val="24"/>
              </w:rPr>
            </w:pPr>
            <w:r w:rsidRPr="001B41A2">
              <w:rPr>
                <w:szCs w:val="24"/>
              </w:rPr>
              <w:t>中心经纬度</w:t>
            </w:r>
          </w:p>
        </w:tc>
        <w:tc>
          <w:tcPr>
            <w:tcW w:w="2442" w:type="dxa"/>
            <w:vAlign w:val="center"/>
          </w:tcPr>
          <w:p w14:paraId="78CEF37E" w14:textId="77777777" w:rsidR="00261BE5" w:rsidRPr="001B41A2" w:rsidRDefault="00670593">
            <w:pPr>
              <w:spacing w:line="240" w:lineRule="auto"/>
              <w:ind w:firstLineChars="0" w:firstLine="0"/>
              <w:jc w:val="center"/>
              <w:rPr>
                <w:szCs w:val="24"/>
              </w:rPr>
            </w:pPr>
            <w:r w:rsidRPr="001B41A2">
              <w:rPr>
                <w:szCs w:val="24"/>
              </w:rPr>
              <w:t>104.621982°</w:t>
            </w:r>
            <w:r w:rsidRPr="001B41A2">
              <w:rPr>
                <w:szCs w:val="24"/>
              </w:rPr>
              <w:t>，</w:t>
            </w:r>
            <w:r w:rsidRPr="001B41A2">
              <w:rPr>
                <w:szCs w:val="24"/>
              </w:rPr>
              <w:t>30.091603°</w:t>
            </w:r>
          </w:p>
        </w:tc>
      </w:tr>
      <w:tr w:rsidR="00261BE5" w:rsidRPr="001B41A2" w14:paraId="4872A856" w14:textId="77777777" w:rsidTr="00695D94">
        <w:trPr>
          <w:trHeight w:val="520"/>
          <w:jc w:val="center"/>
        </w:trPr>
        <w:tc>
          <w:tcPr>
            <w:tcW w:w="2212" w:type="dxa"/>
            <w:vAlign w:val="center"/>
          </w:tcPr>
          <w:p w14:paraId="20FFBCC8" w14:textId="77777777" w:rsidR="00261BE5" w:rsidRPr="001B41A2" w:rsidRDefault="00FF4BDD">
            <w:pPr>
              <w:spacing w:line="240" w:lineRule="auto"/>
              <w:ind w:firstLineChars="0" w:firstLine="0"/>
              <w:jc w:val="center"/>
              <w:rPr>
                <w:szCs w:val="24"/>
              </w:rPr>
            </w:pPr>
            <w:r w:rsidRPr="001B41A2">
              <w:rPr>
                <w:szCs w:val="24"/>
              </w:rPr>
              <w:t>登记注册类型</w:t>
            </w:r>
          </w:p>
        </w:tc>
        <w:tc>
          <w:tcPr>
            <w:tcW w:w="2212" w:type="dxa"/>
            <w:vAlign w:val="center"/>
          </w:tcPr>
          <w:p w14:paraId="0DF9FF8E" w14:textId="77777777" w:rsidR="00261BE5" w:rsidRPr="001B41A2" w:rsidRDefault="00FF4BDD">
            <w:pPr>
              <w:spacing w:line="240" w:lineRule="auto"/>
              <w:ind w:firstLineChars="0" w:firstLine="0"/>
              <w:jc w:val="center"/>
              <w:rPr>
                <w:szCs w:val="24"/>
              </w:rPr>
            </w:pPr>
            <w:r w:rsidRPr="001B41A2">
              <w:rPr>
                <w:szCs w:val="24"/>
              </w:rPr>
              <w:t>自然人投资或控股</w:t>
            </w:r>
          </w:p>
        </w:tc>
        <w:tc>
          <w:tcPr>
            <w:tcW w:w="1983" w:type="dxa"/>
            <w:vAlign w:val="center"/>
          </w:tcPr>
          <w:p w14:paraId="4ACD9538" w14:textId="77777777" w:rsidR="00261BE5" w:rsidRPr="001B41A2" w:rsidRDefault="00FF4BDD">
            <w:pPr>
              <w:spacing w:line="240" w:lineRule="auto"/>
              <w:ind w:firstLineChars="0" w:firstLine="0"/>
              <w:jc w:val="center"/>
              <w:rPr>
                <w:szCs w:val="24"/>
              </w:rPr>
            </w:pPr>
            <w:r w:rsidRPr="001B41A2">
              <w:rPr>
                <w:szCs w:val="24"/>
              </w:rPr>
              <w:t>组织机构代码</w:t>
            </w:r>
          </w:p>
        </w:tc>
        <w:tc>
          <w:tcPr>
            <w:tcW w:w="2442" w:type="dxa"/>
            <w:vAlign w:val="center"/>
          </w:tcPr>
          <w:p w14:paraId="4BE26CBF" w14:textId="77777777" w:rsidR="00261BE5" w:rsidRPr="001B41A2" w:rsidRDefault="00670593">
            <w:pPr>
              <w:spacing w:line="240" w:lineRule="auto"/>
              <w:ind w:firstLineChars="0" w:firstLine="0"/>
              <w:jc w:val="center"/>
              <w:rPr>
                <w:szCs w:val="24"/>
              </w:rPr>
            </w:pPr>
            <w:r w:rsidRPr="001B41A2">
              <w:rPr>
                <w:szCs w:val="24"/>
              </w:rPr>
              <w:t>91510000732344634G</w:t>
            </w:r>
          </w:p>
        </w:tc>
      </w:tr>
      <w:tr w:rsidR="00261BE5" w:rsidRPr="001B41A2" w14:paraId="5DA1C9AE" w14:textId="77777777" w:rsidTr="00695D94">
        <w:trPr>
          <w:trHeight w:val="520"/>
          <w:jc w:val="center"/>
        </w:trPr>
        <w:tc>
          <w:tcPr>
            <w:tcW w:w="2212" w:type="dxa"/>
            <w:vAlign w:val="center"/>
          </w:tcPr>
          <w:p w14:paraId="71B0D9FC" w14:textId="77777777" w:rsidR="00261BE5" w:rsidRPr="001B41A2" w:rsidRDefault="00FF4BDD">
            <w:pPr>
              <w:spacing w:line="240" w:lineRule="auto"/>
              <w:ind w:firstLineChars="0" w:firstLine="0"/>
              <w:jc w:val="center"/>
              <w:rPr>
                <w:szCs w:val="24"/>
              </w:rPr>
            </w:pPr>
            <w:r w:rsidRPr="001B41A2">
              <w:rPr>
                <w:szCs w:val="24"/>
              </w:rPr>
              <w:t>法定代表人</w:t>
            </w:r>
          </w:p>
        </w:tc>
        <w:tc>
          <w:tcPr>
            <w:tcW w:w="2212" w:type="dxa"/>
            <w:vAlign w:val="center"/>
          </w:tcPr>
          <w:p w14:paraId="28A78438" w14:textId="77777777" w:rsidR="00261BE5" w:rsidRPr="001B41A2" w:rsidRDefault="00670593">
            <w:pPr>
              <w:spacing w:line="240" w:lineRule="auto"/>
              <w:ind w:firstLineChars="0" w:firstLine="0"/>
              <w:jc w:val="center"/>
              <w:rPr>
                <w:szCs w:val="24"/>
              </w:rPr>
            </w:pPr>
            <w:r w:rsidRPr="001B41A2">
              <w:rPr>
                <w:rFonts w:hint="eastAsia"/>
                <w:szCs w:val="24"/>
              </w:rPr>
              <w:t>石昕</w:t>
            </w:r>
          </w:p>
        </w:tc>
        <w:tc>
          <w:tcPr>
            <w:tcW w:w="1983" w:type="dxa"/>
            <w:vAlign w:val="center"/>
          </w:tcPr>
          <w:p w14:paraId="3D8832EF" w14:textId="77777777" w:rsidR="00261BE5" w:rsidRPr="001B41A2" w:rsidRDefault="00FF4BDD">
            <w:pPr>
              <w:spacing w:line="240" w:lineRule="auto"/>
              <w:ind w:firstLineChars="0" w:firstLine="0"/>
              <w:jc w:val="center"/>
              <w:rPr>
                <w:szCs w:val="24"/>
              </w:rPr>
            </w:pPr>
            <w:r w:rsidRPr="001B41A2">
              <w:rPr>
                <w:szCs w:val="24"/>
              </w:rPr>
              <w:t>企业规模</w:t>
            </w:r>
          </w:p>
        </w:tc>
        <w:tc>
          <w:tcPr>
            <w:tcW w:w="2442" w:type="dxa"/>
            <w:vAlign w:val="center"/>
          </w:tcPr>
          <w:p w14:paraId="2D16C574" w14:textId="77777777" w:rsidR="00261BE5" w:rsidRPr="001B41A2" w:rsidRDefault="007D094C">
            <w:pPr>
              <w:spacing w:line="240" w:lineRule="auto"/>
              <w:ind w:firstLineChars="0" w:firstLine="0"/>
              <w:jc w:val="center"/>
              <w:rPr>
                <w:szCs w:val="24"/>
              </w:rPr>
            </w:pPr>
            <w:r w:rsidRPr="001B41A2">
              <w:rPr>
                <w:rFonts w:hint="eastAsia"/>
                <w:szCs w:val="24"/>
              </w:rPr>
              <w:t>小</w:t>
            </w:r>
            <w:r w:rsidR="00FF4BDD" w:rsidRPr="001B41A2">
              <w:rPr>
                <w:szCs w:val="24"/>
              </w:rPr>
              <w:t>型</w:t>
            </w:r>
          </w:p>
        </w:tc>
      </w:tr>
      <w:tr w:rsidR="00261BE5" w:rsidRPr="001B41A2" w14:paraId="7AB58D7D" w14:textId="77777777" w:rsidTr="00695D94">
        <w:trPr>
          <w:trHeight w:val="520"/>
          <w:jc w:val="center"/>
        </w:trPr>
        <w:tc>
          <w:tcPr>
            <w:tcW w:w="2212" w:type="dxa"/>
            <w:vAlign w:val="center"/>
          </w:tcPr>
          <w:p w14:paraId="22C3108C" w14:textId="77777777" w:rsidR="00261BE5" w:rsidRPr="001B41A2" w:rsidRDefault="00FF4BDD">
            <w:pPr>
              <w:spacing w:line="240" w:lineRule="auto"/>
              <w:ind w:firstLineChars="0" w:firstLine="0"/>
              <w:jc w:val="center"/>
              <w:rPr>
                <w:szCs w:val="24"/>
              </w:rPr>
            </w:pPr>
            <w:r w:rsidRPr="001B41A2">
              <w:rPr>
                <w:szCs w:val="24"/>
              </w:rPr>
              <w:t>环保负责人</w:t>
            </w:r>
            <w:r w:rsidRPr="001B41A2">
              <w:rPr>
                <w:szCs w:val="24"/>
              </w:rPr>
              <w:t xml:space="preserve"> </w:t>
            </w:r>
          </w:p>
        </w:tc>
        <w:tc>
          <w:tcPr>
            <w:tcW w:w="2212" w:type="dxa"/>
            <w:vAlign w:val="center"/>
          </w:tcPr>
          <w:p w14:paraId="305E99C3" w14:textId="77777777" w:rsidR="00261BE5" w:rsidRPr="001B41A2" w:rsidRDefault="00670593">
            <w:pPr>
              <w:spacing w:line="240" w:lineRule="auto"/>
              <w:ind w:firstLineChars="0" w:firstLine="0"/>
              <w:jc w:val="center"/>
              <w:rPr>
                <w:szCs w:val="24"/>
              </w:rPr>
            </w:pPr>
            <w:r w:rsidRPr="001B41A2">
              <w:rPr>
                <w:rFonts w:hint="eastAsia"/>
                <w:szCs w:val="24"/>
              </w:rPr>
              <w:t>丁小平</w:t>
            </w:r>
          </w:p>
        </w:tc>
        <w:tc>
          <w:tcPr>
            <w:tcW w:w="1983" w:type="dxa"/>
            <w:vAlign w:val="center"/>
          </w:tcPr>
          <w:p w14:paraId="383D8B95" w14:textId="77777777" w:rsidR="00261BE5" w:rsidRPr="001B41A2" w:rsidRDefault="00FF4BDD">
            <w:pPr>
              <w:spacing w:line="240" w:lineRule="auto"/>
              <w:ind w:firstLineChars="0" w:firstLine="0"/>
              <w:jc w:val="center"/>
              <w:rPr>
                <w:szCs w:val="24"/>
              </w:rPr>
            </w:pPr>
            <w:r w:rsidRPr="001B41A2">
              <w:rPr>
                <w:szCs w:val="24"/>
              </w:rPr>
              <w:t>环保负责人电话</w:t>
            </w:r>
          </w:p>
        </w:tc>
        <w:tc>
          <w:tcPr>
            <w:tcW w:w="2442" w:type="dxa"/>
            <w:vAlign w:val="center"/>
          </w:tcPr>
          <w:p w14:paraId="2C20A062" w14:textId="77777777" w:rsidR="00261BE5" w:rsidRPr="001B41A2" w:rsidRDefault="00670593">
            <w:pPr>
              <w:spacing w:line="240" w:lineRule="auto"/>
              <w:ind w:firstLineChars="0" w:firstLine="0"/>
              <w:jc w:val="center"/>
              <w:rPr>
                <w:szCs w:val="24"/>
              </w:rPr>
            </w:pPr>
            <w:r w:rsidRPr="001B41A2">
              <w:rPr>
                <w:szCs w:val="24"/>
              </w:rPr>
              <w:t>13551714303</w:t>
            </w:r>
          </w:p>
        </w:tc>
      </w:tr>
      <w:tr w:rsidR="00261BE5" w:rsidRPr="001B41A2" w14:paraId="4E0ED70C" w14:textId="77777777" w:rsidTr="00695D94">
        <w:trPr>
          <w:trHeight w:val="520"/>
          <w:jc w:val="center"/>
        </w:trPr>
        <w:tc>
          <w:tcPr>
            <w:tcW w:w="2212" w:type="dxa"/>
            <w:vAlign w:val="center"/>
          </w:tcPr>
          <w:p w14:paraId="2201F5F7" w14:textId="77777777" w:rsidR="00261BE5" w:rsidRPr="001B41A2" w:rsidRDefault="00FF4BDD">
            <w:pPr>
              <w:spacing w:line="240" w:lineRule="auto"/>
              <w:ind w:firstLineChars="0" w:firstLine="0"/>
              <w:jc w:val="center"/>
              <w:rPr>
                <w:szCs w:val="24"/>
              </w:rPr>
            </w:pPr>
            <w:r w:rsidRPr="001B41A2">
              <w:rPr>
                <w:szCs w:val="24"/>
              </w:rPr>
              <w:t>环境管理属性</w:t>
            </w:r>
          </w:p>
        </w:tc>
        <w:tc>
          <w:tcPr>
            <w:tcW w:w="6637" w:type="dxa"/>
            <w:gridSpan w:val="3"/>
            <w:vAlign w:val="center"/>
          </w:tcPr>
          <w:p w14:paraId="4045BA74" w14:textId="77777777" w:rsidR="00261BE5" w:rsidRPr="001B41A2" w:rsidRDefault="00FF4BDD">
            <w:pPr>
              <w:spacing w:line="240" w:lineRule="auto"/>
              <w:ind w:firstLineChars="0" w:firstLine="0"/>
              <w:jc w:val="center"/>
              <w:rPr>
                <w:szCs w:val="24"/>
              </w:rPr>
            </w:pPr>
            <w:r w:rsidRPr="001B41A2">
              <w:rPr>
                <w:szCs w:val="24"/>
              </w:rPr>
              <w:t>非重点污染</w:t>
            </w:r>
          </w:p>
        </w:tc>
      </w:tr>
      <w:tr w:rsidR="00261BE5" w:rsidRPr="001B41A2" w14:paraId="0656420B" w14:textId="77777777" w:rsidTr="00695D94">
        <w:trPr>
          <w:trHeight w:val="520"/>
          <w:jc w:val="center"/>
        </w:trPr>
        <w:tc>
          <w:tcPr>
            <w:tcW w:w="2212" w:type="dxa"/>
            <w:vAlign w:val="center"/>
          </w:tcPr>
          <w:p w14:paraId="2A5CB835" w14:textId="77777777" w:rsidR="00261BE5" w:rsidRPr="001B41A2" w:rsidRDefault="00FF4BDD">
            <w:pPr>
              <w:spacing w:line="240" w:lineRule="auto"/>
              <w:ind w:firstLineChars="0" w:firstLine="0"/>
              <w:jc w:val="center"/>
              <w:rPr>
                <w:szCs w:val="24"/>
              </w:rPr>
            </w:pPr>
            <w:r w:rsidRPr="001B41A2">
              <w:rPr>
                <w:szCs w:val="24"/>
              </w:rPr>
              <w:t>主要产品</w:t>
            </w:r>
          </w:p>
        </w:tc>
        <w:tc>
          <w:tcPr>
            <w:tcW w:w="6637" w:type="dxa"/>
            <w:gridSpan w:val="3"/>
            <w:vAlign w:val="center"/>
          </w:tcPr>
          <w:p w14:paraId="4213A2B8" w14:textId="77777777" w:rsidR="00261BE5" w:rsidRPr="001B41A2" w:rsidRDefault="00670593">
            <w:pPr>
              <w:spacing w:line="240" w:lineRule="auto"/>
              <w:ind w:firstLineChars="0" w:firstLine="0"/>
              <w:jc w:val="center"/>
              <w:rPr>
                <w:szCs w:val="24"/>
              </w:rPr>
            </w:pPr>
            <w:r w:rsidRPr="001B41A2">
              <w:rPr>
                <w:rFonts w:hint="eastAsia"/>
                <w:szCs w:val="24"/>
              </w:rPr>
              <w:t>3PE</w:t>
            </w:r>
            <w:r w:rsidRPr="001B41A2">
              <w:rPr>
                <w:rFonts w:hint="eastAsia"/>
                <w:szCs w:val="24"/>
              </w:rPr>
              <w:t>防腐钢管和</w:t>
            </w:r>
            <w:r w:rsidRPr="001B41A2">
              <w:rPr>
                <w:rFonts w:hint="eastAsia"/>
                <w:szCs w:val="24"/>
              </w:rPr>
              <w:t>3PP</w:t>
            </w:r>
            <w:r w:rsidRPr="001B41A2">
              <w:rPr>
                <w:rFonts w:hint="eastAsia"/>
                <w:szCs w:val="24"/>
              </w:rPr>
              <w:t>防腐钢</w:t>
            </w:r>
          </w:p>
        </w:tc>
      </w:tr>
    </w:tbl>
    <w:p w14:paraId="36304144" w14:textId="77777777" w:rsidR="00261BE5" w:rsidRPr="00075C20" w:rsidRDefault="00FF4BDD" w:rsidP="00696AA5">
      <w:pPr>
        <w:pStyle w:val="2"/>
        <w:spacing w:line="360" w:lineRule="auto"/>
        <w:ind w:left="575"/>
        <w:rPr>
          <w:szCs w:val="28"/>
        </w:rPr>
      </w:pPr>
      <w:bookmarkStart w:id="21" w:name="_Toc31014"/>
      <w:bookmarkStart w:id="22" w:name="_Toc25971"/>
      <w:bookmarkStart w:id="23" w:name="_Toc8083"/>
      <w:bookmarkStart w:id="24" w:name="_Toc44282310"/>
      <w:r w:rsidRPr="00075C20">
        <w:rPr>
          <w:szCs w:val="28"/>
        </w:rPr>
        <w:t>区域环境概况</w:t>
      </w:r>
      <w:bookmarkEnd w:id="21"/>
      <w:bookmarkEnd w:id="22"/>
      <w:bookmarkEnd w:id="23"/>
      <w:bookmarkEnd w:id="24"/>
    </w:p>
    <w:p w14:paraId="74449A0D" w14:textId="77777777" w:rsidR="00261BE5" w:rsidRPr="00075C20" w:rsidRDefault="00FF4BDD" w:rsidP="00696AA5">
      <w:pPr>
        <w:pStyle w:val="3"/>
        <w:spacing w:after="156" w:line="360" w:lineRule="auto"/>
        <w:rPr>
          <w:sz w:val="28"/>
          <w:szCs w:val="28"/>
        </w:rPr>
      </w:pPr>
      <w:bookmarkStart w:id="25" w:name="_Toc14449"/>
      <w:bookmarkStart w:id="26" w:name="_Toc32697"/>
      <w:bookmarkStart w:id="27" w:name="_Toc44282311"/>
      <w:r w:rsidRPr="00075C20">
        <w:rPr>
          <w:sz w:val="28"/>
          <w:szCs w:val="28"/>
        </w:rPr>
        <w:t>地理位置</w:t>
      </w:r>
      <w:bookmarkEnd w:id="25"/>
      <w:bookmarkEnd w:id="26"/>
      <w:bookmarkEnd w:id="27"/>
    </w:p>
    <w:p w14:paraId="06D6E873" w14:textId="77777777" w:rsidR="00310F5D" w:rsidRPr="00075C20" w:rsidRDefault="00310F5D" w:rsidP="00310F5D">
      <w:pPr>
        <w:ind w:firstLineChars="0" w:firstLine="420"/>
        <w:rPr>
          <w:sz w:val="28"/>
          <w:szCs w:val="28"/>
        </w:rPr>
      </w:pPr>
      <w:r w:rsidRPr="00075C20">
        <w:rPr>
          <w:rFonts w:hint="eastAsia"/>
          <w:sz w:val="28"/>
          <w:szCs w:val="28"/>
        </w:rPr>
        <w:lastRenderedPageBreak/>
        <w:t>资阳市位于四川盆地丘陵区中部，地跨东经</w:t>
      </w:r>
      <w:r w:rsidRPr="00075C20">
        <w:rPr>
          <w:rFonts w:hint="eastAsia"/>
          <w:sz w:val="28"/>
          <w:szCs w:val="28"/>
        </w:rPr>
        <w:t>104</w:t>
      </w:r>
      <w:r w:rsidRPr="00075C20">
        <w:rPr>
          <w:rFonts w:hint="eastAsia"/>
          <w:sz w:val="28"/>
          <w:szCs w:val="28"/>
        </w:rPr>
        <w:t>°</w:t>
      </w:r>
      <w:r w:rsidRPr="00075C20">
        <w:rPr>
          <w:rFonts w:hint="eastAsia"/>
          <w:sz w:val="28"/>
          <w:szCs w:val="28"/>
        </w:rPr>
        <w:t>11</w:t>
      </w:r>
      <w:r w:rsidRPr="00075C20">
        <w:rPr>
          <w:rFonts w:hint="eastAsia"/>
          <w:sz w:val="28"/>
          <w:szCs w:val="28"/>
        </w:rPr>
        <w:t>′</w:t>
      </w:r>
      <w:r w:rsidRPr="00075C20">
        <w:rPr>
          <w:rFonts w:hint="eastAsia"/>
          <w:sz w:val="28"/>
          <w:szCs w:val="28"/>
        </w:rPr>
        <w:t>23</w:t>
      </w:r>
      <w:r w:rsidRPr="00075C20">
        <w:rPr>
          <w:rFonts w:hint="eastAsia"/>
          <w:sz w:val="28"/>
          <w:szCs w:val="28"/>
        </w:rPr>
        <w:t>″至</w:t>
      </w:r>
      <w:r w:rsidRPr="00075C20">
        <w:rPr>
          <w:rFonts w:hint="eastAsia"/>
          <w:sz w:val="28"/>
          <w:szCs w:val="28"/>
        </w:rPr>
        <w:t>105</w:t>
      </w:r>
      <w:r w:rsidRPr="00075C20">
        <w:rPr>
          <w:rFonts w:hint="eastAsia"/>
          <w:sz w:val="28"/>
          <w:szCs w:val="28"/>
        </w:rPr>
        <w:t>°</w:t>
      </w:r>
      <w:r w:rsidRPr="00075C20">
        <w:rPr>
          <w:rFonts w:hint="eastAsia"/>
          <w:sz w:val="28"/>
          <w:szCs w:val="28"/>
        </w:rPr>
        <w:t>45</w:t>
      </w:r>
      <w:r w:rsidRPr="00075C20">
        <w:rPr>
          <w:rFonts w:hint="eastAsia"/>
          <w:sz w:val="28"/>
          <w:szCs w:val="28"/>
        </w:rPr>
        <w:t>′</w:t>
      </w:r>
      <w:r w:rsidRPr="00075C20">
        <w:rPr>
          <w:rFonts w:hint="eastAsia"/>
          <w:sz w:val="28"/>
          <w:szCs w:val="28"/>
        </w:rPr>
        <w:t>13</w:t>
      </w:r>
      <w:r w:rsidRPr="00075C20">
        <w:rPr>
          <w:rFonts w:hint="eastAsia"/>
          <w:sz w:val="28"/>
          <w:szCs w:val="28"/>
        </w:rPr>
        <w:t>″，北纬</w:t>
      </w:r>
      <w:r w:rsidRPr="00075C20">
        <w:rPr>
          <w:rFonts w:hint="eastAsia"/>
          <w:sz w:val="28"/>
          <w:szCs w:val="28"/>
        </w:rPr>
        <w:t>29</w:t>
      </w:r>
      <w:r w:rsidRPr="00075C20">
        <w:rPr>
          <w:rFonts w:hint="eastAsia"/>
          <w:sz w:val="28"/>
          <w:szCs w:val="28"/>
        </w:rPr>
        <w:t>°</w:t>
      </w:r>
      <w:r w:rsidRPr="00075C20">
        <w:rPr>
          <w:rFonts w:hint="eastAsia"/>
          <w:sz w:val="28"/>
          <w:szCs w:val="28"/>
        </w:rPr>
        <w:t>40</w:t>
      </w:r>
      <w:r w:rsidRPr="00075C20">
        <w:rPr>
          <w:rFonts w:hint="eastAsia"/>
          <w:sz w:val="28"/>
          <w:szCs w:val="28"/>
        </w:rPr>
        <w:t>′</w:t>
      </w:r>
      <w:r w:rsidRPr="00075C20">
        <w:rPr>
          <w:rFonts w:hint="eastAsia"/>
          <w:sz w:val="28"/>
          <w:szCs w:val="28"/>
        </w:rPr>
        <w:t>33</w:t>
      </w:r>
      <w:r w:rsidRPr="00075C20">
        <w:rPr>
          <w:rFonts w:hint="eastAsia"/>
          <w:sz w:val="28"/>
          <w:szCs w:val="28"/>
        </w:rPr>
        <w:t>″至</w:t>
      </w:r>
      <w:r w:rsidRPr="00075C20">
        <w:rPr>
          <w:rFonts w:hint="eastAsia"/>
          <w:sz w:val="28"/>
          <w:szCs w:val="28"/>
        </w:rPr>
        <w:t>30</w:t>
      </w:r>
      <w:r w:rsidRPr="00075C20">
        <w:rPr>
          <w:rFonts w:hint="eastAsia"/>
          <w:sz w:val="28"/>
          <w:szCs w:val="28"/>
        </w:rPr>
        <w:t>°</w:t>
      </w:r>
      <w:r w:rsidRPr="00075C20">
        <w:rPr>
          <w:rFonts w:hint="eastAsia"/>
          <w:sz w:val="28"/>
          <w:szCs w:val="28"/>
        </w:rPr>
        <w:t>38</w:t>
      </w:r>
      <w:r w:rsidRPr="00075C20">
        <w:rPr>
          <w:rFonts w:hint="eastAsia"/>
          <w:sz w:val="28"/>
          <w:szCs w:val="28"/>
        </w:rPr>
        <w:t>′</w:t>
      </w:r>
      <w:r w:rsidRPr="00075C20">
        <w:rPr>
          <w:rFonts w:hint="eastAsia"/>
          <w:sz w:val="28"/>
          <w:szCs w:val="28"/>
        </w:rPr>
        <w:t>48</w:t>
      </w:r>
      <w:r w:rsidRPr="00075C20">
        <w:rPr>
          <w:rFonts w:hint="eastAsia"/>
          <w:sz w:val="28"/>
          <w:szCs w:val="28"/>
        </w:rPr>
        <w:t>″，西北靠成都市和德阳市，西南连眉山市和内江市，东北</w:t>
      </w:r>
      <w:proofErr w:type="gramStart"/>
      <w:r w:rsidRPr="00075C20">
        <w:rPr>
          <w:rFonts w:hint="eastAsia"/>
          <w:sz w:val="28"/>
          <w:szCs w:val="28"/>
        </w:rPr>
        <w:t>邻</w:t>
      </w:r>
      <w:proofErr w:type="gramEnd"/>
      <w:r w:rsidRPr="00075C20">
        <w:rPr>
          <w:rFonts w:hint="eastAsia"/>
          <w:sz w:val="28"/>
          <w:szCs w:val="28"/>
        </w:rPr>
        <w:t>遂宁市，东南接重庆市。居沱江一级支流沱江、二级支流涪江的中游，并处于两江流域之间，龙泉山脉以东，是成都市的东大门。幅员面积</w:t>
      </w:r>
      <w:r w:rsidRPr="00075C20">
        <w:rPr>
          <w:rFonts w:hint="eastAsia"/>
          <w:sz w:val="28"/>
          <w:szCs w:val="28"/>
        </w:rPr>
        <w:t>7962.56</w:t>
      </w:r>
      <w:r w:rsidRPr="00075C20">
        <w:rPr>
          <w:rFonts w:hint="eastAsia"/>
          <w:sz w:val="28"/>
          <w:szCs w:val="28"/>
        </w:rPr>
        <w:t>平方公里，城区面积</w:t>
      </w:r>
      <w:r w:rsidRPr="00075C20">
        <w:rPr>
          <w:rFonts w:hint="eastAsia"/>
          <w:sz w:val="28"/>
          <w:szCs w:val="28"/>
        </w:rPr>
        <w:t>37.5</w:t>
      </w:r>
      <w:r w:rsidRPr="00075C20">
        <w:rPr>
          <w:rFonts w:hint="eastAsia"/>
          <w:sz w:val="28"/>
          <w:szCs w:val="28"/>
        </w:rPr>
        <w:t>平方公里，总人口</w:t>
      </w:r>
      <w:r w:rsidRPr="00075C20">
        <w:rPr>
          <w:rFonts w:hint="eastAsia"/>
          <w:sz w:val="28"/>
          <w:szCs w:val="28"/>
        </w:rPr>
        <w:t>488</w:t>
      </w:r>
      <w:r w:rsidRPr="00075C20">
        <w:rPr>
          <w:rFonts w:hint="eastAsia"/>
          <w:sz w:val="28"/>
          <w:szCs w:val="28"/>
        </w:rPr>
        <w:t>万，</w:t>
      </w:r>
      <w:proofErr w:type="gramStart"/>
      <w:r w:rsidRPr="00075C20">
        <w:rPr>
          <w:rFonts w:hint="eastAsia"/>
          <w:sz w:val="28"/>
          <w:szCs w:val="28"/>
        </w:rPr>
        <w:t>辖雁江</w:t>
      </w:r>
      <w:proofErr w:type="gramEnd"/>
      <w:r w:rsidRPr="00075C20">
        <w:rPr>
          <w:rFonts w:hint="eastAsia"/>
          <w:sz w:val="28"/>
          <w:szCs w:val="28"/>
        </w:rPr>
        <w:t>区、安岳县、乐至县，代管县级简阳市。</w:t>
      </w:r>
      <w:proofErr w:type="gramStart"/>
      <w:r w:rsidRPr="00075C20">
        <w:rPr>
          <w:rFonts w:hint="eastAsia"/>
          <w:sz w:val="28"/>
          <w:szCs w:val="28"/>
        </w:rPr>
        <w:t>雁江区</w:t>
      </w:r>
      <w:proofErr w:type="gramEnd"/>
      <w:r w:rsidRPr="00075C20">
        <w:rPr>
          <w:rFonts w:hint="eastAsia"/>
          <w:sz w:val="28"/>
          <w:szCs w:val="28"/>
        </w:rPr>
        <w:t>是资阳市人民政府所在地，幅员面积</w:t>
      </w:r>
      <w:r w:rsidRPr="00075C20">
        <w:rPr>
          <w:rFonts w:hint="eastAsia"/>
          <w:sz w:val="28"/>
          <w:szCs w:val="28"/>
        </w:rPr>
        <w:t>1633</w:t>
      </w:r>
      <w:r w:rsidRPr="00075C20">
        <w:rPr>
          <w:rFonts w:hint="eastAsia"/>
          <w:sz w:val="28"/>
          <w:szCs w:val="28"/>
        </w:rPr>
        <w:t>平方公里，总人口</w:t>
      </w:r>
      <w:r w:rsidRPr="00075C20">
        <w:rPr>
          <w:rFonts w:hint="eastAsia"/>
          <w:sz w:val="28"/>
          <w:szCs w:val="28"/>
        </w:rPr>
        <w:t>105</w:t>
      </w:r>
      <w:r w:rsidRPr="00075C20">
        <w:rPr>
          <w:rFonts w:hint="eastAsia"/>
          <w:sz w:val="28"/>
          <w:szCs w:val="28"/>
        </w:rPr>
        <w:t>万人。</w:t>
      </w:r>
    </w:p>
    <w:p w14:paraId="7DA043D6" w14:textId="77777777" w:rsidR="00261BE5" w:rsidRPr="00075C20" w:rsidRDefault="000435F6" w:rsidP="00310F5D">
      <w:pPr>
        <w:ind w:firstLineChars="0" w:firstLine="420"/>
        <w:rPr>
          <w:sz w:val="28"/>
          <w:szCs w:val="28"/>
        </w:rPr>
      </w:pPr>
      <w:r w:rsidRPr="00075C20">
        <w:rPr>
          <w:rFonts w:hint="eastAsia"/>
          <w:sz w:val="28"/>
          <w:szCs w:val="28"/>
        </w:rPr>
        <w:t>四川石油天然气建设工程有限责任公司管道防腐资阳公司</w:t>
      </w:r>
      <w:r w:rsidR="00310F5D" w:rsidRPr="00075C20">
        <w:rPr>
          <w:rFonts w:hint="eastAsia"/>
          <w:sz w:val="28"/>
          <w:szCs w:val="28"/>
        </w:rPr>
        <w:t>位于</w:t>
      </w:r>
      <w:r w:rsidR="00075C20" w:rsidRPr="00075C20">
        <w:rPr>
          <w:rFonts w:hint="eastAsia"/>
          <w:sz w:val="28"/>
          <w:szCs w:val="28"/>
        </w:rPr>
        <w:t>四川省资阳</w:t>
      </w:r>
      <w:proofErr w:type="gramStart"/>
      <w:r w:rsidR="00075C20" w:rsidRPr="00075C20">
        <w:rPr>
          <w:rFonts w:hint="eastAsia"/>
          <w:sz w:val="28"/>
          <w:szCs w:val="28"/>
        </w:rPr>
        <w:t>市雁江区</w:t>
      </w:r>
      <w:proofErr w:type="gramEnd"/>
      <w:r w:rsidR="00075C20" w:rsidRPr="00075C20">
        <w:rPr>
          <w:rFonts w:hint="eastAsia"/>
          <w:sz w:val="28"/>
          <w:szCs w:val="28"/>
        </w:rPr>
        <w:t>松涛镇松涛路三段东一巷</w:t>
      </w:r>
      <w:r w:rsidR="00075C20" w:rsidRPr="00075C20">
        <w:rPr>
          <w:rFonts w:hint="eastAsia"/>
          <w:sz w:val="28"/>
          <w:szCs w:val="28"/>
        </w:rPr>
        <w:t>82</w:t>
      </w:r>
      <w:r w:rsidR="00075C20" w:rsidRPr="00075C20">
        <w:rPr>
          <w:rFonts w:hint="eastAsia"/>
          <w:sz w:val="28"/>
          <w:szCs w:val="28"/>
        </w:rPr>
        <w:t>号</w:t>
      </w:r>
      <w:r w:rsidR="00310F5D" w:rsidRPr="00075C20">
        <w:rPr>
          <w:rFonts w:hint="eastAsia"/>
          <w:sz w:val="28"/>
          <w:szCs w:val="28"/>
        </w:rPr>
        <w:t>。</w:t>
      </w:r>
    </w:p>
    <w:p w14:paraId="08577490" w14:textId="77777777" w:rsidR="00261BE5" w:rsidRDefault="00A44277">
      <w:pPr>
        <w:pStyle w:val="a4"/>
        <w:spacing w:line="240" w:lineRule="auto"/>
        <w:rPr>
          <w:rFonts w:ascii="Times New Roman" w:hAnsi="Times New Roman"/>
          <w:sz w:val="28"/>
          <w:szCs w:val="28"/>
        </w:rPr>
      </w:pPr>
      <w:r>
        <w:rPr>
          <w:noProof/>
        </w:rPr>
        <w:drawing>
          <wp:inline distT="0" distB="0" distL="0" distR="0" wp14:anchorId="619271FC" wp14:editId="4A2BB03B">
            <wp:extent cx="5760720" cy="389128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60720" cy="3891280"/>
                    </a:xfrm>
                    <a:prstGeom prst="rect">
                      <a:avLst/>
                    </a:prstGeom>
                  </pic:spPr>
                </pic:pic>
              </a:graphicData>
            </a:graphic>
          </wp:inline>
        </w:drawing>
      </w:r>
    </w:p>
    <w:p w14:paraId="1E1F69B1" w14:textId="77777777" w:rsidR="00261BE5" w:rsidRDefault="00FF4BDD" w:rsidP="001E5222">
      <w:pPr>
        <w:pStyle w:val="a4"/>
        <w:spacing w:line="240" w:lineRule="auto"/>
        <w:rPr>
          <w:rFonts w:ascii="Times New Roman" w:eastAsia="宋体" w:hAnsi="Times New Roman"/>
          <w:b/>
          <w:bCs/>
          <w:sz w:val="24"/>
          <w:szCs w:val="24"/>
        </w:rPr>
      </w:pPr>
      <w:r>
        <w:rPr>
          <w:rFonts w:ascii="Times New Roman" w:eastAsia="宋体" w:hAnsi="Times New Roman"/>
          <w:b/>
          <w:bCs/>
          <w:sz w:val="24"/>
          <w:szCs w:val="24"/>
        </w:rPr>
        <w:t>图</w:t>
      </w:r>
      <w:r>
        <w:rPr>
          <w:rFonts w:ascii="Times New Roman" w:eastAsia="宋体" w:hAnsi="Times New Roman"/>
          <w:b/>
          <w:bCs/>
          <w:sz w:val="24"/>
          <w:szCs w:val="24"/>
        </w:rPr>
        <w:t>2-</w:t>
      </w:r>
      <w:r>
        <w:rPr>
          <w:rFonts w:ascii="Times New Roman" w:eastAsia="宋体" w:hAnsi="Times New Roman"/>
          <w:b/>
          <w:bCs/>
          <w:sz w:val="24"/>
          <w:szCs w:val="24"/>
        </w:rPr>
        <w:fldChar w:fldCharType="begin"/>
      </w:r>
      <w:r>
        <w:rPr>
          <w:rFonts w:ascii="Times New Roman" w:eastAsia="宋体" w:hAnsi="Times New Roman"/>
          <w:b/>
          <w:bCs/>
          <w:sz w:val="24"/>
          <w:szCs w:val="24"/>
        </w:rPr>
        <w:instrText xml:space="preserve"> SEQ </w:instrText>
      </w:r>
      <w:r>
        <w:rPr>
          <w:rFonts w:ascii="Times New Roman" w:eastAsia="宋体" w:hAnsi="Times New Roman"/>
          <w:b/>
          <w:bCs/>
          <w:sz w:val="24"/>
          <w:szCs w:val="24"/>
        </w:rPr>
        <w:instrText>图</w:instrText>
      </w:r>
      <w:r>
        <w:rPr>
          <w:rFonts w:ascii="Times New Roman" w:eastAsia="宋体" w:hAnsi="Times New Roman"/>
          <w:b/>
          <w:bCs/>
          <w:sz w:val="24"/>
          <w:szCs w:val="24"/>
        </w:rPr>
        <w:instrText xml:space="preserve"> \* ARABIC </w:instrText>
      </w:r>
      <w:r>
        <w:rPr>
          <w:rFonts w:ascii="Times New Roman" w:eastAsia="宋体" w:hAnsi="Times New Roman"/>
          <w:b/>
          <w:bCs/>
          <w:sz w:val="24"/>
          <w:szCs w:val="24"/>
        </w:rPr>
        <w:fldChar w:fldCharType="separate"/>
      </w:r>
      <w:r>
        <w:rPr>
          <w:rFonts w:ascii="Times New Roman" w:eastAsia="宋体" w:hAnsi="Times New Roman"/>
          <w:b/>
          <w:bCs/>
          <w:sz w:val="24"/>
          <w:szCs w:val="24"/>
        </w:rPr>
        <w:t>1</w:t>
      </w:r>
      <w:r>
        <w:rPr>
          <w:rFonts w:ascii="Times New Roman" w:eastAsia="宋体" w:hAnsi="Times New Roman"/>
          <w:b/>
          <w:bCs/>
          <w:sz w:val="24"/>
          <w:szCs w:val="24"/>
        </w:rPr>
        <w:fldChar w:fldCharType="end"/>
      </w:r>
      <w:r>
        <w:rPr>
          <w:rFonts w:ascii="Times New Roman" w:eastAsia="宋体" w:hAnsi="Times New Roman"/>
          <w:b/>
          <w:bCs/>
          <w:sz w:val="24"/>
          <w:szCs w:val="24"/>
        </w:rPr>
        <w:t xml:space="preserve"> </w:t>
      </w:r>
      <w:r>
        <w:rPr>
          <w:rFonts w:ascii="Times New Roman" w:eastAsia="宋体" w:hAnsi="Times New Roman"/>
          <w:b/>
          <w:bCs/>
          <w:sz w:val="24"/>
          <w:szCs w:val="24"/>
        </w:rPr>
        <w:t>项目地理位置图</w:t>
      </w:r>
    </w:p>
    <w:p w14:paraId="362679AD" w14:textId="77777777" w:rsidR="00261BE5" w:rsidRPr="006B748B" w:rsidRDefault="00FF4BDD">
      <w:pPr>
        <w:pStyle w:val="3"/>
        <w:spacing w:after="156"/>
        <w:rPr>
          <w:sz w:val="28"/>
          <w:szCs w:val="28"/>
        </w:rPr>
      </w:pPr>
      <w:bookmarkStart w:id="28" w:name="_Toc44282312"/>
      <w:r w:rsidRPr="006B748B">
        <w:rPr>
          <w:sz w:val="28"/>
          <w:szCs w:val="28"/>
        </w:rPr>
        <w:t>地形</w:t>
      </w:r>
      <w:r w:rsidR="00AD527D" w:rsidRPr="006B748B">
        <w:rPr>
          <w:sz w:val="28"/>
          <w:szCs w:val="28"/>
        </w:rPr>
        <w:t>、</w:t>
      </w:r>
      <w:r w:rsidRPr="006B748B">
        <w:rPr>
          <w:sz w:val="28"/>
          <w:szCs w:val="28"/>
        </w:rPr>
        <w:t>地貌</w:t>
      </w:r>
      <w:bookmarkEnd w:id="28"/>
    </w:p>
    <w:p w14:paraId="7D16BB89" w14:textId="77777777" w:rsidR="00AD527D" w:rsidRPr="006B748B" w:rsidRDefault="00AD527D" w:rsidP="00AD527D">
      <w:pPr>
        <w:ind w:firstLine="560"/>
        <w:rPr>
          <w:sz w:val="28"/>
          <w:szCs w:val="28"/>
        </w:rPr>
      </w:pPr>
      <w:proofErr w:type="gramStart"/>
      <w:r w:rsidRPr="006B748B">
        <w:rPr>
          <w:rFonts w:hint="eastAsia"/>
          <w:sz w:val="28"/>
          <w:szCs w:val="28"/>
        </w:rPr>
        <w:t>雁江区</w:t>
      </w:r>
      <w:proofErr w:type="gramEnd"/>
      <w:r w:rsidRPr="006B748B">
        <w:rPr>
          <w:rFonts w:hint="eastAsia"/>
          <w:sz w:val="28"/>
          <w:szCs w:val="28"/>
        </w:rPr>
        <w:t>是典型的四川盆地红岩丘陵区。丘陵多为浑圆形或长条状、桌状的浅丘和中丘，岗丘杂陈，连绵起伏，山脊走向明显，</w:t>
      </w:r>
      <w:proofErr w:type="gramStart"/>
      <w:r w:rsidRPr="006B748B">
        <w:rPr>
          <w:rFonts w:hint="eastAsia"/>
          <w:sz w:val="28"/>
          <w:szCs w:val="28"/>
        </w:rPr>
        <w:t>沟冲纵横</w:t>
      </w:r>
      <w:proofErr w:type="gramEnd"/>
      <w:r w:rsidRPr="006B748B">
        <w:rPr>
          <w:rFonts w:hint="eastAsia"/>
          <w:sz w:val="28"/>
          <w:szCs w:val="28"/>
        </w:rPr>
        <w:t>曲折，谷坡平缓，覆盖紫色</w:t>
      </w:r>
      <w:proofErr w:type="gramStart"/>
      <w:r w:rsidRPr="006B748B">
        <w:rPr>
          <w:rFonts w:hint="eastAsia"/>
          <w:sz w:val="28"/>
          <w:szCs w:val="28"/>
        </w:rPr>
        <w:t>砂</w:t>
      </w:r>
      <w:proofErr w:type="gramEnd"/>
      <w:r w:rsidRPr="006B748B">
        <w:rPr>
          <w:rFonts w:hint="eastAsia"/>
          <w:sz w:val="28"/>
          <w:szCs w:val="28"/>
        </w:rPr>
        <w:t>页岩互层。境内沱江及其支流两岸，小平坝变化</w:t>
      </w:r>
      <w:proofErr w:type="gramStart"/>
      <w:r w:rsidRPr="006B748B">
        <w:rPr>
          <w:rFonts w:hint="eastAsia"/>
          <w:sz w:val="28"/>
          <w:szCs w:val="28"/>
        </w:rPr>
        <w:t>座落</w:t>
      </w:r>
      <w:proofErr w:type="gramEnd"/>
      <w:r w:rsidRPr="006B748B">
        <w:rPr>
          <w:rFonts w:hint="eastAsia"/>
          <w:sz w:val="28"/>
          <w:szCs w:val="28"/>
        </w:rPr>
        <w:t>其间。</w:t>
      </w:r>
    </w:p>
    <w:p w14:paraId="6C2560DE" w14:textId="77777777" w:rsidR="00261BE5" w:rsidRPr="006B748B" w:rsidRDefault="00AD527D" w:rsidP="00AD527D">
      <w:pPr>
        <w:ind w:firstLine="560"/>
        <w:rPr>
          <w:sz w:val="28"/>
          <w:szCs w:val="28"/>
        </w:rPr>
      </w:pPr>
      <w:r w:rsidRPr="006B748B">
        <w:rPr>
          <w:rFonts w:hint="eastAsia"/>
          <w:sz w:val="28"/>
          <w:szCs w:val="28"/>
        </w:rPr>
        <w:t>境内地势起伏不大，海拔在</w:t>
      </w:r>
      <w:r w:rsidRPr="006B748B">
        <w:rPr>
          <w:rFonts w:hint="eastAsia"/>
          <w:sz w:val="28"/>
          <w:szCs w:val="28"/>
        </w:rPr>
        <w:t>390</w:t>
      </w:r>
      <w:r w:rsidRPr="006B748B">
        <w:rPr>
          <w:rFonts w:hint="eastAsia"/>
          <w:sz w:val="28"/>
          <w:szCs w:val="28"/>
        </w:rPr>
        <w:t>米</w:t>
      </w:r>
      <w:r w:rsidRPr="006B748B">
        <w:rPr>
          <w:rFonts w:hint="eastAsia"/>
          <w:sz w:val="28"/>
          <w:szCs w:val="28"/>
        </w:rPr>
        <w:t>~460</w:t>
      </w:r>
      <w:r w:rsidRPr="006B748B">
        <w:rPr>
          <w:rFonts w:hint="eastAsia"/>
          <w:sz w:val="28"/>
          <w:szCs w:val="28"/>
        </w:rPr>
        <w:t>米之间，相对高度在</w:t>
      </w:r>
      <w:r w:rsidRPr="006B748B">
        <w:rPr>
          <w:rFonts w:hint="eastAsia"/>
          <w:sz w:val="28"/>
          <w:szCs w:val="28"/>
        </w:rPr>
        <w:t>40~90</w:t>
      </w:r>
      <w:r w:rsidRPr="006B748B">
        <w:rPr>
          <w:rFonts w:hint="eastAsia"/>
          <w:sz w:val="28"/>
          <w:szCs w:val="28"/>
        </w:rPr>
        <w:t>米</w:t>
      </w:r>
      <w:r w:rsidRPr="006B748B">
        <w:rPr>
          <w:rFonts w:hint="eastAsia"/>
          <w:sz w:val="28"/>
          <w:szCs w:val="28"/>
        </w:rPr>
        <w:lastRenderedPageBreak/>
        <w:t>左右。最高点是回龙乡老鸦山，海拔</w:t>
      </w:r>
      <w:r w:rsidRPr="006B748B">
        <w:rPr>
          <w:rFonts w:hint="eastAsia"/>
          <w:sz w:val="28"/>
          <w:szCs w:val="28"/>
        </w:rPr>
        <w:t>544</w:t>
      </w:r>
      <w:r w:rsidRPr="006B748B">
        <w:rPr>
          <w:rFonts w:hint="eastAsia"/>
          <w:sz w:val="28"/>
          <w:szCs w:val="28"/>
        </w:rPr>
        <w:t>米，最低点是铜钟乡罗家坝河边，海拔</w:t>
      </w:r>
      <w:r w:rsidRPr="006B748B">
        <w:rPr>
          <w:rFonts w:hint="eastAsia"/>
          <w:sz w:val="28"/>
          <w:szCs w:val="28"/>
        </w:rPr>
        <w:t>316.8</w:t>
      </w:r>
      <w:r w:rsidRPr="006B748B">
        <w:rPr>
          <w:rFonts w:hint="eastAsia"/>
          <w:sz w:val="28"/>
          <w:szCs w:val="28"/>
        </w:rPr>
        <w:t>米，最大高差</w:t>
      </w:r>
      <w:r w:rsidRPr="006B748B">
        <w:rPr>
          <w:rFonts w:hint="eastAsia"/>
          <w:sz w:val="28"/>
          <w:szCs w:val="28"/>
        </w:rPr>
        <w:t>227.2</w:t>
      </w:r>
      <w:r w:rsidRPr="006B748B">
        <w:rPr>
          <w:rFonts w:hint="eastAsia"/>
          <w:sz w:val="28"/>
          <w:szCs w:val="28"/>
        </w:rPr>
        <w:t>米。县境西、西北、东和东北部较高，向中央逐渐降低，并向东南倾斜，沱江及其部分支流均向东南流入资中境内</w:t>
      </w:r>
      <w:r w:rsidR="00FF4BDD" w:rsidRPr="006B748B">
        <w:rPr>
          <w:sz w:val="28"/>
          <w:szCs w:val="28"/>
        </w:rPr>
        <w:t>。</w:t>
      </w:r>
    </w:p>
    <w:p w14:paraId="71020647" w14:textId="77777777" w:rsidR="00261BE5" w:rsidRPr="006B748B" w:rsidRDefault="004B5CBD">
      <w:pPr>
        <w:pStyle w:val="3"/>
        <w:spacing w:after="156"/>
        <w:rPr>
          <w:sz w:val="28"/>
          <w:szCs w:val="28"/>
        </w:rPr>
      </w:pPr>
      <w:bookmarkStart w:id="29" w:name="_Toc44282313"/>
      <w:r w:rsidRPr="006B748B">
        <w:rPr>
          <w:sz w:val="28"/>
          <w:szCs w:val="28"/>
        </w:rPr>
        <w:t>地质构造</w:t>
      </w:r>
      <w:bookmarkEnd w:id="29"/>
    </w:p>
    <w:p w14:paraId="75B7C5B4" w14:textId="77777777" w:rsidR="00261BE5" w:rsidRPr="006B748B" w:rsidRDefault="004B5CBD">
      <w:pPr>
        <w:adjustRightInd w:val="0"/>
        <w:ind w:firstLine="560"/>
        <w:rPr>
          <w:sz w:val="28"/>
          <w:szCs w:val="28"/>
        </w:rPr>
      </w:pPr>
      <w:bookmarkStart w:id="30" w:name="_Toc3476"/>
      <w:bookmarkStart w:id="31" w:name="_Toc11433"/>
      <w:r w:rsidRPr="006B748B">
        <w:rPr>
          <w:rFonts w:hint="eastAsia"/>
          <w:sz w:val="28"/>
          <w:szCs w:val="28"/>
        </w:rPr>
        <w:t>全市地质属新华厦构造体系，东有</w:t>
      </w:r>
      <w:proofErr w:type="gramStart"/>
      <w:r w:rsidRPr="006B748B">
        <w:rPr>
          <w:rFonts w:hint="eastAsia"/>
          <w:sz w:val="28"/>
          <w:szCs w:val="28"/>
        </w:rPr>
        <w:t>华莹山</w:t>
      </w:r>
      <w:proofErr w:type="gramEnd"/>
      <w:r w:rsidRPr="006B748B">
        <w:rPr>
          <w:rFonts w:hint="eastAsia"/>
          <w:sz w:val="28"/>
          <w:szCs w:val="28"/>
        </w:rPr>
        <w:t>褶皱断裂带，西有龙泉山褶皱断裂带，南有威远旋扭构造的影响，广泛分布中生界侏罗系地区，新生界地层主要分布在沱江干流西侧。风化、崩塌、滑坡等常见的物理地质现象经常产生外，境内无大的不良地质构造。全市土壤主要分三大类：河谷平坝区是第四系全新统近代河流冲积母质；浅丘区是中生代侏罗系遂宁组红棕紫色厚层泥岩母质，含钙质丰富；中、</w:t>
      </w:r>
      <w:proofErr w:type="gramStart"/>
      <w:r w:rsidRPr="006B748B">
        <w:rPr>
          <w:rFonts w:hint="eastAsia"/>
          <w:sz w:val="28"/>
          <w:szCs w:val="28"/>
        </w:rPr>
        <w:t>深丘区主要</w:t>
      </w:r>
      <w:proofErr w:type="gramEnd"/>
      <w:r w:rsidRPr="006B748B">
        <w:rPr>
          <w:rFonts w:hint="eastAsia"/>
          <w:sz w:val="28"/>
          <w:szCs w:val="28"/>
        </w:rPr>
        <w:t>是侏罗系蓬莱镇</w:t>
      </w:r>
      <w:proofErr w:type="gramStart"/>
      <w:r w:rsidRPr="006B748B">
        <w:rPr>
          <w:rFonts w:hint="eastAsia"/>
          <w:sz w:val="28"/>
          <w:szCs w:val="28"/>
        </w:rPr>
        <w:t>棕</w:t>
      </w:r>
      <w:proofErr w:type="gramEnd"/>
      <w:r w:rsidRPr="006B748B">
        <w:rPr>
          <w:rFonts w:hint="eastAsia"/>
          <w:sz w:val="28"/>
          <w:szCs w:val="28"/>
        </w:rPr>
        <w:t>紫色</w:t>
      </w:r>
      <w:proofErr w:type="gramStart"/>
      <w:r w:rsidRPr="006B748B">
        <w:rPr>
          <w:rFonts w:hint="eastAsia"/>
          <w:sz w:val="28"/>
          <w:szCs w:val="28"/>
        </w:rPr>
        <w:t>砂</w:t>
      </w:r>
      <w:proofErr w:type="gramEnd"/>
      <w:r w:rsidRPr="006B748B">
        <w:rPr>
          <w:rFonts w:hint="eastAsia"/>
          <w:sz w:val="28"/>
          <w:szCs w:val="28"/>
        </w:rPr>
        <w:t>泥岩母质，含硅铝率高，土层浅，但质地较好，肥力高。此外，有少量的侏罗系沙</w:t>
      </w:r>
      <w:proofErr w:type="gramStart"/>
      <w:r w:rsidRPr="006B748B">
        <w:rPr>
          <w:rFonts w:hint="eastAsia"/>
          <w:sz w:val="28"/>
          <w:szCs w:val="28"/>
        </w:rPr>
        <w:t>溪届组棕</w:t>
      </w:r>
      <w:proofErr w:type="gramEnd"/>
      <w:r w:rsidRPr="006B748B">
        <w:rPr>
          <w:rFonts w:hint="eastAsia"/>
          <w:sz w:val="28"/>
          <w:szCs w:val="28"/>
        </w:rPr>
        <w:t>紫色砂岩母质</w:t>
      </w:r>
      <w:r w:rsidR="00FF4BDD" w:rsidRPr="006B748B">
        <w:rPr>
          <w:sz w:val="28"/>
          <w:szCs w:val="28"/>
        </w:rPr>
        <w:t>。</w:t>
      </w:r>
    </w:p>
    <w:p w14:paraId="26288A98" w14:textId="77777777" w:rsidR="00261BE5" w:rsidRPr="006B748B" w:rsidRDefault="00490A45">
      <w:pPr>
        <w:pStyle w:val="3"/>
        <w:spacing w:after="156"/>
        <w:rPr>
          <w:sz w:val="28"/>
          <w:szCs w:val="28"/>
        </w:rPr>
      </w:pPr>
      <w:bookmarkStart w:id="32" w:name="_Toc44282314"/>
      <w:bookmarkEnd w:id="30"/>
      <w:bookmarkEnd w:id="31"/>
      <w:r w:rsidRPr="006B748B">
        <w:rPr>
          <w:sz w:val="28"/>
          <w:szCs w:val="28"/>
        </w:rPr>
        <w:t>气候</w:t>
      </w:r>
      <w:bookmarkEnd w:id="32"/>
    </w:p>
    <w:p w14:paraId="7C59BAF6" w14:textId="77777777" w:rsidR="00490A45" w:rsidRPr="006B748B" w:rsidRDefault="00490A45" w:rsidP="00490A45">
      <w:pPr>
        <w:ind w:firstLine="560"/>
        <w:rPr>
          <w:sz w:val="28"/>
          <w:szCs w:val="28"/>
        </w:rPr>
      </w:pPr>
      <w:bookmarkStart w:id="33" w:name="_Toc24305"/>
      <w:proofErr w:type="gramStart"/>
      <w:r w:rsidRPr="006B748B">
        <w:rPr>
          <w:rFonts w:hint="eastAsia"/>
          <w:sz w:val="28"/>
          <w:szCs w:val="28"/>
        </w:rPr>
        <w:t>雁江区</w:t>
      </w:r>
      <w:proofErr w:type="gramEnd"/>
      <w:r w:rsidRPr="006B748B">
        <w:rPr>
          <w:rFonts w:hint="eastAsia"/>
          <w:sz w:val="28"/>
          <w:szCs w:val="28"/>
        </w:rPr>
        <w:t>所在地属亚热带温润气候区，具有气候温和、雨量充沛、无霜期长等特点，降雨多集中在</w:t>
      </w:r>
      <w:r w:rsidRPr="006B748B">
        <w:rPr>
          <w:rFonts w:hint="eastAsia"/>
          <w:sz w:val="28"/>
          <w:szCs w:val="28"/>
        </w:rPr>
        <w:t>6</w:t>
      </w:r>
      <w:r w:rsidR="006B748B" w:rsidRPr="006B748B">
        <w:rPr>
          <w:rFonts w:hint="eastAsia"/>
          <w:sz w:val="28"/>
          <w:szCs w:val="28"/>
        </w:rPr>
        <w:t>~</w:t>
      </w:r>
      <w:r w:rsidRPr="006B748B">
        <w:rPr>
          <w:rFonts w:hint="eastAsia"/>
          <w:sz w:val="28"/>
          <w:szCs w:val="28"/>
        </w:rPr>
        <w:t>9</w:t>
      </w:r>
      <w:r w:rsidRPr="006B748B">
        <w:rPr>
          <w:rFonts w:hint="eastAsia"/>
          <w:sz w:val="28"/>
          <w:szCs w:val="28"/>
        </w:rPr>
        <w:t>月，占全年雨量的</w:t>
      </w:r>
      <w:r w:rsidRPr="006B748B">
        <w:rPr>
          <w:rFonts w:hint="eastAsia"/>
          <w:sz w:val="28"/>
          <w:szCs w:val="28"/>
        </w:rPr>
        <w:t>75%</w:t>
      </w:r>
      <w:r w:rsidRPr="006B748B">
        <w:rPr>
          <w:rFonts w:hint="eastAsia"/>
          <w:sz w:val="28"/>
          <w:szCs w:val="28"/>
        </w:rPr>
        <w:t>以上。地处小风速区，全年静风频率为</w:t>
      </w:r>
      <w:r w:rsidRPr="006B748B">
        <w:rPr>
          <w:rFonts w:hint="eastAsia"/>
          <w:sz w:val="28"/>
          <w:szCs w:val="28"/>
        </w:rPr>
        <w:t>49.1%</w:t>
      </w:r>
      <w:r w:rsidRPr="006B748B">
        <w:rPr>
          <w:rFonts w:hint="eastAsia"/>
          <w:sz w:val="28"/>
          <w:szCs w:val="28"/>
        </w:rPr>
        <w:t>，主导风向为东北风和北风。也是四川省低日照区，阴天占全年的</w:t>
      </w:r>
      <w:r w:rsidRPr="006B748B">
        <w:rPr>
          <w:rFonts w:hint="eastAsia"/>
          <w:sz w:val="28"/>
          <w:szCs w:val="28"/>
        </w:rPr>
        <w:t>40.47%</w:t>
      </w:r>
      <w:r w:rsidRPr="006B748B">
        <w:rPr>
          <w:rFonts w:hint="eastAsia"/>
          <w:sz w:val="28"/>
          <w:szCs w:val="28"/>
        </w:rPr>
        <w:t>。</w:t>
      </w:r>
    </w:p>
    <w:p w14:paraId="19667617" w14:textId="77777777" w:rsidR="00490A45" w:rsidRPr="006B748B" w:rsidRDefault="00490A45" w:rsidP="00490A45">
      <w:pPr>
        <w:ind w:firstLine="560"/>
        <w:rPr>
          <w:sz w:val="28"/>
          <w:szCs w:val="28"/>
        </w:rPr>
      </w:pPr>
      <w:r w:rsidRPr="006B748B">
        <w:rPr>
          <w:rFonts w:hint="eastAsia"/>
          <w:sz w:val="28"/>
          <w:szCs w:val="28"/>
        </w:rPr>
        <w:t>多年平均气温</w:t>
      </w:r>
      <w:r w:rsidRPr="006B748B">
        <w:rPr>
          <w:rFonts w:hint="eastAsia"/>
          <w:sz w:val="28"/>
          <w:szCs w:val="28"/>
        </w:rPr>
        <w:t xml:space="preserve">       18.9</w:t>
      </w:r>
      <w:r w:rsidRPr="006B748B">
        <w:rPr>
          <w:rFonts w:hint="eastAsia"/>
          <w:sz w:val="28"/>
          <w:szCs w:val="28"/>
        </w:rPr>
        <w:t>℃</w:t>
      </w:r>
    </w:p>
    <w:p w14:paraId="0ACD1A9D" w14:textId="77777777" w:rsidR="00490A45" w:rsidRPr="006B748B" w:rsidRDefault="00490A45" w:rsidP="00490A45">
      <w:pPr>
        <w:ind w:firstLine="560"/>
        <w:rPr>
          <w:sz w:val="28"/>
          <w:szCs w:val="28"/>
        </w:rPr>
      </w:pPr>
      <w:r w:rsidRPr="006B748B">
        <w:rPr>
          <w:rFonts w:hint="eastAsia"/>
          <w:sz w:val="28"/>
          <w:szCs w:val="28"/>
        </w:rPr>
        <w:t>多年极端最高气温</w:t>
      </w:r>
      <w:r w:rsidRPr="006B748B">
        <w:rPr>
          <w:rFonts w:hint="eastAsia"/>
          <w:sz w:val="28"/>
          <w:szCs w:val="28"/>
        </w:rPr>
        <w:t xml:space="preserve">   42.6</w:t>
      </w:r>
      <w:r w:rsidRPr="006B748B">
        <w:rPr>
          <w:rFonts w:hint="eastAsia"/>
          <w:sz w:val="28"/>
          <w:szCs w:val="28"/>
        </w:rPr>
        <w:t>℃</w:t>
      </w:r>
    </w:p>
    <w:p w14:paraId="7982ACBC" w14:textId="77777777" w:rsidR="00490A45" w:rsidRPr="006B748B" w:rsidRDefault="00490A45" w:rsidP="00490A45">
      <w:pPr>
        <w:ind w:firstLine="560"/>
        <w:rPr>
          <w:sz w:val="28"/>
          <w:szCs w:val="28"/>
        </w:rPr>
      </w:pPr>
      <w:r w:rsidRPr="006B748B">
        <w:rPr>
          <w:rFonts w:hint="eastAsia"/>
          <w:sz w:val="28"/>
          <w:szCs w:val="28"/>
        </w:rPr>
        <w:t>多年极端最低气温</w:t>
      </w:r>
      <w:r w:rsidRPr="006B748B">
        <w:rPr>
          <w:rFonts w:hint="eastAsia"/>
          <w:sz w:val="28"/>
          <w:szCs w:val="28"/>
        </w:rPr>
        <w:t xml:space="preserve">   -2.8</w:t>
      </w:r>
      <w:r w:rsidRPr="006B748B">
        <w:rPr>
          <w:rFonts w:hint="eastAsia"/>
          <w:sz w:val="28"/>
          <w:szCs w:val="28"/>
        </w:rPr>
        <w:t>℃</w:t>
      </w:r>
    </w:p>
    <w:p w14:paraId="25298EE0" w14:textId="77777777" w:rsidR="00490A45" w:rsidRPr="006B748B" w:rsidRDefault="00490A45" w:rsidP="00490A45">
      <w:pPr>
        <w:ind w:firstLine="560"/>
        <w:rPr>
          <w:sz w:val="28"/>
          <w:szCs w:val="28"/>
        </w:rPr>
      </w:pPr>
      <w:r w:rsidRPr="006B748B">
        <w:rPr>
          <w:rFonts w:hint="eastAsia"/>
          <w:sz w:val="28"/>
          <w:szCs w:val="28"/>
        </w:rPr>
        <w:t>日照时数</w:t>
      </w:r>
      <w:r w:rsidRPr="006B748B">
        <w:rPr>
          <w:rFonts w:hint="eastAsia"/>
          <w:sz w:val="28"/>
          <w:szCs w:val="28"/>
        </w:rPr>
        <w:t xml:space="preserve">           1990hr</w:t>
      </w:r>
    </w:p>
    <w:p w14:paraId="465AF47A" w14:textId="77777777" w:rsidR="00490A45" w:rsidRPr="006B748B" w:rsidRDefault="00490A45" w:rsidP="00490A45">
      <w:pPr>
        <w:ind w:firstLine="560"/>
        <w:rPr>
          <w:sz w:val="28"/>
          <w:szCs w:val="28"/>
        </w:rPr>
      </w:pPr>
      <w:r w:rsidRPr="006B748B">
        <w:rPr>
          <w:rFonts w:hint="eastAsia"/>
          <w:sz w:val="28"/>
          <w:szCs w:val="28"/>
        </w:rPr>
        <w:t>多年平均总云量</w:t>
      </w:r>
      <w:r w:rsidRPr="006B748B">
        <w:rPr>
          <w:rFonts w:hint="eastAsia"/>
          <w:sz w:val="28"/>
          <w:szCs w:val="28"/>
        </w:rPr>
        <w:t xml:space="preserve">     6.4</w:t>
      </w:r>
      <w:r w:rsidRPr="006B748B">
        <w:rPr>
          <w:rFonts w:hint="eastAsia"/>
          <w:sz w:val="28"/>
          <w:szCs w:val="28"/>
        </w:rPr>
        <w:t>成</w:t>
      </w:r>
    </w:p>
    <w:p w14:paraId="2A61C2A4" w14:textId="77777777" w:rsidR="00490A45" w:rsidRPr="006B748B" w:rsidRDefault="00490A45" w:rsidP="00490A45">
      <w:pPr>
        <w:ind w:firstLine="560"/>
        <w:rPr>
          <w:sz w:val="28"/>
          <w:szCs w:val="28"/>
        </w:rPr>
      </w:pPr>
      <w:r w:rsidRPr="006B748B">
        <w:rPr>
          <w:rFonts w:hint="eastAsia"/>
          <w:sz w:val="28"/>
          <w:szCs w:val="28"/>
        </w:rPr>
        <w:t>多年平均降雨量</w:t>
      </w:r>
      <w:r w:rsidRPr="006B748B">
        <w:rPr>
          <w:rFonts w:hint="eastAsia"/>
          <w:sz w:val="28"/>
          <w:szCs w:val="28"/>
        </w:rPr>
        <w:t xml:space="preserve">     965.8mm</w:t>
      </w:r>
    </w:p>
    <w:p w14:paraId="0374CAA6" w14:textId="77777777" w:rsidR="00490A45" w:rsidRPr="006B748B" w:rsidRDefault="00490A45" w:rsidP="00490A45">
      <w:pPr>
        <w:ind w:firstLine="560"/>
        <w:rPr>
          <w:sz w:val="28"/>
          <w:szCs w:val="28"/>
        </w:rPr>
      </w:pPr>
      <w:r w:rsidRPr="006B748B">
        <w:rPr>
          <w:rFonts w:hint="eastAsia"/>
          <w:sz w:val="28"/>
          <w:szCs w:val="28"/>
        </w:rPr>
        <w:t>多年平均相对湿度</w:t>
      </w:r>
      <w:r w:rsidRPr="006B748B">
        <w:rPr>
          <w:rFonts w:hint="eastAsia"/>
          <w:sz w:val="28"/>
          <w:szCs w:val="28"/>
        </w:rPr>
        <w:t xml:space="preserve">   70%</w:t>
      </w:r>
    </w:p>
    <w:p w14:paraId="328EF735" w14:textId="77777777" w:rsidR="00490A45" w:rsidRPr="006B748B" w:rsidRDefault="00490A45" w:rsidP="00490A45">
      <w:pPr>
        <w:ind w:firstLine="560"/>
        <w:rPr>
          <w:sz w:val="28"/>
          <w:szCs w:val="28"/>
        </w:rPr>
      </w:pPr>
      <w:r w:rsidRPr="006B748B">
        <w:rPr>
          <w:rFonts w:hint="eastAsia"/>
          <w:sz w:val="28"/>
          <w:szCs w:val="28"/>
        </w:rPr>
        <w:t>多年平均风速</w:t>
      </w:r>
      <w:r w:rsidRPr="006B748B">
        <w:rPr>
          <w:rFonts w:hint="eastAsia"/>
          <w:sz w:val="28"/>
          <w:szCs w:val="28"/>
        </w:rPr>
        <w:t xml:space="preserve">       2.0m/s</w:t>
      </w:r>
    </w:p>
    <w:p w14:paraId="31AE68DF" w14:textId="77777777" w:rsidR="00490A45" w:rsidRPr="006B748B" w:rsidRDefault="00490A45" w:rsidP="00490A45">
      <w:pPr>
        <w:ind w:firstLine="560"/>
        <w:rPr>
          <w:sz w:val="28"/>
          <w:szCs w:val="28"/>
        </w:rPr>
      </w:pPr>
      <w:r w:rsidRPr="006B748B">
        <w:rPr>
          <w:rFonts w:hint="eastAsia"/>
          <w:sz w:val="28"/>
          <w:szCs w:val="28"/>
        </w:rPr>
        <w:t>最大风速</w:t>
      </w:r>
      <w:r w:rsidRPr="006B748B">
        <w:rPr>
          <w:rFonts w:hint="eastAsia"/>
          <w:sz w:val="28"/>
          <w:szCs w:val="28"/>
        </w:rPr>
        <w:t xml:space="preserve">           8.61m/s</w:t>
      </w:r>
    </w:p>
    <w:p w14:paraId="0AFA0AD5" w14:textId="77777777" w:rsidR="00261BE5" w:rsidRPr="006B748B" w:rsidRDefault="00490A45" w:rsidP="00490A45">
      <w:pPr>
        <w:ind w:firstLine="560"/>
        <w:rPr>
          <w:sz w:val="28"/>
          <w:szCs w:val="28"/>
        </w:rPr>
      </w:pPr>
      <w:r w:rsidRPr="006B748B">
        <w:rPr>
          <w:rFonts w:hint="eastAsia"/>
          <w:sz w:val="28"/>
          <w:szCs w:val="28"/>
        </w:rPr>
        <w:lastRenderedPageBreak/>
        <w:t>全年主导风向</w:t>
      </w:r>
      <w:r w:rsidRPr="006B748B">
        <w:rPr>
          <w:rFonts w:hint="eastAsia"/>
          <w:sz w:val="28"/>
          <w:szCs w:val="28"/>
        </w:rPr>
        <w:t xml:space="preserve">       NE</w:t>
      </w:r>
      <w:r w:rsidR="00FF4BDD" w:rsidRPr="006B748B">
        <w:rPr>
          <w:sz w:val="28"/>
          <w:szCs w:val="28"/>
        </w:rPr>
        <w:t>。</w:t>
      </w:r>
    </w:p>
    <w:p w14:paraId="357E3C5C" w14:textId="77777777" w:rsidR="00261BE5" w:rsidRPr="006B748B" w:rsidRDefault="00490A45">
      <w:pPr>
        <w:pStyle w:val="3"/>
        <w:spacing w:after="156"/>
        <w:rPr>
          <w:sz w:val="28"/>
          <w:szCs w:val="28"/>
        </w:rPr>
      </w:pPr>
      <w:bookmarkStart w:id="34" w:name="_Toc44282315"/>
      <w:bookmarkEnd w:id="33"/>
      <w:r w:rsidRPr="006B748B">
        <w:rPr>
          <w:sz w:val="28"/>
          <w:szCs w:val="28"/>
        </w:rPr>
        <w:t>水文</w:t>
      </w:r>
      <w:bookmarkEnd w:id="34"/>
    </w:p>
    <w:p w14:paraId="46DE6AFD" w14:textId="77777777" w:rsidR="00261BE5" w:rsidRPr="006B748B" w:rsidRDefault="00490A45">
      <w:pPr>
        <w:ind w:firstLine="560"/>
        <w:rPr>
          <w:sz w:val="28"/>
          <w:szCs w:val="28"/>
        </w:rPr>
      </w:pPr>
      <w:proofErr w:type="gramStart"/>
      <w:r w:rsidRPr="006B748B">
        <w:rPr>
          <w:sz w:val="28"/>
          <w:szCs w:val="28"/>
        </w:rPr>
        <w:t>雁江区位</w:t>
      </w:r>
      <w:proofErr w:type="gramEnd"/>
      <w:r w:rsidRPr="006B748B">
        <w:rPr>
          <w:sz w:val="28"/>
          <w:szCs w:val="28"/>
        </w:rPr>
        <w:t>于长江上游的沱江中游，该项目区属</w:t>
      </w:r>
      <w:proofErr w:type="gramStart"/>
      <w:r w:rsidRPr="006B748B">
        <w:rPr>
          <w:sz w:val="28"/>
          <w:szCs w:val="28"/>
        </w:rPr>
        <w:t>沱江河</w:t>
      </w:r>
      <w:proofErr w:type="gramEnd"/>
      <w:r w:rsidRPr="006B748B">
        <w:rPr>
          <w:sz w:val="28"/>
          <w:szCs w:val="28"/>
        </w:rPr>
        <w:t>流域，区内主要地表经九曲河汇入沱江。沱江发源于龙门山脉的绵竹县</w:t>
      </w:r>
      <w:proofErr w:type="gramStart"/>
      <w:r w:rsidRPr="006B748B">
        <w:rPr>
          <w:sz w:val="28"/>
          <w:szCs w:val="28"/>
        </w:rPr>
        <w:t>茶坪山南麓头岩大</w:t>
      </w:r>
      <w:proofErr w:type="gramEnd"/>
      <w:r w:rsidRPr="006B748B">
        <w:rPr>
          <w:sz w:val="28"/>
          <w:szCs w:val="28"/>
        </w:rPr>
        <w:t>黑湾，流经金堂，从简阳市</w:t>
      </w:r>
      <w:proofErr w:type="gramStart"/>
      <w:r w:rsidRPr="006B748B">
        <w:rPr>
          <w:sz w:val="28"/>
          <w:szCs w:val="28"/>
        </w:rPr>
        <w:t>宏缘乡林荫寺进入</w:t>
      </w:r>
      <w:proofErr w:type="gramEnd"/>
      <w:r w:rsidRPr="006B748B">
        <w:rPr>
          <w:sz w:val="28"/>
          <w:szCs w:val="28"/>
        </w:rPr>
        <w:t>资阳市，在简阳城区右岸</w:t>
      </w:r>
      <w:proofErr w:type="gramStart"/>
      <w:r w:rsidRPr="006B748B">
        <w:rPr>
          <w:sz w:val="28"/>
          <w:szCs w:val="28"/>
        </w:rPr>
        <w:t>纳绛溪河</w:t>
      </w:r>
      <w:proofErr w:type="gramEnd"/>
      <w:r w:rsidRPr="006B748B">
        <w:rPr>
          <w:sz w:val="28"/>
          <w:szCs w:val="28"/>
        </w:rPr>
        <w:t>，</w:t>
      </w:r>
      <w:proofErr w:type="gramStart"/>
      <w:r w:rsidRPr="006B748B">
        <w:rPr>
          <w:sz w:val="28"/>
          <w:szCs w:val="28"/>
        </w:rPr>
        <w:t>流至雁江区</w:t>
      </w:r>
      <w:proofErr w:type="gramEnd"/>
      <w:r w:rsidRPr="006B748B">
        <w:rPr>
          <w:sz w:val="28"/>
          <w:szCs w:val="28"/>
        </w:rPr>
        <w:t>双河口左岸纳阳化河，流至资阳城区右岸纳九曲河，</w:t>
      </w:r>
      <w:proofErr w:type="gramStart"/>
      <w:r w:rsidRPr="006B748B">
        <w:rPr>
          <w:sz w:val="28"/>
          <w:szCs w:val="28"/>
        </w:rPr>
        <w:t>在雁江区</w:t>
      </w:r>
      <w:proofErr w:type="gramEnd"/>
      <w:r w:rsidRPr="006B748B">
        <w:rPr>
          <w:sz w:val="28"/>
          <w:szCs w:val="28"/>
        </w:rPr>
        <w:t>原铜钟乡罗家</w:t>
      </w:r>
      <w:proofErr w:type="gramStart"/>
      <w:r w:rsidRPr="006B748B">
        <w:rPr>
          <w:sz w:val="28"/>
          <w:szCs w:val="28"/>
        </w:rPr>
        <w:t>坝入弓滩</w:t>
      </w:r>
      <w:proofErr w:type="gramEnd"/>
      <w:r w:rsidRPr="006B748B">
        <w:rPr>
          <w:sz w:val="28"/>
          <w:szCs w:val="28"/>
        </w:rPr>
        <w:t>口出资阳市境，区域内流经</w:t>
      </w:r>
      <w:r w:rsidRPr="006B748B">
        <w:rPr>
          <w:sz w:val="28"/>
          <w:szCs w:val="28"/>
        </w:rPr>
        <w:t>21</w:t>
      </w:r>
      <w:r w:rsidRPr="006B748B">
        <w:rPr>
          <w:sz w:val="28"/>
          <w:szCs w:val="28"/>
        </w:rPr>
        <w:t>个乡镇，河道总长</w:t>
      </w:r>
      <w:r w:rsidRPr="006B748B">
        <w:rPr>
          <w:sz w:val="28"/>
          <w:szCs w:val="28"/>
        </w:rPr>
        <w:t>175.4</w:t>
      </w:r>
      <w:r w:rsidRPr="006B748B">
        <w:rPr>
          <w:sz w:val="28"/>
          <w:szCs w:val="28"/>
        </w:rPr>
        <w:t>公里，水域面积</w:t>
      </w:r>
      <w:r w:rsidRPr="006B748B">
        <w:rPr>
          <w:sz w:val="28"/>
          <w:szCs w:val="28"/>
        </w:rPr>
        <w:t>30</w:t>
      </w:r>
      <w:r w:rsidRPr="006B748B">
        <w:rPr>
          <w:sz w:val="28"/>
          <w:szCs w:val="28"/>
        </w:rPr>
        <w:t>平方公里，流域面积达</w:t>
      </w:r>
      <w:r w:rsidRPr="006B748B">
        <w:rPr>
          <w:sz w:val="28"/>
          <w:szCs w:val="28"/>
        </w:rPr>
        <w:t>5898.4</w:t>
      </w:r>
      <w:r w:rsidRPr="006B748B">
        <w:rPr>
          <w:sz w:val="28"/>
          <w:szCs w:val="28"/>
        </w:rPr>
        <w:t>平方公里。沱江河面宽</w:t>
      </w:r>
      <w:r w:rsidRPr="006B748B">
        <w:rPr>
          <w:sz w:val="28"/>
          <w:szCs w:val="28"/>
        </w:rPr>
        <w:t>150</w:t>
      </w:r>
      <w:r w:rsidRPr="006B748B">
        <w:rPr>
          <w:sz w:val="28"/>
          <w:szCs w:val="28"/>
        </w:rPr>
        <w:t>～</w:t>
      </w:r>
      <w:r w:rsidRPr="006B748B">
        <w:rPr>
          <w:sz w:val="28"/>
          <w:szCs w:val="28"/>
        </w:rPr>
        <w:t>300m</w:t>
      </w:r>
      <w:r w:rsidRPr="006B748B">
        <w:rPr>
          <w:sz w:val="28"/>
          <w:szCs w:val="28"/>
        </w:rPr>
        <w:t>，比降</w:t>
      </w:r>
      <w:r w:rsidRPr="006B748B">
        <w:rPr>
          <w:sz w:val="28"/>
          <w:szCs w:val="28"/>
        </w:rPr>
        <w:t>0.24‰</w:t>
      </w:r>
      <w:r w:rsidRPr="006B748B">
        <w:rPr>
          <w:sz w:val="28"/>
          <w:szCs w:val="28"/>
        </w:rPr>
        <w:t>，河流</w:t>
      </w:r>
      <w:proofErr w:type="gramStart"/>
      <w:r w:rsidRPr="006B748B">
        <w:rPr>
          <w:sz w:val="28"/>
          <w:szCs w:val="28"/>
        </w:rPr>
        <w:t>蛇曲较为</w:t>
      </w:r>
      <w:proofErr w:type="gramEnd"/>
      <w:r w:rsidRPr="006B748B">
        <w:rPr>
          <w:sz w:val="28"/>
          <w:szCs w:val="28"/>
        </w:rPr>
        <w:t>发育，曲折率</w:t>
      </w:r>
      <w:r w:rsidRPr="006B748B">
        <w:rPr>
          <w:sz w:val="28"/>
          <w:szCs w:val="28"/>
        </w:rPr>
        <w:t>2.24</w:t>
      </w:r>
      <w:r w:rsidRPr="006B748B">
        <w:rPr>
          <w:sz w:val="28"/>
          <w:szCs w:val="28"/>
        </w:rPr>
        <w:t>，在</w:t>
      </w:r>
      <w:proofErr w:type="gramStart"/>
      <w:r w:rsidRPr="006B748B">
        <w:rPr>
          <w:sz w:val="28"/>
          <w:szCs w:val="28"/>
        </w:rPr>
        <w:t>富溪场附近</w:t>
      </w:r>
      <w:proofErr w:type="gramEnd"/>
      <w:r w:rsidRPr="006B748B">
        <w:rPr>
          <w:sz w:val="28"/>
          <w:szCs w:val="28"/>
        </w:rPr>
        <w:t>发育有古河道。据内江</w:t>
      </w:r>
      <w:proofErr w:type="gramStart"/>
      <w:r w:rsidRPr="006B748B">
        <w:rPr>
          <w:sz w:val="28"/>
          <w:szCs w:val="28"/>
        </w:rPr>
        <w:t>石盘滩站</w:t>
      </w:r>
      <w:proofErr w:type="gramEnd"/>
      <w:r w:rsidRPr="006B748B">
        <w:rPr>
          <w:sz w:val="28"/>
          <w:szCs w:val="28"/>
        </w:rPr>
        <w:t>资料，多年平均流量</w:t>
      </w:r>
      <w:r w:rsidRPr="006B748B">
        <w:rPr>
          <w:sz w:val="28"/>
          <w:szCs w:val="28"/>
        </w:rPr>
        <w:t>375m</w:t>
      </w:r>
      <w:r w:rsidRPr="006B748B">
        <w:rPr>
          <w:sz w:val="28"/>
          <w:szCs w:val="28"/>
          <w:vertAlign w:val="superscript"/>
        </w:rPr>
        <w:t>3</w:t>
      </w:r>
      <w:r w:rsidRPr="006B748B">
        <w:rPr>
          <w:sz w:val="28"/>
          <w:szCs w:val="28"/>
        </w:rPr>
        <w:t>/s</w:t>
      </w:r>
      <w:r w:rsidRPr="006B748B">
        <w:rPr>
          <w:sz w:val="28"/>
          <w:szCs w:val="28"/>
        </w:rPr>
        <w:t>，最大为</w:t>
      </w:r>
      <w:r w:rsidRPr="006B748B">
        <w:rPr>
          <w:sz w:val="28"/>
          <w:szCs w:val="28"/>
        </w:rPr>
        <w:t>1740m</w:t>
      </w:r>
      <w:r w:rsidRPr="006B748B">
        <w:rPr>
          <w:sz w:val="28"/>
          <w:szCs w:val="28"/>
          <w:vertAlign w:val="superscript"/>
        </w:rPr>
        <w:t>3</w:t>
      </w:r>
      <w:r w:rsidRPr="006B748B">
        <w:rPr>
          <w:sz w:val="28"/>
          <w:szCs w:val="28"/>
        </w:rPr>
        <w:t>/s</w:t>
      </w:r>
      <w:r w:rsidRPr="006B748B">
        <w:rPr>
          <w:sz w:val="28"/>
          <w:szCs w:val="28"/>
        </w:rPr>
        <w:t>最小为</w:t>
      </w:r>
      <w:r w:rsidRPr="006B748B">
        <w:rPr>
          <w:sz w:val="28"/>
          <w:szCs w:val="28"/>
        </w:rPr>
        <w:t>32m</w:t>
      </w:r>
      <w:r w:rsidRPr="006B748B">
        <w:rPr>
          <w:sz w:val="28"/>
          <w:szCs w:val="28"/>
          <w:vertAlign w:val="superscript"/>
        </w:rPr>
        <w:t>3</w:t>
      </w:r>
      <w:r w:rsidRPr="006B748B">
        <w:rPr>
          <w:sz w:val="28"/>
          <w:szCs w:val="28"/>
        </w:rPr>
        <w:t>/s</w:t>
      </w:r>
      <w:r w:rsidRPr="006B748B">
        <w:rPr>
          <w:sz w:val="28"/>
          <w:szCs w:val="28"/>
        </w:rPr>
        <w:t>，最大水位</w:t>
      </w:r>
      <w:r w:rsidRPr="006B748B">
        <w:rPr>
          <w:sz w:val="28"/>
          <w:szCs w:val="28"/>
        </w:rPr>
        <w:t>11.6m</w:t>
      </w:r>
      <w:r w:rsidRPr="006B748B">
        <w:rPr>
          <w:sz w:val="28"/>
          <w:szCs w:val="28"/>
        </w:rPr>
        <w:t>，其变化显著受大气降水控制，含沙量不大，挟沙水流主要集中在</w:t>
      </w:r>
      <w:r w:rsidRPr="006B748B">
        <w:rPr>
          <w:sz w:val="28"/>
          <w:szCs w:val="28"/>
        </w:rPr>
        <w:t>7</w:t>
      </w:r>
      <w:r w:rsidRPr="006B748B">
        <w:rPr>
          <w:sz w:val="28"/>
          <w:szCs w:val="28"/>
        </w:rPr>
        <w:t>～</w:t>
      </w:r>
      <w:r w:rsidRPr="006B748B">
        <w:rPr>
          <w:sz w:val="28"/>
          <w:szCs w:val="28"/>
        </w:rPr>
        <w:t>10</w:t>
      </w:r>
      <w:r w:rsidRPr="006B748B">
        <w:rPr>
          <w:sz w:val="28"/>
          <w:szCs w:val="28"/>
        </w:rPr>
        <w:t>月，其含沙量占全年的</w:t>
      </w:r>
      <w:r w:rsidRPr="006B748B">
        <w:rPr>
          <w:sz w:val="28"/>
          <w:szCs w:val="28"/>
        </w:rPr>
        <w:t>94%</w:t>
      </w:r>
      <w:r w:rsidRPr="006B748B">
        <w:rPr>
          <w:sz w:val="28"/>
          <w:szCs w:val="28"/>
        </w:rPr>
        <w:t>。其主要支流均发育于北部深丘，自东北流向西南，呈树枝状分布</w:t>
      </w:r>
      <w:r w:rsidR="00FF4BDD" w:rsidRPr="006B748B">
        <w:rPr>
          <w:sz w:val="28"/>
          <w:szCs w:val="28"/>
        </w:rPr>
        <w:t>。</w:t>
      </w:r>
    </w:p>
    <w:p w14:paraId="5DBB5662" w14:textId="77777777" w:rsidR="00261BE5" w:rsidRPr="006B748B" w:rsidRDefault="00490A45">
      <w:pPr>
        <w:pStyle w:val="3"/>
        <w:spacing w:after="156"/>
        <w:rPr>
          <w:sz w:val="28"/>
          <w:szCs w:val="28"/>
        </w:rPr>
      </w:pPr>
      <w:bookmarkStart w:id="35" w:name="_Toc44282316"/>
      <w:r w:rsidRPr="006B748B">
        <w:rPr>
          <w:sz w:val="28"/>
          <w:szCs w:val="28"/>
        </w:rPr>
        <w:t>物产资源</w:t>
      </w:r>
      <w:bookmarkEnd w:id="35"/>
    </w:p>
    <w:p w14:paraId="76EDCBB5" w14:textId="77777777" w:rsidR="00490A45" w:rsidRPr="006B748B" w:rsidRDefault="00490A45" w:rsidP="00490A45">
      <w:pPr>
        <w:ind w:firstLine="560"/>
        <w:rPr>
          <w:sz w:val="28"/>
          <w:szCs w:val="28"/>
        </w:rPr>
      </w:pPr>
      <w:proofErr w:type="gramStart"/>
      <w:r w:rsidRPr="006B748B">
        <w:rPr>
          <w:rFonts w:hint="eastAsia"/>
          <w:sz w:val="28"/>
          <w:szCs w:val="28"/>
        </w:rPr>
        <w:t>雁江区</w:t>
      </w:r>
      <w:proofErr w:type="gramEnd"/>
      <w:r w:rsidRPr="006B748B">
        <w:rPr>
          <w:rFonts w:hint="eastAsia"/>
          <w:sz w:val="28"/>
          <w:szCs w:val="28"/>
        </w:rPr>
        <w:t>物华天宝，土地肥沃，雨量充沛，无霜期长，物产丰富，是国家和省粮食、花生、海</w:t>
      </w:r>
      <w:proofErr w:type="gramStart"/>
      <w:r w:rsidRPr="006B748B">
        <w:rPr>
          <w:rFonts w:hint="eastAsia"/>
          <w:sz w:val="28"/>
          <w:szCs w:val="28"/>
        </w:rPr>
        <w:t>椒</w:t>
      </w:r>
      <w:proofErr w:type="gramEnd"/>
      <w:r w:rsidRPr="006B748B">
        <w:rPr>
          <w:rFonts w:hint="eastAsia"/>
          <w:sz w:val="28"/>
          <w:szCs w:val="28"/>
        </w:rPr>
        <w:t>、柑桔及瘦肉型商品</w:t>
      </w:r>
      <w:proofErr w:type="gramStart"/>
      <w:r w:rsidRPr="006B748B">
        <w:rPr>
          <w:rFonts w:hint="eastAsia"/>
          <w:sz w:val="28"/>
          <w:szCs w:val="28"/>
        </w:rPr>
        <w:t>猪出口</w:t>
      </w:r>
      <w:proofErr w:type="gramEnd"/>
      <w:r w:rsidRPr="006B748B">
        <w:rPr>
          <w:rFonts w:hint="eastAsia"/>
          <w:sz w:val="28"/>
          <w:szCs w:val="28"/>
        </w:rPr>
        <w:t>基地；地势起伏不大，海拔在</w:t>
      </w:r>
      <w:r w:rsidRPr="006B748B">
        <w:rPr>
          <w:rFonts w:hint="eastAsia"/>
          <w:sz w:val="28"/>
          <w:szCs w:val="28"/>
        </w:rPr>
        <w:t>390</w:t>
      </w:r>
      <w:r w:rsidR="006B748B">
        <w:rPr>
          <w:rFonts w:hint="eastAsia"/>
          <w:sz w:val="28"/>
          <w:szCs w:val="28"/>
        </w:rPr>
        <w:t>~</w:t>
      </w:r>
      <w:r w:rsidRPr="006B748B">
        <w:rPr>
          <w:rFonts w:hint="eastAsia"/>
          <w:sz w:val="28"/>
          <w:szCs w:val="28"/>
        </w:rPr>
        <w:t>460</w:t>
      </w:r>
      <w:r w:rsidRPr="006B748B">
        <w:rPr>
          <w:rFonts w:hint="eastAsia"/>
          <w:sz w:val="28"/>
          <w:szCs w:val="28"/>
        </w:rPr>
        <w:t>米之间，岗丘杂陈，连绵起伏，沱江纵贯全境，是发展现代农业的理想基地。</w:t>
      </w:r>
    </w:p>
    <w:p w14:paraId="1BACE45B" w14:textId="77777777" w:rsidR="00490A45" w:rsidRPr="006B748B" w:rsidRDefault="00490A45" w:rsidP="00490A45">
      <w:pPr>
        <w:ind w:firstLine="560"/>
        <w:rPr>
          <w:sz w:val="28"/>
          <w:szCs w:val="28"/>
        </w:rPr>
      </w:pPr>
      <w:proofErr w:type="gramStart"/>
      <w:r w:rsidRPr="006B748B">
        <w:rPr>
          <w:rFonts w:hint="eastAsia"/>
          <w:sz w:val="28"/>
          <w:szCs w:val="28"/>
        </w:rPr>
        <w:t>雁江区</w:t>
      </w:r>
      <w:proofErr w:type="gramEnd"/>
      <w:r w:rsidRPr="006B748B">
        <w:rPr>
          <w:rFonts w:hint="eastAsia"/>
          <w:sz w:val="28"/>
          <w:szCs w:val="28"/>
        </w:rPr>
        <w:t>城市功能齐备，城区建成面积已达</w:t>
      </w:r>
      <w:r w:rsidRPr="006B748B">
        <w:rPr>
          <w:rFonts w:hint="eastAsia"/>
          <w:sz w:val="28"/>
          <w:szCs w:val="28"/>
        </w:rPr>
        <w:t>15</w:t>
      </w:r>
      <w:r w:rsidRPr="006B748B">
        <w:rPr>
          <w:rFonts w:hint="eastAsia"/>
          <w:sz w:val="28"/>
          <w:szCs w:val="28"/>
        </w:rPr>
        <w:t>平方公里，通讯网络覆盖城镇，水电气充足，地势平坦，绿树成荫，建成“绿色生态城市”是全市的共同目标。</w:t>
      </w:r>
    </w:p>
    <w:p w14:paraId="52C12570" w14:textId="77777777" w:rsidR="00490A45" w:rsidRPr="006B748B" w:rsidRDefault="00490A45" w:rsidP="00490A45">
      <w:pPr>
        <w:ind w:firstLine="560"/>
        <w:rPr>
          <w:sz w:val="28"/>
          <w:szCs w:val="28"/>
        </w:rPr>
      </w:pPr>
      <w:r w:rsidRPr="006B748B">
        <w:rPr>
          <w:rFonts w:hint="eastAsia"/>
          <w:sz w:val="28"/>
          <w:szCs w:val="28"/>
        </w:rPr>
        <w:t>农业资源：有耕地</w:t>
      </w:r>
      <w:r w:rsidRPr="006B748B">
        <w:rPr>
          <w:rFonts w:hint="eastAsia"/>
          <w:sz w:val="28"/>
          <w:szCs w:val="28"/>
        </w:rPr>
        <w:t>113</w:t>
      </w:r>
      <w:r w:rsidRPr="006B748B">
        <w:rPr>
          <w:rFonts w:hint="eastAsia"/>
          <w:sz w:val="28"/>
          <w:szCs w:val="28"/>
        </w:rPr>
        <w:t>万亩，粮食以小麦、水稻、玉米、红苕为主；经济作物以烤烟、棉花、花生、油菜、西瓜、海</w:t>
      </w:r>
      <w:proofErr w:type="gramStart"/>
      <w:r w:rsidRPr="006B748B">
        <w:rPr>
          <w:rFonts w:hint="eastAsia"/>
          <w:sz w:val="28"/>
          <w:szCs w:val="28"/>
        </w:rPr>
        <w:t>椒</w:t>
      </w:r>
      <w:proofErr w:type="gramEnd"/>
      <w:r w:rsidRPr="006B748B">
        <w:rPr>
          <w:rFonts w:hint="eastAsia"/>
          <w:sz w:val="28"/>
          <w:szCs w:val="28"/>
        </w:rPr>
        <w:t>为主；水果为柑桔、苹果、梨、桃、李、枇杷等为主；养殖业以猪、牛、羊、鸡、鸭、鹅为主。</w:t>
      </w:r>
      <w:r w:rsidRPr="006B748B">
        <w:rPr>
          <w:rFonts w:hint="eastAsia"/>
          <w:sz w:val="28"/>
          <w:szCs w:val="28"/>
        </w:rPr>
        <w:t>2001</w:t>
      </w:r>
      <w:r w:rsidRPr="006B748B">
        <w:rPr>
          <w:rFonts w:hint="eastAsia"/>
          <w:sz w:val="28"/>
          <w:szCs w:val="28"/>
        </w:rPr>
        <w:t>年，粮食总产量</w:t>
      </w:r>
      <w:r w:rsidRPr="006B748B">
        <w:rPr>
          <w:rFonts w:hint="eastAsia"/>
          <w:sz w:val="28"/>
          <w:szCs w:val="28"/>
        </w:rPr>
        <w:t>34.9</w:t>
      </w:r>
      <w:r w:rsidRPr="006B748B">
        <w:rPr>
          <w:rFonts w:hint="eastAsia"/>
          <w:sz w:val="28"/>
          <w:szCs w:val="28"/>
        </w:rPr>
        <w:t>万吨，出栏肥猪</w:t>
      </w:r>
      <w:r w:rsidRPr="006B748B">
        <w:rPr>
          <w:rFonts w:hint="eastAsia"/>
          <w:sz w:val="28"/>
          <w:szCs w:val="28"/>
        </w:rPr>
        <w:t>82</w:t>
      </w:r>
      <w:r w:rsidRPr="006B748B">
        <w:rPr>
          <w:rFonts w:hint="eastAsia"/>
          <w:sz w:val="28"/>
          <w:szCs w:val="28"/>
        </w:rPr>
        <w:t>万头。森林覆盖率达</w:t>
      </w:r>
      <w:r w:rsidRPr="006B748B">
        <w:rPr>
          <w:rFonts w:hint="eastAsia"/>
          <w:sz w:val="28"/>
          <w:szCs w:val="28"/>
        </w:rPr>
        <w:t>20.7%</w:t>
      </w:r>
      <w:r w:rsidRPr="006B748B">
        <w:rPr>
          <w:rFonts w:hint="eastAsia"/>
          <w:sz w:val="28"/>
          <w:szCs w:val="28"/>
        </w:rPr>
        <w:t>，农业开发和农产品精细加工前景广阔。</w:t>
      </w:r>
    </w:p>
    <w:p w14:paraId="56C6243C" w14:textId="77777777" w:rsidR="00261BE5" w:rsidRPr="006B748B" w:rsidRDefault="00490A45" w:rsidP="00490A45">
      <w:pPr>
        <w:ind w:firstLine="560"/>
        <w:rPr>
          <w:sz w:val="28"/>
          <w:szCs w:val="28"/>
        </w:rPr>
      </w:pPr>
      <w:r w:rsidRPr="006B748B">
        <w:rPr>
          <w:rFonts w:hint="eastAsia"/>
          <w:sz w:val="28"/>
          <w:szCs w:val="28"/>
        </w:rPr>
        <w:lastRenderedPageBreak/>
        <w:t>水资源：有沱江、花溪谷、蒙溪、九曲河、清水河等</w:t>
      </w:r>
      <w:proofErr w:type="gramStart"/>
      <w:r w:rsidRPr="006B748B">
        <w:rPr>
          <w:rFonts w:hint="eastAsia"/>
          <w:sz w:val="28"/>
          <w:szCs w:val="28"/>
        </w:rPr>
        <w:t>一江七河十八</w:t>
      </w:r>
      <w:proofErr w:type="gramEnd"/>
      <w:r w:rsidRPr="006B748B">
        <w:rPr>
          <w:rFonts w:hint="eastAsia"/>
          <w:sz w:val="28"/>
          <w:szCs w:val="28"/>
        </w:rPr>
        <w:t>溪流灌全境，老鹰湖、</w:t>
      </w:r>
      <w:proofErr w:type="gramStart"/>
      <w:r w:rsidRPr="006B748B">
        <w:rPr>
          <w:rFonts w:hint="eastAsia"/>
          <w:sz w:val="28"/>
          <w:szCs w:val="28"/>
        </w:rPr>
        <w:t>鲤鱼湖</w:t>
      </w:r>
      <w:proofErr w:type="gramEnd"/>
      <w:r w:rsidRPr="006B748B">
        <w:rPr>
          <w:rFonts w:hint="eastAsia"/>
          <w:sz w:val="28"/>
          <w:szCs w:val="28"/>
        </w:rPr>
        <w:t>等大小人工湖泊星罗棋布</w:t>
      </w:r>
      <w:r w:rsidR="00FF4BDD" w:rsidRPr="006B748B">
        <w:rPr>
          <w:sz w:val="28"/>
          <w:szCs w:val="28"/>
        </w:rPr>
        <w:t>。</w:t>
      </w:r>
    </w:p>
    <w:p w14:paraId="0A68F6E1" w14:textId="77777777" w:rsidR="00261BE5" w:rsidRPr="006B748B" w:rsidRDefault="00FF4BDD" w:rsidP="006B748B">
      <w:pPr>
        <w:pStyle w:val="3"/>
        <w:adjustRightInd w:val="0"/>
        <w:spacing w:after="156" w:line="360" w:lineRule="auto"/>
        <w:rPr>
          <w:sz w:val="28"/>
          <w:szCs w:val="28"/>
        </w:rPr>
      </w:pPr>
      <w:bookmarkStart w:id="36" w:name="_Toc44282317"/>
      <w:proofErr w:type="gramStart"/>
      <w:r w:rsidRPr="006B748B">
        <w:rPr>
          <w:sz w:val="28"/>
          <w:szCs w:val="28"/>
        </w:rPr>
        <w:t>评价区</w:t>
      </w:r>
      <w:proofErr w:type="gramEnd"/>
      <w:r w:rsidRPr="006B748B">
        <w:rPr>
          <w:sz w:val="28"/>
          <w:szCs w:val="28"/>
        </w:rPr>
        <w:t>地质情况</w:t>
      </w:r>
      <w:bookmarkEnd w:id="36"/>
    </w:p>
    <w:p w14:paraId="77D3CA7C" w14:textId="77777777" w:rsidR="009E59AF" w:rsidRPr="006B748B" w:rsidRDefault="00DA2AFD" w:rsidP="006B748B">
      <w:pPr>
        <w:adjustRightInd w:val="0"/>
        <w:ind w:firstLineChars="0" w:firstLine="420"/>
        <w:rPr>
          <w:sz w:val="28"/>
          <w:szCs w:val="28"/>
        </w:rPr>
      </w:pPr>
      <w:proofErr w:type="gramStart"/>
      <w:r w:rsidRPr="006B748B">
        <w:rPr>
          <w:rFonts w:hint="eastAsia"/>
          <w:sz w:val="28"/>
          <w:szCs w:val="28"/>
        </w:rPr>
        <w:t>依据距本地块</w:t>
      </w:r>
      <w:proofErr w:type="gramEnd"/>
      <w:r w:rsidRPr="006B748B">
        <w:rPr>
          <w:rFonts w:hint="eastAsia"/>
          <w:sz w:val="28"/>
          <w:szCs w:val="28"/>
        </w:rPr>
        <w:t>东南面约</w:t>
      </w:r>
      <w:r w:rsidRPr="006B748B">
        <w:rPr>
          <w:rFonts w:hint="eastAsia"/>
          <w:sz w:val="28"/>
          <w:szCs w:val="28"/>
        </w:rPr>
        <w:t>1.3</w:t>
      </w:r>
      <w:r w:rsidRPr="006B748B">
        <w:rPr>
          <w:sz w:val="28"/>
          <w:szCs w:val="28"/>
        </w:rPr>
        <w:t>km</w:t>
      </w:r>
      <w:r w:rsidRPr="006B748B">
        <w:rPr>
          <w:rFonts w:hint="eastAsia"/>
          <w:sz w:val="28"/>
          <w:szCs w:val="28"/>
        </w:rPr>
        <w:t>的《资阳安得利光电科技有限公司岩土工程勘察报告》（</w:t>
      </w:r>
      <w:r w:rsidRPr="006B748B">
        <w:rPr>
          <w:rFonts w:hint="eastAsia"/>
          <w:sz w:val="28"/>
          <w:szCs w:val="28"/>
        </w:rPr>
        <w:t>2011.4</w:t>
      </w:r>
      <w:r w:rsidRPr="006B748B">
        <w:rPr>
          <w:rFonts w:hint="eastAsia"/>
          <w:sz w:val="28"/>
          <w:szCs w:val="28"/>
        </w:rPr>
        <w:t>），</w:t>
      </w:r>
      <w:r w:rsidR="00C96975" w:rsidRPr="006B748B">
        <w:rPr>
          <w:rFonts w:hint="eastAsia"/>
          <w:sz w:val="28"/>
          <w:szCs w:val="28"/>
        </w:rPr>
        <w:t>场地内表层为第四系人工堆积（</w:t>
      </w:r>
      <w:r w:rsidR="00C96975" w:rsidRPr="006B748B">
        <w:rPr>
          <w:rFonts w:hint="eastAsia"/>
          <w:sz w:val="28"/>
          <w:szCs w:val="28"/>
        </w:rPr>
        <w:t>Q</w:t>
      </w:r>
      <w:r w:rsidR="00C96975" w:rsidRPr="006B748B">
        <w:rPr>
          <w:rFonts w:hint="eastAsia"/>
          <w:sz w:val="28"/>
          <w:szCs w:val="28"/>
          <w:vertAlign w:val="subscript"/>
        </w:rPr>
        <w:t>4</w:t>
      </w:r>
      <w:r w:rsidR="00462919" w:rsidRPr="006B748B">
        <w:rPr>
          <w:rFonts w:hint="eastAsia"/>
          <w:sz w:val="28"/>
          <w:szCs w:val="28"/>
          <w:vertAlign w:val="superscript"/>
        </w:rPr>
        <w:t>m</w:t>
      </w:r>
      <w:r w:rsidR="00C96975" w:rsidRPr="006B748B">
        <w:rPr>
          <w:sz w:val="28"/>
          <w:szCs w:val="28"/>
          <w:vertAlign w:val="superscript"/>
        </w:rPr>
        <w:t>1</w:t>
      </w:r>
      <w:r w:rsidR="00C96975" w:rsidRPr="006B748B">
        <w:rPr>
          <w:rFonts w:hint="eastAsia"/>
          <w:sz w:val="28"/>
          <w:szCs w:val="28"/>
        </w:rPr>
        <w:t>）素填土，其下为第四系坡洪积层（</w:t>
      </w:r>
      <w:r w:rsidR="00C96975" w:rsidRPr="006B748B">
        <w:rPr>
          <w:rFonts w:hint="eastAsia"/>
          <w:sz w:val="28"/>
          <w:szCs w:val="28"/>
        </w:rPr>
        <w:t>Q</w:t>
      </w:r>
      <w:r w:rsidR="00C96975" w:rsidRPr="006B748B">
        <w:rPr>
          <w:rFonts w:hint="eastAsia"/>
          <w:sz w:val="28"/>
          <w:szCs w:val="28"/>
          <w:vertAlign w:val="subscript"/>
        </w:rPr>
        <w:t>4</w:t>
      </w:r>
      <w:r w:rsidR="00C96975" w:rsidRPr="006B748B">
        <w:rPr>
          <w:sz w:val="28"/>
          <w:szCs w:val="28"/>
          <w:vertAlign w:val="superscript"/>
        </w:rPr>
        <w:t>d1</w:t>
      </w:r>
      <w:r w:rsidR="00462919" w:rsidRPr="006B748B">
        <w:rPr>
          <w:sz w:val="28"/>
          <w:szCs w:val="28"/>
          <w:vertAlign w:val="superscript"/>
        </w:rPr>
        <w:t>+</w:t>
      </w:r>
      <w:r w:rsidR="00C96975" w:rsidRPr="006B748B">
        <w:rPr>
          <w:sz w:val="28"/>
          <w:szCs w:val="28"/>
          <w:vertAlign w:val="superscript"/>
        </w:rPr>
        <w:t>pl</w:t>
      </w:r>
      <w:r w:rsidR="00C96975" w:rsidRPr="006B748B">
        <w:rPr>
          <w:rFonts w:hint="eastAsia"/>
          <w:sz w:val="28"/>
          <w:szCs w:val="28"/>
        </w:rPr>
        <w:t>）粉质粘土及侏罗系中统沙</w:t>
      </w:r>
      <w:proofErr w:type="gramStart"/>
      <w:r w:rsidR="00C96975" w:rsidRPr="006B748B">
        <w:rPr>
          <w:rFonts w:hint="eastAsia"/>
          <w:sz w:val="28"/>
          <w:szCs w:val="28"/>
        </w:rPr>
        <w:t>溪庙组</w:t>
      </w:r>
      <w:proofErr w:type="gramEnd"/>
      <w:r w:rsidR="00C96975" w:rsidRPr="006B748B">
        <w:rPr>
          <w:rFonts w:hint="eastAsia"/>
          <w:sz w:val="28"/>
          <w:szCs w:val="28"/>
        </w:rPr>
        <w:t>（</w:t>
      </w:r>
      <w:r w:rsidR="00C96975" w:rsidRPr="006B748B">
        <w:rPr>
          <w:sz w:val="28"/>
          <w:szCs w:val="28"/>
        </w:rPr>
        <w:t>J</w:t>
      </w:r>
      <w:r w:rsidR="00C96975" w:rsidRPr="006B748B">
        <w:rPr>
          <w:sz w:val="28"/>
          <w:szCs w:val="28"/>
          <w:vertAlign w:val="subscript"/>
        </w:rPr>
        <w:t>2</w:t>
      </w:r>
      <w:r w:rsidR="00C96975" w:rsidRPr="006B748B">
        <w:rPr>
          <w:sz w:val="28"/>
          <w:szCs w:val="28"/>
        </w:rPr>
        <w:t>s</w:t>
      </w:r>
      <w:r w:rsidR="00C96975" w:rsidRPr="006B748B">
        <w:rPr>
          <w:rFonts w:hint="eastAsia"/>
          <w:sz w:val="28"/>
          <w:szCs w:val="28"/>
        </w:rPr>
        <w:t>）砂质泥岩构成</w:t>
      </w:r>
      <w:r w:rsidR="00FE6A4F" w:rsidRPr="006B748B">
        <w:rPr>
          <w:rFonts w:hint="eastAsia"/>
          <w:sz w:val="28"/>
          <w:szCs w:val="28"/>
        </w:rPr>
        <w:t>，岩性特征分述如下</w:t>
      </w:r>
      <w:r w:rsidR="00FF4BDD" w:rsidRPr="006B748B">
        <w:rPr>
          <w:sz w:val="28"/>
          <w:szCs w:val="28"/>
        </w:rPr>
        <w:t>。</w:t>
      </w:r>
    </w:p>
    <w:p w14:paraId="130BF275" w14:textId="77777777" w:rsidR="009E59AF" w:rsidRPr="006B748B" w:rsidRDefault="00207906" w:rsidP="006B748B">
      <w:pPr>
        <w:adjustRightInd w:val="0"/>
        <w:ind w:firstLineChars="0" w:firstLine="420"/>
        <w:rPr>
          <w:sz w:val="28"/>
          <w:szCs w:val="28"/>
        </w:rPr>
      </w:pPr>
      <w:r w:rsidRPr="006B748B">
        <w:rPr>
          <w:sz w:val="28"/>
          <w:szCs w:val="28"/>
        </w:rPr>
        <w:t>1</w:t>
      </w:r>
      <w:r w:rsidRPr="006B748B">
        <w:rPr>
          <w:sz w:val="28"/>
          <w:szCs w:val="28"/>
        </w:rPr>
        <w:t>）</w:t>
      </w:r>
      <w:proofErr w:type="gramStart"/>
      <w:r w:rsidRPr="006B748B">
        <w:rPr>
          <w:rFonts w:hint="eastAsia"/>
          <w:sz w:val="28"/>
          <w:szCs w:val="28"/>
        </w:rPr>
        <w:t>素填土层</w:t>
      </w:r>
      <w:proofErr w:type="gramEnd"/>
      <w:r w:rsidRPr="006B748B">
        <w:rPr>
          <w:rFonts w:hint="eastAsia"/>
          <w:sz w:val="28"/>
          <w:szCs w:val="28"/>
        </w:rPr>
        <w:t>（</w:t>
      </w:r>
      <w:r w:rsidRPr="006B748B">
        <w:rPr>
          <w:rFonts w:hint="eastAsia"/>
          <w:sz w:val="28"/>
          <w:szCs w:val="28"/>
        </w:rPr>
        <w:t>Q</w:t>
      </w:r>
      <w:r w:rsidRPr="006B748B">
        <w:rPr>
          <w:rFonts w:hint="eastAsia"/>
          <w:sz w:val="28"/>
          <w:szCs w:val="28"/>
          <w:vertAlign w:val="subscript"/>
        </w:rPr>
        <w:t>4</w:t>
      </w:r>
      <w:r w:rsidR="00462919" w:rsidRPr="006B748B">
        <w:rPr>
          <w:rFonts w:hint="eastAsia"/>
          <w:sz w:val="28"/>
          <w:szCs w:val="28"/>
          <w:vertAlign w:val="superscript"/>
        </w:rPr>
        <w:t>m</w:t>
      </w:r>
      <w:r w:rsidR="00462919" w:rsidRPr="006B748B">
        <w:rPr>
          <w:sz w:val="28"/>
          <w:szCs w:val="28"/>
          <w:vertAlign w:val="superscript"/>
        </w:rPr>
        <w:t>1</w:t>
      </w:r>
      <w:r w:rsidRPr="006B748B">
        <w:rPr>
          <w:rFonts w:hint="eastAsia"/>
          <w:sz w:val="28"/>
          <w:szCs w:val="28"/>
        </w:rPr>
        <w:t>）</w:t>
      </w:r>
    </w:p>
    <w:p w14:paraId="4C612C46" w14:textId="77777777" w:rsidR="009E59AF" w:rsidRPr="006B748B" w:rsidRDefault="00B65029" w:rsidP="006B748B">
      <w:pPr>
        <w:adjustRightInd w:val="0"/>
        <w:ind w:firstLineChars="0" w:firstLine="420"/>
        <w:rPr>
          <w:sz w:val="28"/>
          <w:szCs w:val="28"/>
        </w:rPr>
      </w:pPr>
      <w:r w:rsidRPr="006B748B">
        <w:rPr>
          <w:sz w:val="28"/>
          <w:szCs w:val="28"/>
        </w:rPr>
        <w:t>杂色，松散，稍湿，主要由砂质泥岩、砂岩碎块及少量粘性土、植物根系组成，系新近堆积，分布于整个场地表层，层厚</w:t>
      </w:r>
      <w:r w:rsidRPr="006B748B">
        <w:rPr>
          <w:sz w:val="28"/>
          <w:szCs w:val="28"/>
        </w:rPr>
        <w:t>0. 70~18.00m</w:t>
      </w:r>
      <w:r w:rsidRPr="006B748B">
        <w:rPr>
          <w:sz w:val="28"/>
          <w:szCs w:val="28"/>
        </w:rPr>
        <w:t>。</w:t>
      </w:r>
    </w:p>
    <w:p w14:paraId="46EC54FE" w14:textId="77777777" w:rsidR="009E59AF" w:rsidRPr="006B748B" w:rsidRDefault="00A12F62" w:rsidP="006B748B">
      <w:pPr>
        <w:adjustRightInd w:val="0"/>
        <w:ind w:firstLineChars="0" w:firstLine="420"/>
        <w:rPr>
          <w:sz w:val="28"/>
          <w:szCs w:val="28"/>
        </w:rPr>
      </w:pPr>
      <w:r w:rsidRPr="006B748B">
        <w:rPr>
          <w:sz w:val="28"/>
          <w:szCs w:val="28"/>
        </w:rPr>
        <w:t>2</w:t>
      </w:r>
      <w:r w:rsidRPr="006B748B">
        <w:rPr>
          <w:sz w:val="28"/>
          <w:szCs w:val="28"/>
        </w:rPr>
        <w:t>）</w:t>
      </w:r>
      <w:r w:rsidRPr="006B748B">
        <w:rPr>
          <w:rFonts w:hint="eastAsia"/>
          <w:sz w:val="28"/>
          <w:szCs w:val="28"/>
        </w:rPr>
        <w:t>粉质粘土</w:t>
      </w:r>
      <w:r w:rsidR="00A41813" w:rsidRPr="006B748B">
        <w:rPr>
          <w:rFonts w:hint="eastAsia"/>
          <w:sz w:val="28"/>
          <w:szCs w:val="28"/>
        </w:rPr>
        <w:t>（</w:t>
      </w:r>
      <w:r w:rsidR="00A41813" w:rsidRPr="006B748B">
        <w:rPr>
          <w:rFonts w:hint="eastAsia"/>
          <w:sz w:val="28"/>
          <w:szCs w:val="28"/>
        </w:rPr>
        <w:t>Q</w:t>
      </w:r>
      <w:r w:rsidR="00A41813" w:rsidRPr="006B748B">
        <w:rPr>
          <w:rFonts w:hint="eastAsia"/>
          <w:sz w:val="28"/>
          <w:szCs w:val="28"/>
          <w:vertAlign w:val="subscript"/>
        </w:rPr>
        <w:t>4</w:t>
      </w:r>
      <w:r w:rsidR="00462919" w:rsidRPr="006B748B">
        <w:rPr>
          <w:sz w:val="28"/>
          <w:szCs w:val="28"/>
          <w:vertAlign w:val="superscript"/>
        </w:rPr>
        <w:t xml:space="preserve"> d1+pl</w:t>
      </w:r>
      <w:r w:rsidR="00A41813" w:rsidRPr="006B748B">
        <w:rPr>
          <w:rFonts w:hint="eastAsia"/>
          <w:sz w:val="28"/>
          <w:szCs w:val="28"/>
        </w:rPr>
        <w:t>）</w:t>
      </w:r>
    </w:p>
    <w:p w14:paraId="73856CC3" w14:textId="77777777" w:rsidR="00A12F62" w:rsidRPr="006B748B" w:rsidRDefault="00A12F62" w:rsidP="006B748B">
      <w:pPr>
        <w:adjustRightInd w:val="0"/>
        <w:ind w:firstLineChars="0" w:firstLine="420"/>
        <w:rPr>
          <w:sz w:val="28"/>
          <w:szCs w:val="28"/>
        </w:rPr>
      </w:pPr>
      <w:proofErr w:type="gramStart"/>
      <w:r w:rsidRPr="006B748B">
        <w:rPr>
          <w:sz w:val="28"/>
          <w:szCs w:val="28"/>
        </w:rPr>
        <w:t>褐</w:t>
      </w:r>
      <w:proofErr w:type="gramEnd"/>
      <w:r w:rsidRPr="006B748B">
        <w:rPr>
          <w:sz w:val="28"/>
          <w:szCs w:val="28"/>
        </w:rPr>
        <w:t>黄色、灰褐色为主，湿</w:t>
      </w:r>
      <w:r w:rsidR="001C7DCB" w:rsidRPr="006B748B">
        <w:rPr>
          <w:sz w:val="28"/>
          <w:szCs w:val="28"/>
        </w:rPr>
        <w:t>~</w:t>
      </w:r>
      <w:r w:rsidRPr="006B748B">
        <w:rPr>
          <w:sz w:val="28"/>
          <w:szCs w:val="28"/>
        </w:rPr>
        <w:t>很湿，可塑，局部地段呈软塑状，无摇振反应，稍有光泽，干强度、韧性中等，含少量高岭土及铁锰质斑点，层厚</w:t>
      </w:r>
      <w:r w:rsidRPr="006B748B">
        <w:rPr>
          <w:sz w:val="28"/>
          <w:szCs w:val="28"/>
        </w:rPr>
        <w:t>1. 20~8.70m</w:t>
      </w:r>
      <w:r w:rsidR="00FE6A4F" w:rsidRPr="006B748B">
        <w:rPr>
          <w:sz w:val="28"/>
          <w:szCs w:val="28"/>
        </w:rPr>
        <w:t>，</w:t>
      </w:r>
      <w:r w:rsidRPr="006B748B">
        <w:rPr>
          <w:sz w:val="28"/>
          <w:szCs w:val="28"/>
        </w:rPr>
        <w:t>分布于钻孔</w:t>
      </w:r>
      <w:r w:rsidRPr="006B748B">
        <w:rPr>
          <w:sz w:val="28"/>
          <w:szCs w:val="28"/>
        </w:rPr>
        <w:t>16~23</w:t>
      </w:r>
      <w:r w:rsidRPr="006B748B">
        <w:rPr>
          <w:sz w:val="28"/>
          <w:szCs w:val="28"/>
        </w:rPr>
        <w:t>、</w:t>
      </w:r>
      <w:r w:rsidRPr="006B748B">
        <w:rPr>
          <w:sz w:val="28"/>
          <w:szCs w:val="28"/>
        </w:rPr>
        <w:t>25~45</w:t>
      </w:r>
      <w:r w:rsidRPr="006B748B">
        <w:rPr>
          <w:sz w:val="28"/>
          <w:szCs w:val="28"/>
        </w:rPr>
        <w:t>地段</w:t>
      </w:r>
      <w:r w:rsidR="00A41813" w:rsidRPr="006B748B">
        <w:rPr>
          <w:sz w:val="28"/>
          <w:szCs w:val="28"/>
        </w:rPr>
        <w:t>。</w:t>
      </w:r>
    </w:p>
    <w:p w14:paraId="60AA6288" w14:textId="77777777" w:rsidR="00A41813" w:rsidRPr="006B748B" w:rsidRDefault="00A41813" w:rsidP="006B748B">
      <w:pPr>
        <w:adjustRightInd w:val="0"/>
        <w:ind w:firstLineChars="0" w:firstLine="420"/>
        <w:rPr>
          <w:sz w:val="28"/>
          <w:szCs w:val="28"/>
        </w:rPr>
      </w:pPr>
      <w:r w:rsidRPr="006B748B">
        <w:rPr>
          <w:sz w:val="28"/>
          <w:szCs w:val="28"/>
        </w:rPr>
        <w:t>3</w:t>
      </w:r>
      <w:r w:rsidRPr="006B748B">
        <w:rPr>
          <w:sz w:val="28"/>
          <w:szCs w:val="28"/>
        </w:rPr>
        <w:t>）</w:t>
      </w:r>
      <w:r w:rsidRPr="006B748B">
        <w:rPr>
          <w:rFonts w:hint="eastAsia"/>
          <w:sz w:val="28"/>
          <w:szCs w:val="28"/>
        </w:rPr>
        <w:t>侏罗系中统沙</w:t>
      </w:r>
      <w:proofErr w:type="gramStart"/>
      <w:r w:rsidRPr="006B748B">
        <w:rPr>
          <w:rFonts w:hint="eastAsia"/>
          <w:sz w:val="28"/>
          <w:szCs w:val="28"/>
        </w:rPr>
        <w:t>溪庙组</w:t>
      </w:r>
      <w:proofErr w:type="gramEnd"/>
      <w:r w:rsidRPr="006B748B">
        <w:rPr>
          <w:rFonts w:hint="eastAsia"/>
          <w:sz w:val="28"/>
          <w:szCs w:val="28"/>
        </w:rPr>
        <w:t>（</w:t>
      </w:r>
      <w:r w:rsidRPr="006B748B">
        <w:rPr>
          <w:sz w:val="28"/>
          <w:szCs w:val="28"/>
        </w:rPr>
        <w:t>J</w:t>
      </w:r>
      <w:r w:rsidRPr="006B748B">
        <w:rPr>
          <w:sz w:val="28"/>
          <w:szCs w:val="28"/>
          <w:vertAlign w:val="subscript"/>
        </w:rPr>
        <w:t>2s</w:t>
      </w:r>
      <w:r w:rsidRPr="006B748B">
        <w:rPr>
          <w:rFonts w:hint="eastAsia"/>
          <w:sz w:val="28"/>
          <w:szCs w:val="28"/>
        </w:rPr>
        <w:t>）</w:t>
      </w:r>
    </w:p>
    <w:p w14:paraId="0392F89E" w14:textId="77777777" w:rsidR="009E59AF" w:rsidRPr="006B748B" w:rsidRDefault="00A41813" w:rsidP="006B748B">
      <w:pPr>
        <w:adjustRightInd w:val="0"/>
        <w:ind w:firstLineChars="0" w:firstLine="420"/>
        <w:rPr>
          <w:sz w:val="28"/>
          <w:szCs w:val="28"/>
        </w:rPr>
      </w:pPr>
      <w:r w:rsidRPr="006B748B">
        <w:rPr>
          <w:rFonts w:hint="eastAsia"/>
          <w:sz w:val="28"/>
          <w:szCs w:val="28"/>
        </w:rPr>
        <w:t>砂质</w:t>
      </w:r>
      <w:r w:rsidRPr="006B748B">
        <w:rPr>
          <w:sz w:val="28"/>
          <w:szCs w:val="28"/>
        </w:rPr>
        <w:t>泥岩：</w:t>
      </w:r>
      <w:r w:rsidRPr="006B748B">
        <w:rPr>
          <w:rFonts w:hint="eastAsia"/>
          <w:sz w:val="28"/>
          <w:szCs w:val="28"/>
        </w:rPr>
        <w:t>紫</w:t>
      </w:r>
      <w:r w:rsidRPr="006B748B">
        <w:rPr>
          <w:sz w:val="28"/>
          <w:szCs w:val="28"/>
        </w:rPr>
        <w:t>紅，</w:t>
      </w:r>
      <w:r w:rsidRPr="006B748B">
        <w:rPr>
          <w:rFonts w:hint="eastAsia"/>
          <w:sz w:val="28"/>
          <w:szCs w:val="28"/>
        </w:rPr>
        <w:t>泥</w:t>
      </w:r>
      <w:r w:rsidRPr="006B748B">
        <w:rPr>
          <w:sz w:val="28"/>
          <w:szCs w:val="28"/>
        </w:rPr>
        <w:t>质結构，</w:t>
      </w:r>
      <w:r w:rsidRPr="006B748B">
        <w:rPr>
          <w:rFonts w:hint="eastAsia"/>
          <w:sz w:val="28"/>
          <w:szCs w:val="28"/>
        </w:rPr>
        <w:t>薄</w:t>
      </w:r>
      <w:r w:rsidRPr="006B748B">
        <w:rPr>
          <w:sz w:val="28"/>
          <w:szCs w:val="28"/>
        </w:rPr>
        <w:t>~</w:t>
      </w:r>
      <w:r w:rsidRPr="006B748B">
        <w:rPr>
          <w:sz w:val="28"/>
          <w:szCs w:val="28"/>
        </w:rPr>
        <w:t>中厚层状构造。</w:t>
      </w:r>
      <w:proofErr w:type="gramStart"/>
      <w:r w:rsidRPr="006B748B">
        <w:rPr>
          <w:sz w:val="28"/>
          <w:szCs w:val="28"/>
        </w:rPr>
        <w:t>强风化带岩芯</w:t>
      </w:r>
      <w:proofErr w:type="gramEnd"/>
      <w:r w:rsidRPr="006B748B">
        <w:rPr>
          <w:rFonts w:hint="eastAsia"/>
          <w:sz w:val="28"/>
          <w:szCs w:val="28"/>
        </w:rPr>
        <w:t>破碎</w:t>
      </w:r>
      <w:r w:rsidRPr="006B748B">
        <w:rPr>
          <w:sz w:val="28"/>
          <w:szCs w:val="28"/>
        </w:rPr>
        <w:t>，裂</w:t>
      </w:r>
      <w:r w:rsidRPr="006B748B">
        <w:rPr>
          <w:rFonts w:hint="eastAsia"/>
          <w:sz w:val="28"/>
          <w:szCs w:val="28"/>
        </w:rPr>
        <w:t>隙</w:t>
      </w:r>
      <w:r w:rsidRPr="006B748B">
        <w:rPr>
          <w:sz w:val="28"/>
          <w:szCs w:val="28"/>
        </w:rPr>
        <w:t>较发育，层</w:t>
      </w:r>
      <w:r w:rsidRPr="006B748B">
        <w:rPr>
          <w:rFonts w:hint="eastAsia"/>
          <w:sz w:val="28"/>
          <w:szCs w:val="28"/>
        </w:rPr>
        <w:t>厚</w:t>
      </w:r>
      <w:r w:rsidRPr="006B748B">
        <w:rPr>
          <w:sz w:val="28"/>
          <w:szCs w:val="28"/>
        </w:rPr>
        <w:t>1.30~3.40m</w:t>
      </w:r>
      <w:r w:rsidRPr="006B748B">
        <w:rPr>
          <w:sz w:val="28"/>
          <w:szCs w:val="28"/>
        </w:rPr>
        <w:t>，</w:t>
      </w:r>
      <w:r w:rsidRPr="006B748B">
        <w:rPr>
          <w:sz w:val="28"/>
          <w:szCs w:val="28"/>
        </w:rPr>
        <w:t> </w:t>
      </w:r>
      <w:r w:rsidRPr="006B748B">
        <w:rPr>
          <w:rFonts w:hint="eastAsia"/>
          <w:sz w:val="28"/>
          <w:szCs w:val="28"/>
        </w:rPr>
        <w:t>属</w:t>
      </w:r>
      <w:r w:rsidR="00FE6A4F" w:rsidRPr="006B748B">
        <w:rPr>
          <w:rFonts w:hint="eastAsia"/>
          <w:sz w:val="28"/>
          <w:szCs w:val="28"/>
        </w:rPr>
        <w:t>极</w:t>
      </w:r>
      <w:r w:rsidRPr="006B748B">
        <w:rPr>
          <w:sz w:val="28"/>
          <w:szCs w:val="28"/>
        </w:rPr>
        <w:t>软岩。岩体基本质量等极为</w:t>
      </w:r>
      <w:r w:rsidRPr="006B748B">
        <w:rPr>
          <w:sz w:val="28"/>
          <w:szCs w:val="28"/>
        </w:rPr>
        <w:t>V</w:t>
      </w:r>
      <w:r w:rsidRPr="006B748B">
        <w:rPr>
          <w:rFonts w:hint="eastAsia"/>
          <w:sz w:val="28"/>
          <w:szCs w:val="28"/>
        </w:rPr>
        <w:t>级</w:t>
      </w:r>
      <w:r w:rsidRPr="006B748B">
        <w:rPr>
          <w:sz w:val="28"/>
          <w:szCs w:val="28"/>
        </w:rPr>
        <w:t>。</w:t>
      </w:r>
      <w:r w:rsidRPr="006B748B">
        <w:rPr>
          <w:sz w:val="28"/>
          <w:szCs w:val="28"/>
        </w:rPr>
        <w:t> </w:t>
      </w:r>
      <w:r w:rsidRPr="006B748B">
        <w:rPr>
          <w:sz w:val="28"/>
          <w:szCs w:val="28"/>
        </w:rPr>
        <w:t>分布于整个场地：中风化</w:t>
      </w:r>
      <w:r w:rsidRPr="006B748B">
        <w:rPr>
          <w:rFonts w:hint="eastAsia"/>
          <w:sz w:val="28"/>
          <w:szCs w:val="28"/>
        </w:rPr>
        <w:t>层</w:t>
      </w:r>
      <w:r w:rsidRPr="006B748B">
        <w:rPr>
          <w:sz w:val="28"/>
          <w:szCs w:val="28"/>
        </w:rPr>
        <w:t>岩石质量指标</w:t>
      </w:r>
      <w:r w:rsidRPr="006B748B">
        <w:rPr>
          <w:sz w:val="28"/>
          <w:szCs w:val="28"/>
        </w:rPr>
        <w:t>R</w:t>
      </w:r>
      <w:r w:rsidR="00FE6A4F" w:rsidRPr="006B748B">
        <w:rPr>
          <w:sz w:val="28"/>
          <w:szCs w:val="28"/>
        </w:rPr>
        <w:t>Q</w:t>
      </w:r>
      <w:r w:rsidRPr="006B748B">
        <w:rPr>
          <w:sz w:val="28"/>
          <w:szCs w:val="28"/>
        </w:rPr>
        <w:t>D</w:t>
      </w:r>
      <w:r w:rsidR="00FE6A4F" w:rsidRPr="006B748B">
        <w:rPr>
          <w:sz w:val="28"/>
          <w:szCs w:val="28"/>
        </w:rPr>
        <w:t>=</w:t>
      </w:r>
      <w:r w:rsidRPr="006B748B">
        <w:rPr>
          <w:sz w:val="28"/>
          <w:szCs w:val="28"/>
        </w:rPr>
        <w:t>20~75%</w:t>
      </w:r>
      <w:r w:rsidRPr="006B748B">
        <w:rPr>
          <w:sz w:val="28"/>
          <w:szCs w:val="28"/>
        </w:rPr>
        <w:t>。岩芯较完整，为极软岩。岩体基本质量等做</w:t>
      </w:r>
      <w:r w:rsidRPr="006B748B">
        <w:rPr>
          <w:sz w:val="28"/>
          <w:szCs w:val="28"/>
        </w:rPr>
        <w:t>IV</w:t>
      </w:r>
      <w:r w:rsidRPr="006B748B">
        <w:rPr>
          <w:sz w:val="28"/>
          <w:szCs w:val="28"/>
        </w:rPr>
        <w:t>。下</w:t>
      </w:r>
      <w:r w:rsidRPr="006B748B">
        <w:rPr>
          <w:rFonts w:hint="eastAsia"/>
          <w:sz w:val="28"/>
          <w:szCs w:val="28"/>
        </w:rPr>
        <w:t>伏</w:t>
      </w:r>
      <w:r w:rsidRPr="006B748B">
        <w:rPr>
          <w:sz w:val="28"/>
          <w:szCs w:val="28"/>
        </w:rPr>
        <w:t>于整个场地</w:t>
      </w:r>
      <w:r w:rsidR="00FE6A4F" w:rsidRPr="006B748B">
        <w:rPr>
          <w:sz w:val="28"/>
          <w:szCs w:val="28"/>
        </w:rPr>
        <w:t>，</w:t>
      </w:r>
      <w:r w:rsidRPr="006B748B">
        <w:rPr>
          <w:sz w:val="28"/>
          <w:szCs w:val="28"/>
        </w:rPr>
        <w:t>本次勘察末</w:t>
      </w:r>
      <w:r w:rsidRPr="006B748B">
        <w:rPr>
          <w:rFonts w:hint="eastAsia"/>
          <w:sz w:val="28"/>
          <w:szCs w:val="28"/>
        </w:rPr>
        <w:t>揭</w:t>
      </w:r>
      <w:r w:rsidRPr="006B748B">
        <w:rPr>
          <w:sz w:val="28"/>
          <w:szCs w:val="28"/>
        </w:rPr>
        <w:t>穿该层</w:t>
      </w:r>
      <w:r w:rsidR="00FE6A4F" w:rsidRPr="006B748B">
        <w:rPr>
          <w:sz w:val="28"/>
          <w:szCs w:val="28"/>
        </w:rPr>
        <w:t>，</w:t>
      </w:r>
      <w:r w:rsidRPr="006B748B">
        <w:rPr>
          <w:sz w:val="28"/>
          <w:szCs w:val="28"/>
        </w:rPr>
        <w:t>最大揭露度</w:t>
      </w:r>
      <w:r w:rsidRPr="006B748B">
        <w:rPr>
          <w:sz w:val="28"/>
          <w:szCs w:val="28"/>
        </w:rPr>
        <w:t>11.00</w:t>
      </w:r>
      <w:r w:rsidRPr="006B748B">
        <w:rPr>
          <w:rFonts w:hint="eastAsia"/>
          <w:sz w:val="28"/>
          <w:szCs w:val="28"/>
        </w:rPr>
        <w:t>m</w:t>
      </w:r>
      <w:r w:rsidRPr="006B748B">
        <w:rPr>
          <w:rFonts w:hint="eastAsia"/>
          <w:sz w:val="28"/>
          <w:szCs w:val="28"/>
        </w:rPr>
        <w:t>。</w:t>
      </w:r>
    </w:p>
    <w:p w14:paraId="38586684" w14:textId="77777777" w:rsidR="00A41813" w:rsidRPr="006B748B" w:rsidRDefault="00A41813" w:rsidP="006B748B">
      <w:pPr>
        <w:pStyle w:val="3"/>
        <w:adjustRightInd w:val="0"/>
        <w:spacing w:after="156" w:line="360" w:lineRule="auto"/>
        <w:rPr>
          <w:sz w:val="28"/>
          <w:szCs w:val="28"/>
        </w:rPr>
      </w:pPr>
      <w:bookmarkStart w:id="37" w:name="_Toc44282318"/>
      <w:proofErr w:type="gramStart"/>
      <w:r w:rsidRPr="006B748B">
        <w:rPr>
          <w:sz w:val="28"/>
          <w:szCs w:val="28"/>
        </w:rPr>
        <w:t>评价区</w:t>
      </w:r>
      <w:proofErr w:type="gramEnd"/>
      <w:r w:rsidRPr="006B748B">
        <w:rPr>
          <w:rFonts w:hint="eastAsia"/>
          <w:sz w:val="28"/>
          <w:szCs w:val="28"/>
        </w:rPr>
        <w:t>水文</w:t>
      </w:r>
      <w:r w:rsidRPr="006B748B">
        <w:rPr>
          <w:sz w:val="28"/>
          <w:szCs w:val="28"/>
        </w:rPr>
        <w:t>地质</w:t>
      </w:r>
      <w:r w:rsidRPr="006B748B">
        <w:rPr>
          <w:rFonts w:hint="eastAsia"/>
          <w:sz w:val="28"/>
          <w:szCs w:val="28"/>
        </w:rPr>
        <w:t>条件及腐蚀性</w:t>
      </w:r>
      <w:r w:rsidRPr="006B748B">
        <w:rPr>
          <w:sz w:val="28"/>
          <w:szCs w:val="28"/>
        </w:rPr>
        <w:t>情况</w:t>
      </w:r>
      <w:bookmarkEnd w:id="37"/>
    </w:p>
    <w:p w14:paraId="3261BABC" w14:textId="77777777" w:rsidR="00A41813" w:rsidRPr="006B748B" w:rsidRDefault="00A41813" w:rsidP="006B748B">
      <w:pPr>
        <w:adjustRightInd w:val="0"/>
        <w:ind w:firstLineChars="0" w:firstLine="420"/>
        <w:rPr>
          <w:sz w:val="28"/>
          <w:szCs w:val="28"/>
        </w:rPr>
      </w:pPr>
      <w:r w:rsidRPr="006B748B">
        <w:rPr>
          <w:sz w:val="28"/>
          <w:szCs w:val="28"/>
        </w:rPr>
        <w:t>场地</w:t>
      </w:r>
      <w:r w:rsidRPr="006B748B">
        <w:rPr>
          <w:rFonts w:hint="eastAsia"/>
          <w:sz w:val="28"/>
          <w:szCs w:val="28"/>
        </w:rPr>
        <w:t>地</w:t>
      </w:r>
      <w:r w:rsidRPr="006B748B">
        <w:rPr>
          <w:sz w:val="28"/>
          <w:szCs w:val="28"/>
        </w:rPr>
        <w:t>下水仅在场地沟谷地股出现。主要为赋存于素填土屋中的上</w:t>
      </w:r>
      <w:r w:rsidRPr="006B748B">
        <w:rPr>
          <w:rFonts w:hint="eastAsia"/>
          <w:sz w:val="28"/>
          <w:szCs w:val="28"/>
        </w:rPr>
        <w:t>层滞</w:t>
      </w:r>
      <w:r w:rsidRPr="006B748B">
        <w:rPr>
          <w:sz w:val="28"/>
          <w:szCs w:val="28"/>
        </w:rPr>
        <w:t>水。主要</w:t>
      </w:r>
      <w:r w:rsidRPr="006B748B">
        <w:rPr>
          <w:rFonts w:hint="eastAsia"/>
          <w:sz w:val="28"/>
          <w:szCs w:val="28"/>
        </w:rPr>
        <w:t>接受</w:t>
      </w:r>
      <w:r w:rsidRPr="006B748B">
        <w:rPr>
          <w:sz w:val="28"/>
          <w:szCs w:val="28"/>
        </w:rPr>
        <w:t>大气降水及地表水</w:t>
      </w:r>
      <w:r w:rsidRPr="006B748B">
        <w:rPr>
          <w:rFonts w:hint="eastAsia"/>
          <w:sz w:val="28"/>
          <w:szCs w:val="28"/>
        </w:rPr>
        <w:t>补给</w:t>
      </w:r>
      <w:r w:rsidRPr="006B748B">
        <w:rPr>
          <w:sz w:val="28"/>
          <w:szCs w:val="28"/>
        </w:rPr>
        <w:t>，沿地势从高向低处</w:t>
      </w:r>
      <w:r w:rsidRPr="006B748B">
        <w:rPr>
          <w:rFonts w:hint="eastAsia"/>
          <w:sz w:val="28"/>
          <w:szCs w:val="28"/>
        </w:rPr>
        <w:t>排泄</w:t>
      </w:r>
      <w:r w:rsidRPr="006B748B">
        <w:rPr>
          <w:sz w:val="28"/>
          <w:szCs w:val="28"/>
        </w:rPr>
        <w:t>。</w:t>
      </w:r>
      <w:r w:rsidRPr="006B748B">
        <w:rPr>
          <w:rFonts w:hint="eastAsia"/>
          <w:sz w:val="28"/>
          <w:szCs w:val="28"/>
        </w:rPr>
        <w:t>勘察</w:t>
      </w:r>
      <w:r w:rsidRPr="006B748B">
        <w:rPr>
          <w:sz w:val="28"/>
          <w:szCs w:val="28"/>
        </w:rPr>
        <w:t>期间</w:t>
      </w:r>
      <w:r w:rsidRPr="006B748B">
        <w:rPr>
          <w:rFonts w:hint="eastAsia"/>
          <w:sz w:val="28"/>
          <w:szCs w:val="28"/>
        </w:rPr>
        <w:t>测</w:t>
      </w:r>
      <w:r w:rsidRPr="006B748B">
        <w:rPr>
          <w:sz w:val="28"/>
          <w:szCs w:val="28"/>
        </w:rPr>
        <w:t>得场地地下稳定</w:t>
      </w:r>
      <w:r w:rsidRPr="006B748B">
        <w:rPr>
          <w:rFonts w:hint="eastAsia"/>
          <w:sz w:val="28"/>
          <w:szCs w:val="28"/>
        </w:rPr>
        <w:t>水位</w:t>
      </w:r>
      <w:r w:rsidRPr="006B748B">
        <w:rPr>
          <w:sz w:val="28"/>
          <w:szCs w:val="28"/>
        </w:rPr>
        <w:t>理深为</w:t>
      </w:r>
      <w:r w:rsidRPr="006B748B">
        <w:rPr>
          <w:sz w:val="28"/>
          <w:szCs w:val="28"/>
        </w:rPr>
        <w:t>15.00~20.00</w:t>
      </w:r>
      <w:r w:rsidRPr="006B748B">
        <w:rPr>
          <w:sz w:val="28"/>
          <w:szCs w:val="28"/>
        </w:rPr>
        <w:t>，其标高介于</w:t>
      </w:r>
      <w:r w:rsidRPr="006B748B">
        <w:rPr>
          <w:sz w:val="28"/>
          <w:szCs w:val="28"/>
        </w:rPr>
        <w:t>396. 48~401</w:t>
      </w:r>
      <w:r w:rsidRPr="006B748B">
        <w:rPr>
          <w:rFonts w:hint="eastAsia"/>
          <w:sz w:val="28"/>
          <w:szCs w:val="28"/>
        </w:rPr>
        <w:t>.</w:t>
      </w:r>
      <w:r w:rsidRPr="006B748B">
        <w:rPr>
          <w:sz w:val="28"/>
          <w:szCs w:val="28"/>
        </w:rPr>
        <w:t>56</w:t>
      </w:r>
      <w:r w:rsidRPr="006B748B">
        <w:rPr>
          <w:rFonts w:hint="eastAsia"/>
          <w:sz w:val="28"/>
          <w:szCs w:val="28"/>
        </w:rPr>
        <w:t>m</w:t>
      </w:r>
      <w:r w:rsidRPr="006B748B">
        <w:rPr>
          <w:sz w:val="28"/>
          <w:szCs w:val="28"/>
        </w:rPr>
        <w:t>，水量中等，场地地下水</w:t>
      </w:r>
      <w:r w:rsidRPr="006B748B">
        <w:rPr>
          <w:rFonts w:hint="eastAsia"/>
          <w:sz w:val="28"/>
          <w:szCs w:val="28"/>
        </w:rPr>
        <w:t>无统一</w:t>
      </w:r>
      <w:r w:rsidR="00292AC6" w:rsidRPr="006B748B">
        <w:rPr>
          <w:sz w:val="28"/>
          <w:szCs w:val="28"/>
        </w:rPr>
        <w:t>、</w:t>
      </w:r>
      <w:r w:rsidRPr="006B748B">
        <w:rPr>
          <w:sz w:val="28"/>
          <w:szCs w:val="28"/>
        </w:rPr>
        <w:t>稳定的地下水位。</w:t>
      </w:r>
    </w:p>
    <w:p w14:paraId="6A457D89" w14:textId="77777777" w:rsidR="00A41813" w:rsidRPr="006B748B" w:rsidRDefault="00A41813" w:rsidP="006B748B">
      <w:pPr>
        <w:adjustRightInd w:val="0"/>
        <w:ind w:firstLineChars="0" w:firstLine="420"/>
        <w:rPr>
          <w:sz w:val="28"/>
          <w:szCs w:val="28"/>
        </w:rPr>
      </w:pPr>
      <w:r w:rsidRPr="006B748B">
        <w:rPr>
          <w:sz w:val="28"/>
          <w:szCs w:val="28"/>
        </w:rPr>
        <w:lastRenderedPageBreak/>
        <w:t>根据《</w:t>
      </w:r>
      <w:r w:rsidRPr="006B748B">
        <w:rPr>
          <w:rFonts w:hint="eastAsia"/>
          <w:sz w:val="28"/>
          <w:szCs w:val="28"/>
        </w:rPr>
        <w:t>岩</w:t>
      </w:r>
      <w:r w:rsidRPr="006B748B">
        <w:rPr>
          <w:sz w:val="28"/>
          <w:szCs w:val="28"/>
        </w:rPr>
        <w:t>土工程</w:t>
      </w:r>
      <w:r w:rsidRPr="006B748B">
        <w:rPr>
          <w:rFonts w:hint="eastAsia"/>
          <w:sz w:val="28"/>
          <w:szCs w:val="28"/>
        </w:rPr>
        <w:t>勘察</w:t>
      </w:r>
      <w:r w:rsidRPr="006B748B">
        <w:rPr>
          <w:sz w:val="28"/>
          <w:szCs w:val="28"/>
        </w:rPr>
        <w:t>规范</w:t>
      </w:r>
      <w:r w:rsidR="00292AC6" w:rsidRPr="006B748B">
        <w:rPr>
          <w:sz w:val="28"/>
          <w:szCs w:val="28"/>
        </w:rPr>
        <w:t>（</w:t>
      </w:r>
      <w:r w:rsidR="00292AC6" w:rsidRPr="006B748B">
        <w:rPr>
          <w:sz w:val="28"/>
          <w:szCs w:val="28"/>
        </w:rPr>
        <w:t>GB50021-2001</w:t>
      </w:r>
      <w:r w:rsidR="00292AC6" w:rsidRPr="006B748B">
        <w:rPr>
          <w:sz w:val="28"/>
          <w:szCs w:val="28"/>
        </w:rPr>
        <w:t>）</w:t>
      </w:r>
      <w:r w:rsidRPr="006B748B">
        <w:rPr>
          <w:sz w:val="28"/>
          <w:szCs w:val="28"/>
        </w:rPr>
        <w:t>》（</w:t>
      </w:r>
      <w:r w:rsidRPr="006B748B">
        <w:rPr>
          <w:sz w:val="28"/>
          <w:szCs w:val="28"/>
        </w:rPr>
        <w:t>2009</w:t>
      </w:r>
      <w:r w:rsidRPr="006B748B">
        <w:rPr>
          <w:sz w:val="28"/>
          <w:szCs w:val="28"/>
        </w:rPr>
        <w:t>年版）附录</w:t>
      </w:r>
      <w:r w:rsidRPr="006B748B">
        <w:rPr>
          <w:sz w:val="28"/>
          <w:szCs w:val="28"/>
        </w:rPr>
        <w:t>G</w:t>
      </w:r>
      <w:r w:rsidRPr="006B748B">
        <w:rPr>
          <w:sz w:val="28"/>
          <w:szCs w:val="28"/>
        </w:rPr>
        <w:t>，场地</w:t>
      </w:r>
      <w:r w:rsidRPr="006B748B">
        <w:rPr>
          <w:rFonts w:hint="eastAsia"/>
          <w:sz w:val="28"/>
          <w:szCs w:val="28"/>
        </w:rPr>
        <w:t>环境</w:t>
      </w:r>
      <w:r w:rsidRPr="006B748B">
        <w:rPr>
          <w:sz w:val="28"/>
          <w:szCs w:val="28"/>
        </w:rPr>
        <w:t>类别为</w:t>
      </w:r>
      <w:r w:rsidRPr="006B748B">
        <w:rPr>
          <w:rFonts w:ascii="宋体" w:hAnsi="宋体" w:hint="eastAsia"/>
          <w:sz w:val="28"/>
          <w:szCs w:val="28"/>
        </w:rPr>
        <w:t>Ⅱ</w:t>
      </w:r>
      <w:r w:rsidRPr="006B748B">
        <w:rPr>
          <w:sz w:val="28"/>
          <w:szCs w:val="28"/>
        </w:rPr>
        <w:t>类。</w:t>
      </w:r>
    </w:p>
    <w:p w14:paraId="06EDD64D" w14:textId="77777777" w:rsidR="009E59AF" w:rsidRPr="006B748B" w:rsidRDefault="00A41813" w:rsidP="006B748B">
      <w:pPr>
        <w:adjustRightInd w:val="0"/>
        <w:ind w:firstLineChars="0" w:firstLine="420"/>
        <w:rPr>
          <w:sz w:val="28"/>
          <w:szCs w:val="28"/>
        </w:rPr>
      </w:pPr>
      <w:r w:rsidRPr="006B748B">
        <w:rPr>
          <w:sz w:val="28"/>
          <w:szCs w:val="28"/>
        </w:rPr>
        <w:t>场地地层渗透性为弱透水层，</w:t>
      </w:r>
      <w:r w:rsidRPr="006B748B">
        <w:rPr>
          <w:sz w:val="28"/>
          <w:szCs w:val="28"/>
        </w:rPr>
        <w:t> </w:t>
      </w:r>
      <w:r w:rsidRPr="006B748B">
        <w:rPr>
          <w:sz w:val="28"/>
          <w:szCs w:val="28"/>
        </w:rPr>
        <w:t>据区城水文地</w:t>
      </w:r>
      <w:r w:rsidRPr="006B748B">
        <w:rPr>
          <w:rFonts w:hint="eastAsia"/>
          <w:sz w:val="28"/>
          <w:szCs w:val="28"/>
        </w:rPr>
        <w:t>质资料</w:t>
      </w:r>
      <w:r w:rsidRPr="006B748B">
        <w:rPr>
          <w:sz w:val="28"/>
          <w:szCs w:val="28"/>
        </w:rPr>
        <w:t>，</w:t>
      </w:r>
      <w:r w:rsidRPr="006B748B">
        <w:rPr>
          <w:sz w:val="28"/>
          <w:szCs w:val="28"/>
        </w:rPr>
        <w:t> </w:t>
      </w:r>
      <w:r w:rsidRPr="006B748B">
        <w:rPr>
          <w:sz w:val="28"/>
          <w:szCs w:val="28"/>
        </w:rPr>
        <w:t>场地附近无工业</w:t>
      </w:r>
      <w:r w:rsidRPr="006B748B">
        <w:rPr>
          <w:rFonts w:hint="eastAsia"/>
          <w:sz w:val="28"/>
          <w:szCs w:val="28"/>
        </w:rPr>
        <w:t>污染源</w:t>
      </w:r>
      <w:r w:rsidRPr="006B748B">
        <w:rPr>
          <w:sz w:val="28"/>
          <w:szCs w:val="28"/>
        </w:rPr>
        <w:t>，</w:t>
      </w:r>
      <w:proofErr w:type="gramStart"/>
      <w:r w:rsidRPr="006B748B">
        <w:rPr>
          <w:sz w:val="28"/>
          <w:szCs w:val="28"/>
        </w:rPr>
        <w:t>可</w:t>
      </w:r>
      <w:r w:rsidRPr="006B748B">
        <w:rPr>
          <w:rFonts w:hint="eastAsia"/>
          <w:sz w:val="28"/>
          <w:szCs w:val="28"/>
        </w:rPr>
        <w:t>按</w:t>
      </w:r>
      <w:r w:rsidRPr="006B748B">
        <w:rPr>
          <w:sz w:val="28"/>
          <w:szCs w:val="28"/>
        </w:rPr>
        <w:t>微</w:t>
      </w:r>
      <w:r w:rsidRPr="006B748B">
        <w:rPr>
          <w:rFonts w:hint="eastAsia"/>
          <w:sz w:val="28"/>
          <w:szCs w:val="28"/>
        </w:rPr>
        <w:t>腐</w:t>
      </w:r>
      <w:r w:rsidRPr="006B748B">
        <w:rPr>
          <w:sz w:val="28"/>
          <w:szCs w:val="28"/>
        </w:rPr>
        <w:t>蚀性</w:t>
      </w:r>
      <w:proofErr w:type="gramEnd"/>
      <w:r w:rsidRPr="006B748B">
        <w:rPr>
          <w:sz w:val="28"/>
          <w:szCs w:val="28"/>
        </w:rPr>
        <w:t>考虑场地地下</w:t>
      </w:r>
      <w:r w:rsidRPr="006B748B">
        <w:rPr>
          <w:rFonts w:hint="eastAsia"/>
          <w:sz w:val="28"/>
          <w:szCs w:val="28"/>
        </w:rPr>
        <w:t>水</w:t>
      </w:r>
      <w:r w:rsidRPr="006B748B">
        <w:rPr>
          <w:sz w:val="28"/>
          <w:szCs w:val="28"/>
        </w:rPr>
        <w:t>(</w:t>
      </w:r>
      <w:r w:rsidRPr="006B748B">
        <w:rPr>
          <w:sz w:val="28"/>
          <w:szCs w:val="28"/>
        </w:rPr>
        <w:t>土</w:t>
      </w:r>
      <w:r w:rsidRPr="006B748B">
        <w:rPr>
          <w:sz w:val="28"/>
          <w:szCs w:val="28"/>
        </w:rPr>
        <w:t>)</w:t>
      </w:r>
      <w:r w:rsidRPr="006B748B">
        <w:rPr>
          <w:sz w:val="28"/>
          <w:szCs w:val="28"/>
        </w:rPr>
        <w:t>对建筑材料</w:t>
      </w:r>
      <w:proofErr w:type="gramStart"/>
      <w:r w:rsidRPr="006B748B">
        <w:rPr>
          <w:sz w:val="28"/>
          <w:szCs w:val="28"/>
        </w:rPr>
        <w:t>的库蚀性</w:t>
      </w:r>
      <w:proofErr w:type="gramEnd"/>
      <w:r w:rsidRPr="006B748B">
        <w:rPr>
          <w:sz w:val="28"/>
          <w:szCs w:val="28"/>
        </w:rPr>
        <w:t>。</w:t>
      </w:r>
    </w:p>
    <w:p w14:paraId="6D43002B" w14:textId="77777777" w:rsidR="00261BE5" w:rsidRPr="006B748B" w:rsidRDefault="00FF4BDD" w:rsidP="006B748B">
      <w:pPr>
        <w:adjustRightInd w:val="0"/>
        <w:ind w:firstLineChars="0" w:firstLine="420"/>
        <w:rPr>
          <w:sz w:val="28"/>
          <w:szCs w:val="28"/>
        </w:rPr>
      </w:pPr>
      <w:proofErr w:type="gramStart"/>
      <w:r w:rsidRPr="006B748B">
        <w:rPr>
          <w:sz w:val="28"/>
          <w:szCs w:val="28"/>
        </w:rPr>
        <w:t>评价区</w:t>
      </w:r>
      <w:proofErr w:type="gramEnd"/>
      <w:r w:rsidRPr="006B748B">
        <w:rPr>
          <w:sz w:val="28"/>
          <w:szCs w:val="28"/>
        </w:rPr>
        <w:t>地形地貌见图</w:t>
      </w:r>
      <w:r w:rsidRPr="006B748B">
        <w:rPr>
          <w:sz w:val="28"/>
          <w:szCs w:val="28"/>
        </w:rPr>
        <w:t>2-2</w:t>
      </w:r>
      <w:r w:rsidRPr="006B748B">
        <w:rPr>
          <w:sz w:val="28"/>
          <w:szCs w:val="28"/>
        </w:rPr>
        <w:t>及图</w:t>
      </w:r>
      <w:r w:rsidRPr="006B748B">
        <w:rPr>
          <w:sz w:val="28"/>
          <w:szCs w:val="28"/>
        </w:rPr>
        <w:t>2-3</w:t>
      </w:r>
      <w:r w:rsidRPr="006B748B">
        <w:rPr>
          <w:sz w:val="28"/>
          <w:szCs w:val="28"/>
        </w:rPr>
        <w:t>。</w:t>
      </w:r>
    </w:p>
    <w:tbl>
      <w:tblPr>
        <w:tblW w:w="8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73"/>
        <w:gridCol w:w="4473"/>
      </w:tblGrid>
      <w:tr w:rsidR="00261BE5" w14:paraId="4081997E" w14:textId="77777777" w:rsidTr="00E0425D">
        <w:trPr>
          <w:trHeight w:val="4424"/>
          <w:jc w:val="center"/>
        </w:trPr>
        <w:tc>
          <w:tcPr>
            <w:tcW w:w="4473" w:type="dxa"/>
            <w:tcBorders>
              <w:tl2br w:val="nil"/>
              <w:tr2bl w:val="nil"/>
            </w:tcBorders>
            <w:vAlign w:val="center"/>
          </w:tcPr>
          <w:p w14:paraId="3E6A544D" w14:textId="77777777" w:rsidR="00261BE5" w:rsidRDefault="00E0425D">
            <w:pPr>
              <w:spacing w:line="240" w:lineRule="auto"/>
              <w:ind w:firstLineChars="0" w:firstLine="0"/>
            </w:pPr>
            <w:r>
              <w:rPr>
                <w:noProof/>
              </w:rPr>
              <w:drawing>
                <wp:anchor distT="0" distB="0" distL="114300" distR="114300" simplePos="0" relativeHeight="251661312" behindDoc="0" locked="0" layoutInCell="1" allowOverlap="1" wp14:anchorId="09149F8E" wp14:editId="7739AF13">
                  <wp:simplePos x="0" y="0"/>
                  <wp:positionH relativeFrom="column">
                    <wp:posOffset>-43180</wp:posOffset>
                  </wp:positionH>
                  <wp:positionV relativeFrom="paragraph">
                    <wp:posOffset>22860</wp:posOffset>
                  </wp:positionV>
                  <wp:extent cx="2792730" cy="2651760"/>
                  <wp:effectExtent l="0" t="0" r="7620" b="0"/>
                  <wp:wrapNone/>
                  <wp:docPr id="24" name="图片 24" descr="9b75277893955c1c8fe2489390243d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 descr="9b75277893955c1c8fe2489390243d5"/>
                          <pic:cNvPicPr>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92730" cy="26517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473" w:type="dxa"/>
            <w:tcBorders>
              <w:tl2br w:val="nil"/>
              <w:tr2bl w:val="nil"/>
            </w:tcBorders>
            <w:vAlign w:val="center"/>
          </w:tcPr>
          <w:p w14:paraId="1030F05B" w14:textId="77777777" w:rsidR="00261BE5" w:rsidRDefault="00E0425D">
            <w:pPr>
              <w:spacing w:line="240" w:lineRule="auto"/>
              <w:ind w:firstLineChars="0" w:firstLine="0"/>
              <w:jc w:val="center"/>
            </w:pPr>
            <w:r>
              <w:rPr>
                <w:noProof/>
              </w:rPr>
              <w:drawing>
                <wp:inline distT="0" distB="0" distL="0" distR="0" wp14:anchorId="7AFE5759" wp14:editId="0A69DD75">
                  <wp:extent cx="2703151" cy="2618509"/>
                  <wp:effectExtent l="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723328" cy="2638055"/>
                          </a:xfrm>
                          <a:prstGeom prst="rect">
                            <a:avLst/>
                          </a:prstGeom>
                        </pic:spPr>
                      </pic:pic>
                    </a:graphicData>
                  </a:graphic>
                </wp:inline>
              </w:drawing>
            </w:r>
          </w:p>
        </w:tc>
      </w:tr>
      <w:tr w:rsidR="00E0425D" w14:paraId="24A7F9C8" w14:textId="77777777" w:rsidTr="00D42DD8">
        <w:trPr>
          <w:jc w:val="center"/>
        </w:trPr>
        <w:tc>
          <w:tcPr>
            <w:tcW w:w="8946" w:type="dxa"/>
            <w:gridSpan w:val="2"/>
            <w:tcBorders>
              <w:tl2br w:val="nil"/>
              <w:tr2bl w:val="nil"/>
            </w:tcBorders>
            <w:vAlign w:val="center"/>
          </w:tcPr>
          <w:p w14:paraId="46EA46B9" w14:textId="77777777" w:rsidR="00E0425D" w:rsidRDefault="00E0425D" w:rsidP="001E5222">
            <w:pPr>
              <w:pStyle w:val="a4"/>
              <w:spacing w:line="240" w:lineRule="auto"/>
            </w:pPr>
            <w:r w:rsidRPr="001E5222">
              <w:rPr>
                <w:rFonts w:ascii="Times New Roman" w:eastAsia="宋体" w:hAnsi="Times New Roman"/>
                <w:b/>
                <w:bCs/>
                <w:sz w:val="24"/>
                <w:szCs w:val="24"/>
              </w:rPr>
              <w:t>图</w:t>
            </w:r>
            <w:r w:rsidRPr="001E5222">
              <w:rPr>
                <w:rFonts w:ascii="Times New Roman" w:eastAsia="宋体" w:hAnsi="Times New Roman"/>
                <w:b/>
                <w:bCs/>
                <w:sz w:val="24"/>
                <w:szCs w:val="24"/>
              </w:rPr>
              <w:t xml:space="preserve">2-2 </w:t>
            </w:r>
            <w:r w:rsidRPr="001E5222">
              <w:rPr>
                <w:rFonts w:ascii="Times New Roman" w:eastAsia="宋体" w:hAnsi="Times New Roman"/>
                <w:b/>
                <w:bCs/>
                <w:sz w:val="24"/>
                <w:szCs w:val="24"/>
              </w:rPr>
              <w:t>本项目所在阶地</w:t>
            </w:r>
          </w:p>
        </w:tc>
      </w:tr>
    </w:tbl>
    <w:p w14:paraId="5B262793" w14:textId="77777777" w:rsidR="00261BE5" w:rsidRPr="008D3E21" w:rsidRDefault="00FF4BDD" w:rsidP="001E5222">
      <w:pPr>
        <w:pStyle w:val="2"/>
        <w:spacing w:line="360" w:lineRule="auto"/>
        <w:ind w:left="575"/>
        <w:rPr>
          <w:szCs w:val="28"/>
        </w:rPr>
      </w:pPr>
      <w:bookmarkStart w:id="38" w:name="_Toc2606"/>
      <w:bookmarkStart w:id="39" w:name="_Toc44282319"/>
      <w:r w:rsidRPr="008D3E21">
        <w:rPr>
          <w:szCs w:val="28"/>
        </w:rPr>
        <w:t>场地用地历史沿革</w:t>
      </w:r>
      <w:bookmarkEnd w:id="38"/>
      <w:bookmarkEnd w:id="39"/>
    </w:p>
    <w:p w14:paraId="61C91BE6" w14:textId="77777777" w:rsidR="00261BE5" w:rsidRPr="008D3E21" w:rsidRDefault="00FF4BDD" w:rsidP="001E5222">
      <w:pPr>
        <w:pStyle w:val="3"/>
        <w:adjustRightInd w:val="0"/>
        <w:spacing w:after="156" w:line="360" w:lineRule="auto"/>
        <w:rPr>
          <w:sz w:val="28"/>
          <w:szCs w:val="28"/>
        </w:rPr>
      </w:pPr>
      <w:bookmarkStart w:id="40" w:name="_Toc2299"/>
      <w:bookmarkStart w:id="41" w:name="_Toc44282320"/>
      <w:r w:rsidRPr="008D3E21">
        <w:rPr>
          <w:sz w:val="28"/>
          <w:szCs w:val="28"/>
        </w:rPr>
        <w:t>场地使用历史</w:t>
      </w:r>
      <w:bookmarkEnd w:id="40"/>
      <w:bookmarkEnd w:id="41"/>
    </w:p>
    <w:p w14:paraId="7B403D2A" w14:textId="77777777" w:rsidR="00261BE5" w:rsidRPr="008D3E21" w:rsidRDefault="000C3C6A" w:rsidP="001E5222">
      <w:pPr>
        <w:adjustRightInd w:val="0"/>
        <w:ind w:firstLine="560"/>
        <w:rPr>
          <w:sz w:val="28"/>
          <w:szCs w:val="28"/>
        </w:rPr>
      </w:pPr>
      <w:r w:rsidRPr="008D3E21">
        <w:rPr>
          <w:sz w:val="28"/>
          <w:szCs w:val="28"/>
        </w:rPr>
        <w:t>1997</w:t>
      </w:r>
      <w:r w:rsidR="00FF4BDD" w:rsidRPr="008D3E21">
        <w:rPr>
          <w:sz w:val="28"/>
          <w:szCs w:val="28"/>
        </w:rPr>
        <w:t>年以前，调查地块</w:t>
      </w:r>
      <w:r w:rsidRPr="008D3E21">
        <w:rPr>
          <w:rFonts w:hint="eastAsia"/>
          <w:sz w:val="28"/>
          <w:szCs w:val="28"/>
        </w:rPr>
        <w:t>为荒地</w:t>
      </w:r>
      <w:r w:rsidR="00FF4BDD" w:rsidRPr="008D3E21">
        <w:rPr>
          <w:sz w:val="28"/>
          <w:szCs w:val="28"/>
        </w:rPr>
        <w:t>。</w:t>
      </w:r>
    </w:p>
    <w:p w14:paraId="6A7762B3" w14:textId="77777777" w:rsidR="000C3C6A" w:rsidRPr="008D3E21" w:rsidRDefault="000C3C6A" w:rsidP="001E5222">
      <w:pPr>
        <w:adjustRightInd w:val="0"/>
        <w:ind w:firstLine="560"/>
        <w:rPr>
          <w:sz w:val="28"/>
          <w:szCs w:val="28"/>
        </w:rPr>
      </w:pPr>
      <w:r w:rsidRPr="008D3E21">
        <w:rPr>
          <w:sz w:val="28"/>
          <w:szCs w:val="28"/>
        </w:rPr>
        <w:t>1997</w:t>
      </w:r>
      <w:r w:rsidR="00FF4BDD" w:rsidRPr="008D3E21">
        <w:rPr>
          <w:sz w:val="28"/>
          <w:szCs w:val="28"/>
        </w:rPr>
        <w:t>年</w:t>
      </w:r>
      <w:r w:rsidRPr="008D3E21">
        <w:rPr>
          <w:rFonts w:hint="eastAsia"/>
          <w:sz w:val="28"/>
          <w:szCs w:val="28"/>
        </w:rPr>
        <w:t>四川石油管理局汽车运输公司驾校成立，于</w:t>
      </w:r>
      <w:r w:rsidRPr="008D3E21">
        <w:rPr>
          <w:rFonts w:hint="eastAsia"/>
          <w:sz w:val="28"/>
          <w:szCs w:val="28"/>
        </w:rPr>
        <w:t>2003</w:t>
      </w:r>
      <w:r w:rsidRPr="008D3E21">
        <w:rPr>
          <w:rFonts w:hint="eastAsia"/>
          <w:sz w:val="28"/>
          <w:szCs w:val="28"/>
        </w:rPr>
        <w:t>年</w:t>
      </w:r>
      <w:r w:rsidRPr="008D3E21">
        <w:rPr>
          <w:sz w:val="28"/>
          <w:szCs w:val="28"/>
        </w:rPr>
        <w:t>四川石油天然气建设工程有限责任公司</w:t>
      </w:r>
      <w:r w:rsidRPr="008D3E21">
        <w:rPr>
          <w:rFonts w:hint="eastAsia"/>
          <w:sz w:val="28"/>
          <w:szCs w:val="28"/>
        </w:rPr>
        <w:t>租用该地块及其建筑设施，将防腐作业线搬迁至资阳，成立</w:t>
      </w:r>
      <w:r w:rsidRPr="008D3E21">
        <w:rPr>
          <w:sz w:val="28"/>
          <w:szCs w:val="28"/>
        </w:rPr>
        <w:t>四川石油天然气建设工程有限责任公司</w:t>
      </w:r>
      <w:r w:rsidRPr="008D3E21">
        <w:rPr>
          <w:rFonts w:hint="eastAsia"/>
          <w:sz w:val="28"/>
          <w:szCs w:val="28"/>
        </w:rPr>
        <w:t>管道防腐资阳公司。</w:t>
      </w:r>
    </w:p>
    <w:p w14:paraId="01126358" w14:textId="77777777" w:rsidR="00261BE5" w:rsidRPr="008D3E21" w:rsidRDefault="000C3C6A" w:rsidP="001E5222">
      <w:pPr>
        <w:adjustRightInd w:val="0"/>
        <w:ind w:firstLine="560"/>
        <w:rPr>
          <w:sz w:val="28"/>
          <w:szCs w:val="28"/>
        </w:rPr>
      </w:pPr>
      <w:r w:rsidRPr="008D3E21">
        <w:rPr>
          <w:sz w:val="28"/>
          <w:szCs w:val="28"/>
        </w:rPr>
        <w:t>四川石油天然气建设工程有限责任公司</w:t>
      </w:r>
      <w:r w:rsidRPr="008D3E21">
        <w:rPr>
          <w:rFonts w:hint="eastAsia"/>
          <w:sz w:val="28"/>
          <w:szCs w:val="28"/>
        </w:rPr>
        <w:t>管道防腐资阳公司</w:t>
      </w:r>
      <w:r w:rsidR="00FF4BDD" w:rsidRPr="008D3E21">
        <w:rPr>
          <w:sz w:val="28"/>
          <w:szCs w:val="28"/>
        </w:rPr>
        <w:t>“</w:t>
      </w:r>
      <w:r w:rsidRPr="008D3E21">
        <w:rPr>
          <w:rFonts w:hint="eastAsia"/>
          <w:color w:val="000000"/>
          <w:sz w:val="28"/>
          <w:szCs w:val="28"/>
        </w:rPr>
        <w:t>年产</w:t>
      </w:r>
      <w:r w:rsidRPr="008D3E21">
        <w:rPr>
          <w:rFonts w:hint="eastAsia"/>
          <w:color w:val="000000"/>
          <w:sz w:val="28"/>
          <w:szCs w:val="28"/>
        </w:rPr>
        <w:t>3PE</w:t>
      </w:r>
      <w:r w:rsidRPr="008D3E21">
        <w:rPr>
          <w:rFonts w:hint="eastAsia"/>
          <w:color w:val="000000"/>
          <w:sz w:val="28"/>
          <w:szCs w:val="28"/>
        </w:rPr>
        <w:t>防腐钢管</w:t>
      </w:r>
      <w:r w:rsidRPr="008D3E21">
        <w:rPr>
          <w:rFonts w:hint="eastAsia"/>
          <w:sz w:val="28"/>
          <w:szCs w:val="28"/>
        </w:rPr>
        <w:t>600km/</w:t>
      </w:r>
      <w:r w:rsidRPr="008D3E21">
        <w:rPr>
          <w:rFonts w:hint="eastAsia"/>
          <w:sz w:val="28"/>
          <w:szCs w:val="28"/>
        </w:rPr>
        <w:t>年，</w:t>
      </w:r>
      <w:r w:rsidRPr="008D3E21">
        <w:rPr>
          <w:rFonts w:hint="eastAsia"/>
          <w:color w:val="000000"/>
          <w:sz w:val="28"/>
          <w:szCs w:val="28"/>
        </w:rPr>
        <w:t>3PP</w:t>
      </w:r>
      <w:r w:rsidRPr="008D3E21">
        <w:rPr>
          <w:rFonts w:hint="eastAsia"/>
          <w:color w:val="000000"/>
          <w:sz w:val="28"/>
          <w:szCs w:val="28"/>
        </w:rPr>
        <w:t>防腐钢管</w:t>
      </w:r>
      <w:r w:rsidRPr="008D3E21">
        <w:rPr>
          <w:rFonts w:hint="eastAsia"/>
          <w:sz w:val="28"/>
          <w:szCs w:val="28"/>
        </w:rPr>
        <w:t>50km/</w:t>
      </w:r>
      <w:r w:rsidRPr="008D3E21">
        <w:rPr>
          <w:rFonts w:hint="eastAsia"/>
          <w:sz w:val="28"/>
          <w:szCs w:val="28"/>
        </w:rPr>
        <w:t>年</w:t>
      </w:r>
      <w:r w:rsidR="00FF4BDD" w:rsidRPr="008D3E21">
        <w:rPr>
          <w:sz w:val="28"/>
          <w:szCs w:val="28"/>
        </w:rPr>
        <w:t>”</w:t>
      </w:r>
      <w:r w:rsidR="00FF4BDD" w:rsidRPr="008D3E21">
        <w:rPr>
          <w:sz w:val="28"/>
          <w:szCs w:val="28"/>
        </w:rPr>
        <w:t>，</w:t>
      </w:r>
      <w:r w:rsidR="00FF4BDD" w:rsidRPr="008D3E21">
        <w:rPr>
          <w:sz w:val="28"/>
          <w:szCs w:val="28"/>
        </w:rPr>
        <w:t>20</w:t>
      </w:r>
      <w:r w:rsidR="0028399C" w:rsidRPr="008D3E21">
        <w:rPr>
          <w:sz w:val="28"/>
          <w:szCs w:val="28"/>
        </w:rPr>
        <w:t>03</w:t>
      </w:r>
      <w:r w:rsidR="00FF4BDD" w:rsidRPr="008D3E21">
        <w:rPr>
          <w:sz w:val="28"/>
          <w:szCs w:val="28"/>
        </w:rPr>
        <w:t>年建设完成</w:t>
      </w:r>
      <w:r w:rsidR="00A21D54" w:rsidRPr="008D3E21">
        <w:rPr>
          <w:rFonts w:hint="eastAsia"/>
          <w:sz w:val="28"/>
          <w:szCs w:val="28"/>
        </w:rPr>
        <w:t>一条生产线</w:t>
      </w:r>
      <w:r w:rsidR="00FF4BDD" w:rsidRPr="008D3E21">
        <w:rPr>
          <w:sz w:val="28"/>
          <w:szCs w:val="28"/>
        </w:rPr>
        <w:t>并投入使用</w:t>
      </w:r>
      <w:r w:rsidR="00A21D54" w:rsidRPr="008D3E21">
        <w:rPr>
          <w:sz w:val="28"/>
          <w:szCs w:val="28"/>
        </w:rPr>
        <w:t>，</w:t>
      </w:r>
      <w:r w:rsidR="00A21D54" w:rsidRPr="008D3E21">
        <w:rPr>
          <w:sz w:val="28"/>
          <w:szCs w:val="28"/>
        </w:rPr>
        <w:t>2020</w:t>
      </w:r>
      <w:r w:rsidR="00A21D54" w:rsidRPr="008D3E21">
        <w:rPr>
          <w:sz w:val="28"/>
          <w:szCs w:val="28"/>
        </w:rPr>
        <w:t>年建设完成</w:t>
      </w:r>
      <w:r w:rsidR="00A21D54" w:rsidRPr="008D3E21">
        <w:rPr>
          <w:rFonts w:hint="eastAsia"/>
          <w:sz w:val="28"/>
          <w:szCs w:val="28"/>
        </w:rPr>
        <w:t>第二条生产线，</w:t>
      </w:r>
      <w:r w:rsidR="00A21D54" w:rsidRPr="008D3E21">
        <w:rPr>
          <w:sz w:val="28"/>
          <w:szCs w:val="28"/>
        </w:rPr>
        <w:t>并投入使用</w:t>
      </w:r>
      <w:r w:rsidR="00FF4BDD" w:rsidRPr="008D3E21">
        <w:rPr>
          <w:sz w:val="28"/>
          <w:szCs w:val="28"/>
        </w:rPr>
        <w:t>。</w:t>
      </w:r>
    </w:p>
    <w:p w14:paraId="3979D32D" w14:textId="77777777" w:rsidR="00261BE5" w:rsidRPr="008D3E21" w:rsidRDefault="00FF4BDD" w:rsidP="001E5222">
      <w:pPr>
        <w:adjustRightInd w:val="0"/>
        <w:ind w:firstLine="560"/>
        <w:rPr>
          <w:sz w:val="28"/>
          <w:szCs w:val="28"/>
        </w:rPr>
      </w:pPr>
      <w:r w:rsidRPr="008D3E21">
        <w:rPr>
          <w:sz w:val="28"/>
          <w:szCs w:val="28"/>
        </w:rPr>
        <w:t>综上，</w:t>
      </w:r>
      <w:r w:rsidR="00A52F8E" w:rsidRPr="008D3E21">
        <w:rPr>
          <w:sz w:val="28"/>
          <w:szCs w:val="28"/>
        </w:rPr>
        <w:t>四川石油天然气建设工程有限责任公司</w:t>
      </w:r>
      <w:r w:rsidR="00E46958" w:rsidRPr="008D3E21">
        <w:rPr>
          <w:rFonts w:hint="eastAsia"/>
          <w:sz w:val="28"/>
          <w:szCs w:val="28"/>
        </w:rPr>
        <w:t>管道防腐资阳公司</w:t>
      </w:r>
      <w:r w:rsidRPr="008D3E21">
        <w:rPr>
          <w:sz w:val="28"/>
          <w:szCs w:val="28"/>
        </w:rPr>
        <w:t>所在</w:t>
      </w:r>
      <w:r w:rsidR="00E46958" w:rsidRPr="008D3E21">
        <w:rPr>
          <w:rFonts w:hint="eastAsia"/>
          <w:sz w:val="28"/>
          <w:szCs w:val="28"/>
        </w:rPr>
        <w:t>地块</w:t>
      </w:r>
      <w:r w:rsidRPr="008D3E21">
        <w:rPr>
          <w:sz w:val="28"/>
          <w:szCs w:val="28"/>
        </w:rPr>
        <w:t>服务于工业生产历史</w:t>
      </w:r>
      <w:r w:rsidR="00E46958" w:rsidRPr="008D3E21">
        <w:rPr>
          <w:sz w:val="28"/>
          <w:szCs w:val="28"/>
        </w:rPr>
        <w:t>12</w:t>
      </w:r>
      <w:r w:rsidRPr="008D3E21">
        <w:rPr>
          <w:sz w:val="28"/>
          <w:szCs w:val="28"/>
        </w:rPr>
        <w:t>年。</w:t>
      </w:r>
    </w:p>
    <w:p w14:paraId="11A745A3" w14:textId="77777777" w:rsidR="008D3E21" w:rsidRDefault="00FF4BDD" w:rsidP="008D3E21">
      <w:pPr>
        <w:adjustRightInd w:val="0"/>
        <w:ind w:firstLineChars="0" w:firstLine="420"/>
        <w:jc w:val="left"/>
        <w:rPr>
          <w:sz w:val="28"/>
          <w:szCs w:val="28"/>
        </w:rPr>
      </w:pPr>
      <w:r w:rsidRPr="008D3E21">
        <w:rPr>
          <w:sz w:val="28"/>
          <w:szCs w:val="28"/>
        </w:rPr>
        <w:lastRenderedPageBreak/>
        <w:t>场地历史卫星影像见图</w:t>
      </w:r>
      <w:r w:rsidRPr="008D3E21">
        <w:rPr>
          <w:sz w:val="28"/>
          <w:szCs w:val="28"/>
        </w:rPr>
        <w:t>2-</w:t>
      </w:r>
      <w:r w:rsidR="008D3E21">
        <w:rPr>
          <w:sz w:val="28"/>
          <w:szCs w:val="28"/>
        </w:rPr>
        <w:t>3</w:t>
      </w:r>
      <w:r w:rsidRPr="008D3E21">
        <w:rPr>
          <w:sz w:val="28"/>
          <w:szCs w:val="28"/>
        </w:rPr>
        <w:t>~</w:t>
      </w:r>
      <w:r w:rsidRPr="008D3E21">
        <w:rPr>
          <w:sz w:val="28"/>
          <w:szCs w:val="28"/>
        </w:rPr>
        <w:t>图</w:t>
      </w:r>
      <w:r w:rsidRPr="008D3E21">
        <w:rPr>
          <w:sz w:val="28"/>
          <w:szCs w:val="28"/>
        </w:rPr>
        <w:t>2-</w:t>
      </w:r>
      <w:r w:rsidR="008D3E21">
        <w:rPr>
          <w:sz w:val="28"/>
          <w:szCs w:val="28"/>
        </w:rPr>
        <w:t>5</w:t>
      </w:r>
      <w:r w:rsidRPr="008D3E21">
        <w:rPr>
          <w:sz w:val="28"/>
          <w:szCs w:val="28"/>
        </w:rPr>
        <w:t>。</w:t>
      </w:r>
      <w:r w:rsidR="008D3E21">
        <w:rPr>
          <w:noProof/>
        </w:rPr>
        <w:drawing>
          <wp:anchor distT="0" distB="0" distL="114300" distR="114300" simplePos="0" relativeHeight="251662336" behindDoc="0" locked="0" layoutInCell="1" allowOverlap="1" wp14:anchorId="1A61892E" wp14:editId="2AD85B9D">
            <wp:simplePos x="0" y="0"/>
            <wp:positionH relativeFrom="column">
              <wp:posOffset>-3810</wp:posOffset>
            </wp:positionH>
            <wp:positionV relativeFrom="paragraph">
              <wp:posOffset>341630</wp:posOffset>
            </wp:positionV>
            <wp:extent cx="5760720" cy="4685030"/>
            <wp:effectExtent l="0" t="0" r="0" b="1270"/>
            <wp:wrapNone/>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5760720" cy="4685030"/>
                    </a:xfrm>
                    <a:prstGeom prst="rect">
                      <a:avLst/>
                    </a:prstGeom>
                  </pic:spPr>
                </pic:pic>
              </a:graphicData>
            </a:graphic>
          </wp:anchor>
        </w:drawing>
      </w:r>
    </w:p>
    <w:p w14:paraId="59272673" w14:textId="77777777" w:rsidR="008D3E21" w:rsidRPr="008D3E21" w:rsidRDefault="008D3E21" w:rsidP="008D3E21">
      <w:pPr>
        <w:ind w:firstLine="560"/>
        <w:rPr>
          <w:sz w:val="28"/>
          <w:szCs w:val="28"/>
        </w:rPr>
      </w:pPr>
    </w:p>
    <w:p w14:paraId="4DFAF85F" w14:textId="77777777" w:rsidR="008D3E21" w:rsidRPr="008D3E21" w:rsidRDefault="008D3E21" w:rsidP="008D3E21">
      <w:pPr>
        <w:ind w:firstLine="560"/>
        <w:rPr>
          <w:sz w:val="28"/>
          <w:szCs w:val="28"/>
        </w:rPr>
      </w:pPr>
    </w:p>
    <w:p w14:paraId="30173240" w14:textId="77777777" w:rsidR="008D3E21" w:rsidRPr="008D3E21" w:rsidRDefault="008D3E21" w:rsidP="008D3E21">
      <w:pPr>
        <w:ind w:firstLine="560"/>
        <w:rPr>
          <w:sz w:val="28"/>
          <w:szCs w:val="28"/>
        </w:rPr>
      </w:pPr>
    </w:p>
    <w:p w14:paraId="04EF7DA5" w14:textId="77777777" w:rsidR="008D3E21" w:rsidRPr="008D3E21" w:rsidRDefault="008D3E21" w:rsidP="008D3E21">
      <w:pPr>
        <w:ind w:firstLine="560"/>
        <w:rPr>
          <w:sz w:val="28"/>
          <w:szCs w:val="28"/>
        </w:rPr>
      </w:pPr>
    </w:p>
    <w:p w14:paraId="72B3E5D9" w14:textId="77777777" w:rsidR="008D3E21" w:rsidRPr="008D3E21" w:rsidRDefault="008D3E21" w:rsidP="008D3E21">
      <w:pPr>
        <w:ind w:firstLine="560"/>
        <w:rPr>
          <w:sz w:val="28"/>
          <w:szCs w:val="28"/>
        </w:rPr>
      </w:pPr>
    </w:p>
    <w:p w14:paraId="7A85BDE6" w14:textId="77777777" w:rsidR="008D3E21" w:rsidRPr="008D3E21" w:rsidRDefault="008D3E21" w:rsidP="008D3E21">
      <w:pPr>
        <w:ind w:firstLine="560"/>
        <w:rPr>
          <w:sz w:val="28"/>
          <w:szCs w:val="28"/>
        </w:rPr>
      </w:pPr>
    </w:p>
    <w:p w14:paraId="77D31B5C" w14:textId="77777777" w:rsidR="008D3E21" w:rsidRPr="008D3E21" w:rsidRDefault="008D3E21" w:rsidP="008D3E21">
      <w:pPr>
        <w:ind w:firstLine="560"/>
        <w:rPr>
          <w:sz w:val="28"/>
          <w:szCs w:val="28"/>
        </w:rPr>
      </w:pPr>
    </w:p>
    <w:p w14:paraId="78CD8D88" w14:textId="77777777" w:rsidR="008D3E21" w:rsidRPr="008D3E21" w:rsidRDefault="008D3E21" w:rsidP="008D3E21">
      <w:pPr>
        <w:ind w:firstLine="560"/>
        <w:rPr>
          <w:sz w:val="28"/>
          <w:szCs w:val="28"/>
        </w:rPr>
      </w:pPr>
    </w:p>
    <w:p w14:paraId="00BB9704" w14:textId="77777777" w:rsidR="008D3E21" w:rsidRPr="008D3E21" w:rsidRDefault="008D3E21" w:rsidP="008D3E21">
      <w:pPr>
        <w:ind w:firstLine="560"/>
        <w:rPr>
          <w:sz w:val="28"/>
          <w:szCs w:val="28"/>
        </w:rPr>
      </w:pPr>
    </w:p>
    <w:p w14:paraId="379D2AA1" w14:textId="77777777" w:rsidR="008D3E21" w:rsidRPr="008D3E21" w:rsidRDefault="008D3E21" w:rsidP="008D3E21">
      <w:pPr>
        <w:ind w:firstLine="560"/>
        <w:rPr>
          <w:sz w:val="28"/>
          <w:szCs w:val="28"/>
        </w:rPr>
      </w:pPr>
    </w:p>
    <w:p w14:paraId="2379227B" w14:textId="77777777" w:rsidR="008D3E21" w:rsidRPr="008D3E21" w:rsidRDefault="008D3E21" w:rsidP="008D3E21">
      <w:pPr>
        <w:ind w:firstLine="560"/>
        <w:rPr>
          <w:sz w:val="28"/>
          <w:szCs w:val="28"/>
        </w:rPr>
      </w:pPr>
    </w:p>
    <w:p w14:paraId="792C8C44" w14:textId="77777777" w:rsidR="008D3E21" w:rsidRPr="008D3E21" w:rsidRDefault="008D3E21" w:rsidP="008D3E21">
      <w:pPr>
        <w:ind w:firstLine="560"/>
        <w:rPr>
          <w:sz w:val="28"/>
          <w:szCs w:val="28"/>
        </w:rPr>
      </w:pPr>
    </w:p>
    <w:p w14:paraId="3D0E06C3" w14:textId="77777777" w:rsidR="008D3E21" w:rsidRPr="008D3E21" w:rsidRDefault="008D3E21" w:rsidP="008D3E21">
      <w:pPr>
        <w:ind w:firstLine="560"/>
        <w:rPr>
          <w:sz w:val="28"/>
          <w:szCs w:val="28"/>
        </w:rPr>
      </w:pPr>
    </w:p>
    <w:p w14:paraId="5E263CA2" w14:textId="77777777" w:rsidR="008D3E21" w:rsidRDefault="008D3E21" w:rsidP="008D3E21">
      <w:pPr>
        <w:ind w:firstLine="560"/>
        <w:rPr>
          <w:sz w:val="28"/>
          <w:szCs w:val="28"/>
        </w:rPr>
      </w:pPr>
    </w:p>
    <w:p w14:paraId="7BF0EBDD" w14:textId="77777777" w:rsidR="008D3E21" w:rsidRPr="008D3E21" w:rsidRDefault="008D3E21" w:rsidP="008D3E21">
      <w:pPr>
        <w:ind w:firstLine="560"/>
        <w:rPr>
          <w:sz w:val="28"/>
          <w:szCs w:val="28"/>
        </w:rPr>
      </w:pPr>
    </w:p>
    <w:p w14:paraId="64957565" w14:textId="77777777" w:rsidR="008D3E21" w:rsidRDefault="008D3E21" w:rsidP="008D3E21">
      <w:pPr>
        <w:pStyle w:val="a4"/>
        <w:spacing w:line="240" w:lineRule="auto"/>
        <w:rPr>
          <w:rFonts w:ascii="Times New Roman" w:eastAsia="宋体" w:hAnsi="Times New Roman"/>
          <w:b/>
          <w:bCs/>
          <w:sz w:val="24"/>
          <w:szCs w:val="24"/>
        </w:rPr>
      </w:pPr>
    </w:p>
    <w:p w14:paraId="54C58420" w14:textId="77777777" w:rsidR="008D3E21" w:rsidRDefault="008D3E21" w:rsidP="008D3E21">
      <w:pPr>
        <w:pStyle w:val="a4"/>
        <w:spacing w:line="240" w:lineRule="auto"/>
        <w:rPr>
          <w:rFonts w:ascii="Times New Roman" w:eastAsia="宋体" w:hAnsi="Times New Roman"/>
          <w:b/>
          <w:bCs/>
          <w:sz w:val="24"/>
          <w:szCs w:val="24"/>
        </w:rPr>
      </w:pPr>
      <w:r>
        <w:rPr>
          <w:rFonts w:ascii="Times New Roman" w:eastAsia="宋体" w:hAnsi="Times New Roman"/>
          <w:b/>
          <w:bCs/>
          <w:sz w:val="24"/>
          <w:szCs w:val="24"/>
        </w:rPr>
        <w:t>图</w:t>
      </w:r>
      <w:r>
        <w:rPr>
          <w:rFonts w:ascii="Times New Roman" w:eastAsia="宋体" w:hAnsi="Times New Roman"/>
          <w:b/>
          <w:bCs/>
          <w:sz w:val="24"/>
          <w:szCs w:val="24"/>
        </w:rPr>
        <w:t xml:space="preserve">2-3 </w:t>
      </w:r>
      <w:r>
        <w:rPr>
          <w:rFonts w:ascii="Times New Roman" w:eastAsia="宋体" w:hAnsi="Times New Roman"/>
          <w:b/>
          <w:bCs/>
          <w:sz w:val="24"/>
          <w:szCs w:val="24"/>
        </w:rPr>
        <w:t>场地历史卫星图（</w:t>
      </w:r>
      <w:r>
        <w:rPr>
          <w:rFonts w:ascii="Times New Roman" w:eastAsia="宋体" w:hAnsi="Times New Roman"/>
          <w:b/>
          <w:bCs/>
          <w:sz w:val="24"/>
          <w:szCs w:val="24"/>
        </w:rPr>
        <w:t>2002</w:t>
      </w:r>
      <w:r>
        <w:rPr>
          <w:rFonts w:ascii="Times New Roman" w:eastAsia="宋体" w:hAnsi="Times New Roman"/>
          <w:b/>
          <w:bCs/>
          <w:sz w:val="24"/>
          <w:szCs w:val="24"/>
        </w:rPr>
        <w:t>）</w:t>
      </w:r>
    </w:p>
    <w:p w14:paraId="386A90B3" w14:textId="77777777" w:rsidR="008D3E21" w:rsidRPr="008D3E21" w:rsidRDefault="008D3E21" w:rsidP="008D3E21">
      <w:pPr>
        <w:pStyle w:val="a4"/>
        <w:ind w:firstLineChars="200" w:firstLine="560"/>
        <w:jc w:val="both"/>
        <w:rPr>
          <w:rFonts w:ascii="Times New Roman" w:eastAsia="宋体" w:hAnsi="Times New Roman"/>
          <w:sz w:val="28"/>
          <w:szCs w:val="28"/>
        </w:rPr>
      </w:pPr>
      <w:r w:rsidRPr="008D3E21">
        <w:rPr>
          <w:rFonts w:ascii="Times New Roman" w:eastAsia="宋体" w:hAnsi="Times New Roman"/>
          <w:sz w:val="28"/>
          <w:szCs w:val="28"/>
        </w:rPr>
        <w:t xml:space="preserve">① </w:t>
      </w:r>
      <w:r w:rsidRPr="008D3E21">
        <w:rPr>
          <w:rFonts w:ascii="Times New Roman" w:eastAsia="宋体" w:hAnsi="Times New Roman"/>
          <w:sz w:val="28"/>
          <w:szCs w:val="28"/>
        </w:rPr>
        <w:t>根据</w:t>
      </w:r>
      <w:r w:rsidRPr="008D3E21">
        <w:rPr>
          <w:rFonts w:ascii="Times New Roman" w:eastAsia="宋体" w:hAnsi="Times New Roman"/>
          <w:sz w:val="28"/>
          <w:szCs w:val="28"/>
        </w:rPr>
        <w:t>2002</w:t>
      </w:r>
      <w:r w:rsidRPr="008D3E21">
        <w:rPr>
          <w:rFonts w:ascii="Times New Roman" w:eastAsia="宋体" w:hAnsi="Times New Roman"/>
          <w:sz w:val="28"/>
          <w:szCs w:val="28"/>
        </w:rPr>
        <w:t>年</w:t>
      </w:r>
      <w:r w:rsidRPr="008D3E21">
        <w:rPr>
          <w:rFonts w:ascii="Times New Roman" w:eastAsia="宋体" w:hAnsi="Times New Roman"/>
          <w:sz w:val="28"/>
          <w:szCs w:val="28"/>
        </w:rPr>
        <w:t>11</w:t>
      </w:r>
      <w:r w:rsidRPr="008D3E21">
        <w:rPr>
          <w:rFonts w:ascii="Times New Roman" w:eastAsia="宋体" w:hAnsi="Times New Roman"/>
          <w:sz w:val="28"/>
          <w:szCs w:val="28"/>
        </w:rPr>
        <w:t>月</w:t>
      </w:r>
      <w:r w:rsidRPr="008D3E21">
        <w:rPr>
          <w:rFonts w:ascii="Times New Roman" w:eastAsia="宋体" w:hAnsi="Times New Roman"/>
          <w:sz w:val="28"/>
          <w:szCs w:val="28"/>
        </w:rPr>
        <w:t>27</w:t>
      </w:r>
      <w:r w:rsidRPr="008D3E21">
        <w:rPr>
          <w:rFonts w:ascii="Times New Roman" w:eastAsia="宋体" w:hAnsi="Times New Roman"/>
          <w:sz w:val="28"/>
          <w:szCs w:val="28"/>
        </w:rPr>
        <w:t>日场地历史卫星图。调查区域主要为</w:t>
      </w:r>
      <w:r w:rsidRPr="008D3E21">
        <w:rPr>
          <w:rFonts w:ascii="Times New Roman" w:eastAsia="宋体" w:hAnsi="Times New Roman" w:hint="eastAsia"/>
          <w:sz w:val="28"/>
          <w:szCs w:val="28"/>
        </w:rPr>
        <w:t>四川石油管理局汽车运输公司驾校</w:t>
      </w:r>
      <w:r w:rsidRPr="008D3E21">
        <w:rPr>
          <w:rFonts w:ascii="Times New Roman" w:eastAsia="宋体" w:hAnsi="Times New Roman"/>
          <w:sz w:val="28"/>
          <w:szCs w:val="28"/>
        </w:rPr>
        <w:t>，该</w:t>
      </w:r>
      <w:r w:rsidRPr="008D3E21">
        <w:rPr>
          <w:rFonts w:ascii="Times New Roman" w:eastAsia="宋体" w:hAnsi="Times New Roman" w:hint="eastAsia"/>
          <w:sz w:val="28"/>
          <w:szCs w:val="28"/>
        </w:rPr>
        <w:t>地块</w:t>
      </w:r>
      <w:r w:rsidRPr="008D3E21">
        <w:rPr>
          <w:rFonts w:ascii="Times New Roman" w:eastAsia="宋体" w:hAnsi="Times New Roman"/>
          <w:sz w:val="28"/>
          <w:szCs w:val="28"/>
        </w:rPr>
        <w:t>的</w:t>
      </w:r>
      <w:r w:rsidRPr="008D3E21">
        <w:rPr>
          <w:rFonts w:ascii="Times New Roman" w:eastAsia="宋体" w:hAnsi="Times New Roman" w:hint="eastAsia"/>
          <w:sz w:val="28"/>
          <w:szCs w:val="28"/>
        </w:rPr>
        <w:t>建筑</w:t>
      </w:r>
      <w:r w:rsidRPr="008D3E21">
        <w:rPr>
          <w:rFonts w:ascii="Times New Roman" w:eastAsia="宋体" w:hAnsi="Times New Roman"/>
          <w:sz w:val="28"/>
          <w:szCs w:val="28"/>
        </w:rPr>
        <w:t>已形成一定规模。</w:t>
      </w:r>
    </w:p>
    <w:p w14:paraId="6B3DEB08" w14:textId="77777777" w:rsidR="008D3E21" w:rsidRPr="008D3E21" w:rsidRDefault="008D3E21" w:rsidP="008D3E21">
      <w:pPr>
        <w:ind w:firstLine="560"/>
        <w:rPr>
          <w:sz w:val="28"/>
          <w:szCs w:val="28"/>
        </w:rPr>
      </w:pPr>
    </w:p>
    <w:p w14:paraId="416E811A" w14:textId="77777777" w:rsidR="008D3E21" w:rsidRDefault="008D3E21" w:rsidP="008D3E21">
      <w:pPr>
        <w:ind w:firstLine="560"/>
        <w:rPr>
          <w:sz w:val="28"/>
          <w:szCs w:val="28"/>
        </w:rPr>
      </w:pPr>
    </w:p>
    <w:p w14:paraId="475B8B33" w14:textId="77777777" w:rsidR="00261BE5" w:rsidRPr="008D3E21" w:rsidRDefault="00261BE5" w:rsidP="008D3E21">
      <w:pPr>
        <w:ind w:firstLine="560"/>
        <w:rPr>
          <w:sz w:val="28"/>
          <w:szCs w:val="28"/>
        </w:rPr>
        <w:sectPr w:rsidR="00261BE5" w:rsidRPr="008D3E21">
          <w:headerReference w:type="default" r:id="rId21"/>
          <w:footerReference w:type="default" r:id="rId22"/>
          <w:pgSz w:w="11906" w:h="16838"/>
          <w:pgMar w:top="1440" w:right="1417" w:bottom="1440" w:left="1417" w:header="851" w:footer="992" w:gutter="0"/>
          <w:cols w:space="425"/>
          <w:docGrid w:type="lines" w:linePitch="312"/>
        </w:sectPr>
      </w:pPr>
    </w:p>
    <w:p w14:paraId="1DF80BAE" w14:textId="77777777" w:rsidR="00261BE5" w:rsidRDefault="002D2A07">
      <w:pPr>
        <w:ind w:firstLineChars="0" w:firstLine="0"/>
        <w:jc w:val="center"/>
        <w:rPr>
          <w:sz w:val="28"/>
          <w:szCs w:val="28"/>
        </w:rPr>
      </w:pPr>
      <w:r>
        <w:rPr>
          <w:noProof/>
        </w:rPr>
        <w:lastRenderedPageBreak/>
        <w:drawing>
          <wp:inline distT="0" distB="0" distL="0" distR="0" wp14:anchorId="493F6ED3" wp14:editId="218B77DC">
            <wp:extent cx="5760720" cy="517144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60720" cy="5171440"/>
                    </a:xfrm>
                    <a:prstGeom prst="rect">
                      <a:avLst/>
                    </a:prstGeom>
                  </pic:spPr>
                </pic:pic>
              </a:graphicData>
            </a:graphic>
          </wp:inline>
        </w:drawing>
      </w:r>
    </w:p>
    <w:p w14:paraId="4FE4D81E" w14:textId="77777777" w:rsidR="00261BE5" w:rsidRPr="008D3E21" w:rsidRDefault="00FF4BDD" w:rsidP="008D3E21">
      <w:pPr>
        <w:pStyle w:val="a4"/>
        <w:spacing w:line="240" w:lineRule="auto"/>
        <w:rPr>
          <w:rFonts w:ascii="Times New Roman" w:eastAsia="宋体" w:hAnsi="Times New Roman"/>
          <w:b/>
          <w:bCs/>
          <w:sz w:val="24"/>
          <w:szCs w:val="24"/>
        </w:rPr>
      </w:pPr>
      <w:r w:rsidRPr="008D3E21">
        <w:rPr>
          <w:rFonts w:ascii="Times New Roman" w:eastAsia="宋体" w:hAnsi="Times New Roman"/>
          <w:b/>
          <w:bCs/>
          <w:sz w:val="24"/>
          <w:szCs w:val="24"/>
        </w:rPr>
        <w:t>图</w:t>
      </w:r>
      <w:r w:rsidRPr="008D3E21">
        <w:rPr>
          <w:rFonts w:ascii="Times New Roman" w:eastAsia="宋体" w:hAnsi="Times New Roman"/>
          <w:b/>
          <w:bCs/>
          <w:sz w:val="24"/>
          <w:szCs w:val="24"/>
        </w:rPr>
        <w:t>2-</w:t>
      </w:r>
      <w:r w:rsidR="008D3E21" w:rsidRPr="008D3E21">
        <w:rPr>
          <w:rFonts w:ascii="Times New Roman" w:eastAsia="宋体" w:hAnsi="Times New Roman"/>
          <w:b/>
          <w:bCs/>
          <w:sz w:val="24"/>
          <w:szCs w:val="24"/>
        </w:rPr>
        <w:t xml:space="preserve">4 </w:t>
      </w:r>
      <w:r w:rsidRPr="008D3E21">
        <w:rPr>
          <w:rFonts w:ascii="Times New Roman" w:eastAsia="宋体" w:hAnsi="Times New Roman"/>
          <w:b/>
          <w:bCs/>
          <w:sz w:val="24"/>
          <w:szCs w:val="24"/>
        </w:rPr>
        <w:t>场地历史卫星图（</w:t>
      </w:r>
      <w:r w:rsidRPr="008D3E21">
        <w:rPr>
          <w:rFonts w:ascii="Times New Roman" w:eastAsia="宋体" w:hAnsi="Times New Roman"/>
          <w:b/>
          <w:bCs/>
          <w:sz w:val="24"/>
          <w:szCs w:val="24"/>
        </w:rPr>
        <w:t>201</w:t>
      </w:r>
      <w:r w:rsidR="002D2A07" w:rsidRPr="008D3E21">
        <w:rPr>
          <w:rFonts w:ascii="Times New Roman" w:eastAsia="宋体" w:hAnsi="Times New Roman"/>
          <w:b/>
          <w:bCs/>
          <w:sz w:val="24"/>
          <w:szCs w:val="24"/>
        </w:rPr>
        <w:t>4</w:t>
      </w:r>
      <w:r w:rsidRPr="008D3E21">
        <w:rPr>
          <w:rFonts w:ascii="Times New Roman" w:eastAsia="宋体" w:hAnsi="Times New Roman"/>
          <w:b/>
          <w:bCs/>
          <w:sz w:val="24"/>
          <w:szCs w:val="24"/>
        </w:rPr>
        <w:t>）</w:t>
      </w:r>
    </w:p>
    <w:p w14:paraId="1943E2CC" w14:textId="77777777" w:rsidR="00261BE5" w:rsidRDefault="00FF4BDD" w:rsidP="002D2A07">
      <w:pPr>
        <w:ind w:firstLine="560"/>
        <w:jc w:val="left"/>
        <w:rPr>
          <w:szCs w:val="24"/>
        </w:rPr>
      </w:pPr>
      <w:r w:rsidRPr="008D3E21">
        <w:rPr>
          <w:rFonts w:ascii="宋体" w:hAnsi="宋体" w:cs="宋体" w:hint="eastAsia"/>
          <w:sz w:val="28"/>
          <w:szCs w:val="28"/>
        </w:rPr>
        <w:t>②</w:t>
      </w:r>
      <w:r w:rsidRPr="008D3E21">
        <w:rPr>
          <w:sz w:val="28"/>
          <w:szCs w:val="28"/>
        </w:rPr>
        <w:t xml:space="preserve"> </w:t>
      </w:r>
      <w:r w:rsidRPr="008D3E21">
        <w:rPr>
          <w:sz w:val="28"/>
          <w:szCs w:val="28"/>
        </w:rPr>
        <w:t>根据</w:t>
      </w:r>
      <w:r w:rsidRPr="008D3E21">
        <w:rPr>
          <w:sz w:val="28"/>
          <w:szCs w:val="28"/>
        </w:rPr>
        <w:t>201</w:t>
      </w:r>
      <w:r w:rsidR="002D2A07" w:rsidRPr="008D3E21">
        <w:rPr>
          <w:sz w:val="28"/>
          <w:szCs w:val="28"/>
        </w:rPr>
        <w:t>4</w:t>
      </w:r>
      <w:r w:rsidRPr="008D3E21">
        <w:rPr>
          <w:sz w:val="28"/>
          <w:szCs w:val="28"/>
        </w:rPr>
        <w:t>年</w:t>
      </w:r>
      <w:r w:rsidRPr="008D3E21">
        <w:rPr>
          <w:sz w:val="28"/>
          <w:szCs w:val="28"/>
        </w:rPr>
        <w:t>1</w:t>
      </w:r>
      <w:r w:rsidR="002D2A07" w:rsidRPr="008D3E21">
        <w:rPr>
          <w:sz w:val="28"/>
          <w:szCs w:val="28"/>
        </w:rPr>
        <w:t>1</w:t>
      </w:r>
      <w:r w:rsidRPr="008D3E21">
        <w:rPr>
          <w:sz w:val="28"/>
          <w:szCs w:val="28"/>
        </w:rPr>
        <w:t>月</w:t>
      </w:r>
      <w:r w:rsidRPr="008D3E21">
        <w:rPr>
          <w:sz w:val="28"/>
          <w:szCs w:val="28"/>
        </w:rPr>
        <w:t>1</w:t>
      </w:r>
      <w:r w:rsidR="002D2A07" w:rsidRPr="008D3E21">
        <w:rPr>
          <w:sz w:val="28"/>
          <w:szCs w:val="28"/>
        </w:rPr>
        <w:t>1</w:t>
      </w:r>
      <w:r w:rsidRPr="008D3E21">
        <w:rPr>
          <w:sz w:val="28"/>
          <w:szCs w:val="28"/>
        </w:rPr>
        <w:t>日场地历史卫星图。调查区域主要为</w:t>
      </w:r>
      <w:r w:rsidR="002D2A07" w:rsidRPr="008D3E21">
        <w:rPr>
          <w:sz w:val="28"/>
          <w:szCs w:val="28"/>
        </w:rPr>
        <w:t>四川石油天然气建设工程有限责任公司</w:t>
      </w:r>
      <w:r w:rsidR="002D2A07" w:rsidRPr="008D3E21">
        <w:rPr>
          <w:rFonts w:hint="eastAsia"/>
          <w:sz w:val="28"/>
          <w:szCs w:val="28"/>
        </w:rPr>
        <w:t>管道防腐资阳公司</w:t>
      </w:r>
      <w:r w:rsidRPr="008D3E21">
        <w:rPr>
          <w:sz w:val="28"/>
          <w:szCs w:val="28"/>
        </w:rPr>
        <w:t>厂区，以生产</w:t>
      </w:r>
      <w:r w:rsidR="002D2A07" w:rsidRPr="008D3E21">
        <w:rPr>
          <w:rFonts w:hint="eastAsia"/>
          <w:sz w:val="28"/>
          <w:szCs w:val="28"/>
        </w:rPr>
        <w:t>3PE</w:t>
      </w:r>
      <w:r w:rsidR="002D2A07" w:rsidRPr="008D3E21">
        <w:rPr>
          <w:rFonts w:hint="eastAsia"/>
          <w:sz w:val="28"/>
          <w:szCs w:val="28"/>
        </w:rPr>
        <w:t>防腐钢管，</w:t>
      </w:r>
      <w:r w:rsidR="002D2A07" w:rsidRPr="008D3E21">
        <w:rPr>
          <w:rFonts w:hint="eastAsia"/>
          <w:sz w:val="28"/>
          <w:szCs w:val="28"/>
        </w:rPr>
        <w:t>3PP</w:t>
      </w:r>
      <w:r w:rsidR="002D2A07" w:rsidRPr="008D3E21">
        <w:rPr>
          <w:rFonts w:hint="eastAsia"/>
          <w:sz w:val="28"/>
          <w:szCs w:val="28"/>
        </w:rPr>
        <w:t>防腐钢管</w:t>
      </w:r>
      <w:r w:rsidRPr="008D3E21">
        <w:rPr>
          <w:sz w:val="28"/>
          <w:szCs w:val="28"/>
        </w:rPr>
        <w:t>为主，拆除了</w:t>
      </w:r>
      <w:r w:rsidR="002D2A07" w:rsidRPr="008D3E21">
        <w:rPr>
          <w:rFonts w:hint="eastAsia"/>
          <w:sz w:val="28"/>
          <w:szCs w:val="28"/>
        </w:rPr>
        <w:t>厂区中部的建筑</w:t>
      </w:r>
      <w:r w:rsidRPr="008D3E21">
        <w:rPr>
          <w:sz w:val="28"/>
          <w:szCs w:val="28"/>
        </w:rPr>
        <w:t>。</w:t>
      </w:r>
      <w:r w:rsidR="002D2A07">
        <w:rPr>
          <w:noProof/>
        </w:rPr>
        <w:lastRenderedPageBreak/>
        <w:drawing>
          <wp:inline distT="0" distB="0" distL="0" distR="0" wp14:anchorId="7E81F947" wp14:editId="5B450823">
            <wp:extent cx="5760720" cy="5142865"/>
            <wp:effectExtent l="0" t="0" r="0" b="63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60720" cy="5142865"/>
                    </a:xfrm>
                    <a:prstGeom prst="rect">
                      <a:avLst/>
                    </a:prstGeom>
                  </pic:spPr>
                </pic:pic>
              </a:graphicData>
            </a:graphic>
          </wp:inline>
        </w:drawing>
      </w:r>
    </w:p>
    <w:p w14:paraId="5C60752A" w14:textId="77777777" w:rsidR="002D2A07" w:rsidRPr="008D3E21" w:rsidRDefault="002D2A07" w:rsidP="008D3E21">
      <w:pPr>
        <w:pStyle w:val="a4"/>
        <w:spacing w:line="240" w:lineRule="auto"/>
        <w:rPr>
          <w:rFonts w:ascii="Times New Roman" w:eastAsia="宋体" w:hAnsi="Times New Roman"/>
          <w:b/>
          <w:bCs/>
          <w:sz w:val="24"/>
          <w:szCs w:val="24"/>
        </w:rPr>
      </w:pPr>
      <w:r w:rsidRPr="008D3E21">
        <w:rPr>
          <w:rFonts w:ascii="Times New Roman" w:eastAsia="宋体" w:hAnsi="Times New Roman"/>
          <w:b/>
          <w:bCs/>
          <w:sz w:val="24"/>
          <w:szCs w:val="24"/>
        </w:rPr>
        <w:t>图</w:t>
      </w:r>
      <w:r w:rsidRPr="008D3E21">
        <w:rPr>
          <w:rFonts w:ascii="Times New Roman" w:eastAsia="宋体" w:hAnsi="Times New Roman"/>
          <w:b/>
          <w:bCs/>
          <w:sz w:val="24"/>
          <w:szCs w:val="24"/>
        </w:rPr>
        <w:t>2-</w:t>
      </w:r>
      <w:r w:rsidR="008D3E21" w:rsidRPr="008D3E21">
        <w:rPr>
          <w:rFonts w:ascii="Times New Roman" w:eastAsia="宋体" w:hAnsi="Times New Roman"/>
          <w:b/>
          <w:bCs/>
          <w:sz w:val="24"/>
          <w:szCs w:val="24"/>
        </w:rPr>
        <w:t>5</w:t>
      </w:r>
      <w:r w:rsidRPr="008D3E21">
        <w:rPr>
          <w:rFonts w:ascii="Times New Roman" w:eastAsia="宋体" w:hAnsi="Times New Roman"/>
          <w:b/>
          <w:bCs/>
          <w:sz w:val="24"/>
          <w:szCs w:val="24"/>
        </w:rPr>
        <w:t xml:space="preserve"> </w:t>
      </w:r>
      <w:r w:rsidRPr="008D3E21">
        <w:rPr>
          <w:rFonts w:ascii="Times New Roman" w:eastAsia="宋体" w:hAnsi="Times New Roman"/>
          <w:b/>
          <w:bCs/>
          <w:sz w:val="24"/>
          <w:szCs w:val="24"/>
        </w:rPr>
        <w:t>场地历史卫星图（</w:t>
      </w:r>
      <w:r w:rsidRPr="008D3E21">
        <w:rPr>
          <w:rFonts w:ascii="Times New Roman" w:eastAsia="宋体" w:hAnsi="Times New Roman"/>
          <w:b/>
          <w:bCs/>
          <w:sz w:val="24"/>
          <w:szCs w:val="24"/>
        </w:rPr>
        <w:t>2019</w:t>
      </w:r>
      <w:r w:rsidRPr="008D3E21">
        <w:rPr>
          <w:rFonts w:ascii="Times New Roman" w:eastAsia="宋体" w:hAnsi="Times New Roman"/>
          <w:b/>
          <w:bCs/>
          <w:sz w:val="24"/>
          <w:szCs w:val="24"/>
        </w:rPr>
        <w:t>）</w:t>
      </w:r>
    </w:p>
    <w:p w14:paraId="7B7BA9EA" w14:textId="77777777" w:rsidR="002D2A07" w:rsidRPr="008D3E21" w:rsidRDefault="002D2A07" w:rsidP="002D2A07">
      <w:pPr>
        <w:ind w:firstLine="560"/>
        <w:rPr>
          <w:sz w:val="28"/>
          <w:szCs w:val="28"/>
        </w:rPr>
      </w:pPr>
      <w:r w:rsidRPr="008D3E21">
        <w:rPr>
          <w:rFonts w:hint="eastAsia"/>
          <w:sz w:val="28"/>
          <w:szCs w:val="28"/>
        </w:rPr>
        <w:t>③</w:t>
      </w:r>
      <w:r w:rsidRPr="008D3E21">
        <w:rPr>
          <w:sz w:val="28"/>
          <w:szCs w:val="28"/>
        </w:rPr>
        <w:t>根据</w:t>
      </w:r>
      <w:r w:rsidRPr="008D3E21">
        <w:rPr>
          <w:sz w:val="28"/>
          <w:szCs w:val="28"/>
        </w:rPr>
        <w:t>2019</w:t>
      </w:r>
      <w:r w:rsidRPr="008D3E21">
        <w:rPr>
          <w:sz w:val="28"/>
          <w:szCs w:val="28"/>
        </w:rPr>
        <w:t>年</w:t>
      </w:r>
      <w:r w:rsidRPr="008D3E21">
        <w:rPr>
          <w:sz w:val="28"/>
          <w:szCs w:val="28"/>
        </w:rPr>
        <w:t>11</w:t>
      </w:r>
      <w:r w:rsidRPr="008D3E21">
        <w:rPr>
          <w:sz w:val="28"/>
          <w:szCs w:val="28"/>
        </w:rPr>
        <w:t>月</w:t>
      </w:r>
      <w:r w:rsidRPr="008D3E21">
        <w:rPr>
          <w:sz w:val="28"/>
          <w:szCs w:val="28"/>
        </w:rPr>
        <w:t>14</w:t>
      </w:r>
      <w:r w:rsidRPr="008D3E21">
        <w:rPr>
          <w:sz w:val="28"/>
          <w:szCs w:val="28"/>
        </w:rPr>
        <w:t>日场地历史卫星图。调查</w:t>
      </w:r>
      <w:r w:rsidRPr="008D3E21">
        <w:rPr>
          <w:rFonts w:hint="eastAsia"/>
          <w:sz w:val="28"/>
          <w:szCs w:val="28"/>
        </w:rPr>
        <w:t>地块厂区现状未发生变化</w:t>
      </w:r>
      <w:r w:rsidRPr="008D3E21">
        <w:rPr>
          <w:sz w:val="28"/>
          <w:szCs w:val="28"/>
        </w:rPr>
        <w:t>。</w:t>
      </w:r>
    </w:p>
    <w:p w14:paraId="52327828" w14:textId="77777777" w:rsidR="00261BE5" w:rsidRPr="008D3E21" w:rsidRDefault="00FF4BDD" w:rsidP="008D3E21">
      <w:pPr>
        <w:pStyle w:val="3"/>
        <w:spacing w:after="156" w:line="360" w:lineRule="auto"/>
        <w:rPr>
          <w:sz w:val="28"/>
          <w:szCs w:val="28"/>
        </w:rPr>
      </w:pPr>
      <w:bookmarkStart w:id="42" w:name="_Toc29514"/>
      <w:bookmarkStart w:id="43" w:name="_Toc44282321"/>
      <w:r w:rsidRPr="008D3E21">
        <w:rPr>
          <w:sz w:val="28"/>
          <w:szCs w:val="28"/>
        </w:rPr>
        <w:t>场地使用现状</w:t>
      </w:r>
      <w:bookmarkEnd w:id="42"/>
      <w:bookmarkEnd w:id="43"/>
    </w:p>
    <w:p w14:paraId="75388400" w14:textId="77777777" w:rsidR="00261BE5" w:rsidRPr="00482AFA" w:rsidRDefault="00612C16" w:rsidP="008D3E21">
      <w:pPr>
        <w:ind w:firstLine="560"/>
        <w:rPr>
          <w:rFonts w:eastAsiaTheme="minorEastAsia"/>
          <w:sz w:val="28"/>
          <w:szCs w:val="28"/>
        </w:rPr>
      </w:pPr>
      <w:r w:rsidRPr="008D3E21">
        <w:rPr>
          <w:rFonts w:hint="eastAsia"/>
          <w:sz w:val="28"/>
          <w:szCs w:val="28"/>
        </w:rPr>
        <w:t>四</w:t>
      </w:r>
      <w:r w:rsidRPr="00482AFA">
        <w:rPr>
          <w:rFonts w:eastAsiaTheme="minorEastAsia"/>
          <w:sz w:val="28"/>
          <w:szCs w:val="28"/>
        </w:rPr>
        <w:t>川石油天然气建设工程有限责任公司管道防腐资阳公司</w:t>
      </w:r>
      <w:r w:rsidR="00FF4BDD" w:rsidRPr="00482AFA">
        <w:rPr>
          <w:rFonts w:eastAsiaTheme="minorEastAsia"/>
          <w:sz w:val="28"/>
          <w:szCs w:val="28"/>
        </w:rPr>
        <w:t>占地</w:t>
      </w:r>
      <w:r w:rsidRPr="00482AFA">
        <w:rPr>
          <w:rFonts w:eastAsiaTheme="minorEastAsia"/>
          <w:sz w:val="28"/>
          <w:szCs w:val="28"/>
        </w:rPr>
        <w:t>33357.84</w:t>
      </w:r>
      <w:r w:rsidR="00FF4BDD" w:rsidRPr="00482AFA">
        <w:rPr>
          <w:rFonts w:eastAsiaTheme="minorEastAsia"/>
          <w:sz w:val="28"/>
          <w:szCs w:val="28"/>
        </w:rPr>
        <w:t>㎡，厂区内建、构筑物可分为：</w:t>
      </w:r>
    </w:p>
    <w:p w14:paraId="142CDC4E" w14:textId="77777777" w:rsidR="00261BE5" w:rsidRPr="00482AFA" w:rsidRDefault="00FF4BDD" w:rsidP="008D3E21">
      <w:pPr>
        <w:ind w:firstLine="560"/>
        <w:rPr>
          <w:rFonts w:eastAsiaTheme="minorEastAsia"/>
          <w:sz w:val="28"/>
          <w:szCs w:val="28"/>
        </w:rPr>
      </w:pPr>
      <w:r w:rsidRPr="00482AFA">
        <w:rPr>
          <w:rFonts w:eastAsiaTheme="minorEastAsia"/>
          <w:sz w:val="28"/>
          <w:szCs w:val="28"/>
        </w:rPr>
        <w:t>（</w:t>
      </w:r>
      <w:r w:rsidRPr="00482AFA">
        <w:rPr>
          <w:rFonts w:eastAsiaTheme="minorEastAsia"/>
          <w:sz w:val="28"/>
          <w:szCs w:val="28"/>
        </w:rPr>
        <w:t>1</w:t>
      </w:r>
      <w:r w:rsidRPr="00482AFA">
        <w:rPr>
          <w:rFonts w:eastAsiaTheme="minorEastAsia"/>
          <w:sz w:val="28"/>
          <w:szCs w:val="28"/>
        </w:rPr>
        <w:t>）生产区：</w:t>
      </w:r>
      <w:r w:rsidR="003F71A7" w:rsidRPr="00482AFA">
        <w:rPr>
          <w:rFonts w:eastAsiaTheme="minorEastAsia"/>
          <w:sz w:val="28"/>
          <w:szCs w:val="28"/>
        </w:rPr>
        <w:t>生产车间</w:t>
      </w:r>
      <w:r w:rsidR="009C26A4" w:rsidRPr="00482AFA">
        <w:rPr>
          <w:rFonts w:eastAsiaTheme="minorEastAsia"/>
          <w:sz w:val="28"/>
          <w:szCs w:val="28"/>
        </w:rPr>
        <w:t>2</w:t>
      </w:r>
      <w:r w:rsidR="009C26A4" w:rsidRPr="00482AFA">
        <w:rPr>
          <w:rFonts w:eastAsiaTheme="minorEastAsia"/>
          <w:sz w:val="28"/>
          <w:szCs w:val="28"/>
        </w:rPr>
        <w:t>座，</w:t>
      </w:r>
      <w:r w:rsidR="00664EE9" w:rsidRPr="00482AFA">
        <w:rPr>
          <w:rFonts w:eastAsiaTheme="minorEastAsia"/>
          <w:sz w:val="28"/>
          <w:szCs w:val="28"/>
        </w:rPr>
        <w:t>建筑面积</w:t>
      </w:r>
      <w:r w:rsidR="009C26A4" w:rsidRPr="00482AFA">
        <w:rPr>
          <w:rFonts w:eastAsiaTheme="minorEastAsia"/>
          <w:sz w:val="28"/>
          <w:szCs w:val="28"/>
        </w:rPr>
        <w:t>共</w:t>
      </w:r>
      <w:r w:rsidR="00664EE9" w:rsidRPr="00482AFA">
        <w:rPr>
          <w:rFonts w:eastAsiaTheme="minorEastAsia"/>
          <w:sz w:val="28"/>
          <w:szCs w:val="28"/>
        </w:rPr>
        <w:t>2538.8m</w:t>
      </w:r>
      <w:r w:rsidR="00664EE9" w:rsidRPr="00482AFA">
        <w:rPr>
          <w:rFonts w:eastAsiaTheme="minorEastAsia"/>
          <w:sz w:val="28"/>
          <w:szCs w:val="28"/>
          <w:vertAlign w:val="superscript"/>
        </w:rPr>
        <w:t>2</w:t>
      </w:r>
      <w:r w:rsidR="00664EE9" w:rsidRPr="00482AFA">
        <w:rPr>
          <w:rFonts w:eastAsiaTheme="minorEastAsia"/>
          <w:sz w:val="28"/>
          <w:szCs w:val="28"/>
        </w:rPr>
        <w:t>，</w:t>
      </w:r>
      <w:r w:rsidR="003F71A7" w:rsidRPr="00482AFA">
        <w:rPr>
          <w:rFonts w:eastAsiaTheme="minorEastAsia"/>
          <w:sz w:val="28"/>
          <w:szCs w:val="28"/>
        </w:rPr>
        <w:t>均为</w:t>
      </w:r>
      <w:r w:rsidR="00664EE9" w:rsidRPr="00482AFA">
        <w:rPr>
          <w:rFonts w:eastAsiaTheme="minorEastAsia"/>
          <w:sz w:val="28"/>
          <w:szCs w:val="28"/>
        </w:rPr>
        <w:t>1F</w:t>
      </w:r>
      <w:r w:rsidR="00664EE9" w:rsidRPr="00482AFA">
        <w:rPr>
          <w:rFonts w:eastAsiaTheme="minorEastAsia"/>
          <w:sz w:val="28"/>
          <w:szCs w:val="28"/>
        </w:rPr>
        <w:t>，主要布置除锈处理区、管端贴纸、涂敷作业线、中频加热、环氧粉末喷涂、胶粘剂缠绕、</w:t>
      </w:r>
      <w:r w:rsidR="00664EE9" w:rsidRPr="00482AFA">
        <w:rPr>
          <w:rFonts w:eastAsiaTheme="minorEastAsia"/>
          <w:sz w:val="28"/>
          <w:szCs w:val="28"/>
        </w:rPr>
        <w:t>PE</w:t>
      </w:r>
      <w:r w:rsidR="00664EE9" w:rsidRPr="00482AFA">
        <w:rPr>
          <w:rFonts w:eastAsiaTheme="minorEastAsia"/>
          <w:sz w:val="28"/>
          <w:szCs w:val="28"/>
        </w:rPr>
        <w:t>挤出缠绕、水冷却系统</w:t>
      </w:r>
      <w:r w:rsidR="009C26A4" w:rsidRPr="00482AFA">
        <w:rPr>
          <w:rFonts w:eastAsiaTheme="minorEastAsia"/>
          <w:sz w:val="28"/>
          <w:szCs w:val="28"/>
        </w:rPr>
        <w:t>等</w:t>
      </w:r>
      <w:r w:rsidRPr="00482AFA">
        <w:rPr>
          <w:rFonts w:eastAsiaTheme="minorEastAsia"/>
          <w:sz w:val="28"/>
          <w:szCs w:val="28"/>
        </w:rPr>
        <w:t>。</w:t>
      </w:r>
    </w:p>
    <w:p w14:paraId="180C49D2" w14:textId="77777777" w:rsidR="00261BE5" w:rsidRPr="00482AFA" w:rsidRDefault="00FF4BDD" w:rsidP="008D3E21">
      <w:pPr>
        <w:ind w:firstLine="560"/>
        <w:rPr>
          <w:rFonts w:eastAsiaTheme="minorEastAsia"/>
          <w:sz w:val="28"/>
          <w:szCs w:val="28"/>
        </w:rPr>
      </w:pPr>
      <w:r w:rsidRPr="00482AFA">
        <w:rPr>
          <w:rFonts w:eastAsiaTheme="minorEastAsia"/>
          <w:sz w:val="28"/>
          <w:szCs w:val="28"/>
        </w:rPr>
        <w:t>（</w:t>
      </w:r>
      <w:r w:rsidRPr="00482AFA">
        <w:rPr>
          <w:rFonts w:eastAsiaTheme="minorEastAsia"/>
          <w:sz w:val="28"/>
          <w:szCs w:val="28"/>
        </w:rPr>
        <w:t>2</w:t>
      </w:r>
      <w:r w:rsidRPr="00482AFA">
        <w:rPr>
          <w:rFonts w:eastAsiaTheme="minorEastAsia"/>
          <w:sz w:val="28"/>
          <w:szCs w:val="28"/>
        </w:rPr>
        <w:t>）公用工程区：</w:t>
      </w:r>
      <w:r w:rsidR="00336129" w:rsidRPr="00482AFA">
        <w:rPr>
          <w:rFonts w:eastAsiaTheme="minorEastAsia"/>
          <w:sz w:val="28"/>
          <w:szCs w:val="28"/>
        </w:rPr>
        <w:t>成品管堆放区、堆管</w:t>
      </w:r>
      <w:r w:rsidR="003B45DB" w:rsidRPr="00482AFA">
        <w:rPr>
          <w:rFonts w:eastAsiaTheme="minorEastAsia"/>
          <w:sz w:val="28"/>
          <w:szCs w:val="28"/>
        </w:rPr>
        <w:t>区</w:t>
      </w:r>
      <w:r w:rsidR="00490F77" w:rsidRPr="00482AFA">
        <w:rPr>
          <w:rFonts w:eastAsiaTheme="minorEastAsia"/>
          <w:sz w:val="28"/>
          <w:szCs w:val="28"/>
        </w:rPr>
        <w:t>、排料平台</w:t>
      </w:r>
      <w:r w:rsidRPr="00482AFA">
        <w:rPr>
          <w:rFonts w:eastAsiaTheme="minorEastAsia"/>
          <w:sz w:val="28"/>
          <w:szCs w:val="28"/>
        </w:rPr>
        <w:t>；循环水池</w:t>
      </w:r>
      <w:r w:rsidR="00462919" w:rsidRPr="00482AFA">
        <w:rPr>
          <w:rFonts w:eastAsiaTheme="minorEastAsia"/>
          <w:sz w:val="28"/>
          <w:szCs w:val="28"/>
        </w:rPr>
        <w:t>4</w:t>
      </w:r>
      <w:r w:rsidRPr="00482AFA">
        <w:rPr>
          <w:rFonts w:eastAsiaTheme="minorEastAsia"/>
          <w:sz w:val="28"/>
          <w:szCs w:val="28"/>
        </w:rPr>
        <w:t>个</w:t>
      </w:r>
      <w:r w:rsidR="000024C4" w:rsidRPr="00482AFA">
        <w:rPr>
          <w:rFonts w:eastAsiaTheme="minorEastAsia"/>
          <w:sz w:val="28"/>
          <w:szCs w:val="28"/>
        </w:rPr>
        <w:t>，</w:t>
      </w:r>
      <w:r w:rsidR="000024C4" w:rsidRPr="00482AFA">
        <w:rPr>
          <w:rFonts w:eastAsiaTheme="minorEastAsia"/>
          <w:sz w:val="28"/>
          <w:szCs w:val="28"/>
        </w:rPr>
        <w:lastRenderedPageBreak/>
        <w:t>总容积</w:t>
      </w:r>
      <w:r w:rsidR="000024C4" w:rsidRPr="00482AFA">
        <w:rPr>
          <w:rFonts w:eastAsiaTheme="minorEastAsia"/>
          <w:sz w:val="28"/>
          <w:szCs w:val="28"/>
        </w:rPr>
        <w:t>536m</w:t>
      </w:r>
      <w:r w:rsidR="00322573" w:rsidRPr="00482AFA">
        <w:rPr>
          <w:rFonts w:eastAsiaTheme="minorEastAsia"/>
          <w:sz w:val="28"/>
          <w:szCs w:val="28"/>
          <w:vertAlign w:val="superscript"/>
        </w:rPr>
        <w:t>3</w:t>
      </w:r>
      <w:r w:rsidRPr="00482AFA">
        <w:rPr>
          <w:rFonts w:eastAsiaTheme="minorEastAsia"/>
          <w:sz w:val="28"/>
          <w:szCs w:val="28"/>
        </w:rPr>
        <w:t>；</w:t>
      </w:r>
      <w:r w:rsidR="00322573" w:rsidRPr="00482AFA">
        <w:rPr>
          <w:rFonts w:eastAsiaTheme="minorEastAsia"/>
          <w:sz w:val="28"/>
          <w:szCs w:val="28"/>
        </w:rPr>
        <w:t>；沉淀池</w:t>
      </w:r>
      <w:r w:rsidR="00322573" w:rsidRPr="00482AFA">
        <w:rPr>
          <w:rFonts w:eastAsiaTheme="minorEastAsia"/>
          <w:sz w:val="28"/>
          <w:szCs w:val="28"/>
        </w:rPr>
        <w:t>4</w:t>
      </w:r>
      <w:r w:rsidR="00322573" w:rsidRPr="00482AFA">
        <w:rPr>
          <w:rFonts w:eastAsiaTheme="minorEastAsia"/>
          <w:sz w:val="28"/>
          <w:szCs w:val="28"/>
        </w:rPr>
        <w:t>个，总容积</w:t>
      </w:r>
      <w:r w:rsidR="00322573" w:rsidRPr="00482AFA">
        <w:rPr>
          <w:rFonts w:eastAsiaTheme="minorEastAsia"/>
          <w:sz w:val="28"/>
          <w:szCs w:val="28"/>
        </w:rPr>
        <w:t>536m</w:t>
      </w:r>
      <w:r w:rsidR="00322573" w:rsidRPr="00482AFA">
        <w:rPr>
          <w:rFonts w:eastAsiaTheme="minorEastAsia"/>
          <w:sz w:val="28"/>
          <w:szCs w:val="28"/>
          <w:vertAlign w:val="superscript"/>
        </w:rPr>
        <w:t>3</w:t>
      </w:r>
      <w:r w:rsidR="00322573" w:rsidRPr="00482AFA">
        <w:rPr>
          <w:rFonts w:eastAsiaTheme="minorEastAsia"/>
          <w:sz w:val="28"/>
          <w:szCs w:val="28"/>
        </w:rPr>
        <w:t>，</w:t>
      </w:r>
      <w:proofErr w:type="gramStart"/>
      <w:r w:rsidRPr="00482AFA">
        <w:rPr>
          <w:rFonts w:eastAsiaTheme="minorEastAsia"/>
          <w:sz w:val="28"/>
          <w:szCs w:val="28"/>
        </w:rPr>
        <w:t>机修房</w:t>
      </w:r>
      <w:proofErr w:type="gramEnd"/>
      <w:r w:rsidR="00B02156" w:rsidRPr="00482AFA">
        <w:rPr>
          <w:rFonts w:eastAsiaTheme="minorEastAsia"/>
          <w:sz w:val="28"/>
          <w:szCs w:val="28"/>
        </w:rPr>
        <w:t>4</w:t>
      </w:r>
      <w:r w:rsidR="00241F77" w:rsidRPr="00482AFA">
        <w:rPr>
          <w:rFonts w:eastAsiaTheme="minorEastAsia"/>
          <w:sz w:val="28"/>
          <w:szCs w:val="28"/>
        </w:rPr>
        <w:t>0</w:t>
      </w:r>
      <w:r w:rsidRPr="00482AFA">
        <w:rPr>
          <w:rFonts w:eastAsiaTheme="minorEastAsia"/>
          <w:sz w:val="28"/>
          <w:szCs w:val="28"/>
        </w:rPr>
        <w:t>m</w:t>
      </w:r>
      <w:r w:rsidRPr="00482AFA">
        <w:rPr>
          <w:rFonts w:eastAsiaTheme="minorEastAsia"/>
          <w:sz w:val="28"/>
          <w:szCs w:val="28"/>
          <w:vertAlign w:val="superscript"/>
        </w:rPr>
        <w:t>2</w:t>
      </w:r>
      <w:r w:rsidRPr="00482AFA">
        <w:rPr>
          <w:rFonts w:eastAsiaTheme="minorEastAsia"/>
          <w:sz w:val="28"/>
          <w:szCs w:val="28"/>
        </w:rPr>
        <w:t>等。</w:t>
      </w:r>
    </w:p>
    <w:p w14:paraId="2A78BA95" w14:textId="77777777" w:rsidR="00261BE5" w:rsidRPr="00482AFA" w:rsidRDefault="00FF4BDD" w:rsidP="008D3E21">
      <w:pPr>
        <w:ind w:firstLine="560"/>
        <w:rPr>
          <w:rFonts w:eastAsiaTheme="minorEastAsia"/>
          <w:sz w:val="28"/>
          <w:szCs w:val="28"/>
        </w:rPr>
      </w:pPr>
      <w:r w:rsidRPr="00482AFA">
        <w:rPr>
          <w:rFonts w:eastAsiaTheme="minorEastAsia"/>
          <w:sz w:val="28"/>
          <w:szCs w:val="28"/>
        </w:rPr>
        <w:t>（</w:t>
      </w:r>
      <w:r w:rsidRPr="00482AFA">
        <w:rPr>
          <w:rFonts w:eastAsiaTheme="minorEastAsia"/>
          <w:sz w:val="28"/>
          <w:szCs w:val="28"/>
        </w:rPr>
        <w:t>3</w:t>
      </w:r>
      <w:r w:rsidRPr="00482AFA">
        <w:rPr>
          <w:rFonts w:eastAsiaTheme="minorEastAsia"/>
          <w:sz w:val="28"/>
          <w:szCs w:val="28"/>
        </w:rPr>
        <w:t>）储运区：</w:t>
      </w:r>
      <w:proofErr w:type="gramStart"/>
      <w:r w:rsidR="0017342C" w:rsidRPr="00482AFA">
        <w:rPr>
          <w:rFonts w:eastAsiaTheme="minorEastAsia"/>
          <w:sz w:val="28"/>
          <w:szCs w:val="28"/>
        </w:rPr>
        <w:t>堆管场</w:t>
      </w:r>
      <w:proofErr w:type="gramEnd"/>
      <w:r w:rsidR="0017342C" w:rsidRPr="00482AFA">
        <w:rPr>
          <w:rFonts w:eastAsiaTheme="minorEastAsia"/>
          <w:sz w:val="28"/>
          <w:szCs w:val="28"/>
        </w:rPr>
        <w:t>4095</w:t>
      </w:r>
      <w:r w:rsidRPr="00482AFA">
        <w:rPr>
          <w:rFonts w:eastAsiaTheme="minorEastAsia"/>
          <w:sz w:val="28"/>
          <w:szCs w:val="28"/>
        </w:rPr>
        <w:t>m</w:t>
      </w:r>
      <w:r w:rsidRPr="00482AFA">
        <w:rPr>
          <w:rFonts w:eastAsiaTheme="minorEastAsia"/>
          <w:sz w:val="28"/>
          <w:szCs w:val="28"/>
          <w:vertAlign w:val="superscript"/>
        </w:rPr>
        <w:t>2</w:t>
      </w:r>
      <w:r w:rsidRPr="00482AFA">
        <w:rPr>
          <w:rFonts w:eastAsiaTheme="minorEastAsia"/>
          <w:sz w:val="28"/>
          <w:szCs w:val="28"/>
        </w:rPr>
        <w:t>；</w:t>
      </w:r>
      <w:r w:rsidR="0017342C" w:rsidRPr="00482AFA">
        <w:rPr>
          <w:rFonts w:eastAsiaTheme="minorEastAsia"/>
          <w:sz w:val="28"/>
          <w:szCs w:val="28"/>
        </w:rPr>
        <w:t>排料平台</w:t>
      </w:r>
      <w:r w:rsidR="0017342C" w:rsidRPr="00482AFA">
        <w:rPr>
          <w:rFonts w:eastAsiaTheme="minorEastAsia"/>
          <w:sz w:val="28"/>
          <w:szCs w:val="28"/>
        </w:rPr>
        <w:t>1421</w:t>
      </w:r>
      <w:r w:rsidRPr="00482AFA">
        <w:rPr>
          <w:rFonts w:eastAsiaTheme="minorEastAsia"/>
          <w:sz w:val="28"/>
          <w:szCs w:val="28"/>
        </w:rPr>
        <w:t>m</w:t>
      </w:r>
      <w:r w:rsidRPr="00482AFA">
        <w:rPr>
          <w:rFonts w:eastAsiaTheme="minorEastAsia"/>
          <w:sz w:val="28"/>
          <w:szCs w:val="28"/>
          <w:vertAlign w:val="superscript"/>
        </w:rPr>
        <w:t>2</w:t>
      </w:r>
      <w:r w:rsidRPr="00482AFA">
        <w:rPr>
          <w:rFonts w:eastAsiaTheme="minorEastAsia"/>
          <w:sz w:val="28"/>
          <w:szCs w:val="28"/>
        </w:rPr>
        <w:t>；</w:t>
      </w:r>
      <w:r w:rsidR="0017342C" w:rsidRPr="00482AFA">
        <w:rPr>
          <w:rFonts w:eastAsiaTheme="minorEastAsia"/>
          <w:sz w:val="28"/>
          <w:szCs w:val="28"/>
        </w:rPr>
        <w:t>成品管堆放区</w:t>
      </w:r>
      <w:r w:rsidR="0017342C" w:rsidRPr="00482AFA">
        <w:rPr>
          <w:rFonts w:eastAsiaTheme="minorEastAsia"/>
          <w:sz w:val="28"/>
          <w:szCs w:val="28"/>
        </w:rPr>
        <w:t>2530</w:t>
      </w:r>
      <w:r w:rsidRPr="00482AFA">
        <w:rPr>
          <w:rFonts w:eastAsiaTheme="minorEastAsia"/>
          <w:sz w:val="28"/>
          <w:szCs w:val="28"/>
        </w:rPr>
        <w:t>m</w:t>
      </w:r>
      <w:r w:rsidRPr="00482AFA">
        <w:rPr>
          <w:rFonts w:eastAsiaTheme="minorEastAsia"/>
          <w:sz w:val="28"/>
          <w:szCs w:val="28"/>
          <w:vertAlign w:val="superscript"/>
        </w:rPr>
        <w:t>2</w:t>
      </w:r>
      <w:r w:rsidRPr="00482AFA">
        <w:rPr>
          <w:rFonts w:eastAsiaTheme="minorEastAsia"/>
          <w:sz w:val="28"/>
          <w:szCs w:val="28"/>
        </w:rPr>
        <w:t>；</w:t>
      </w:r>
      <w:r w:rsidR="0017342C" w:rsidRPr="00482AFA">
        <w:rPr>
          <w:rFonts w:eastAsiaTheme="minorEastAsia"/>
          <w:sz w:val="28"/>
          <w:szCs w:val="28"/>
        </w:rPr>
        <w:t>原料</w:t>
      </w:r>
      <w:r w:rsidRPr="00482AFA">
        <w:rPr>
          <w:rFonts w:eastAsiaTheme="minorEastAsia"/>
          <w:sz w:val="28"/>
          <w:szCs w:val="28"/>
        </w:rPr>
        <w:t>库</w:t>
      </w:r>
      <w:r w:rsidR="0017342C" w:rsidRPr="00482AFA">
        <w:rPr>
          <w:rFonts w:eastAsiaTheme="minorEastAsia"/>
          <w:sz w:val="28"/>
          <w:szCs w:val="28"/>
        </w:rPr>
        <w:t>房</w:t>
      </w:r>
      <w:r w:rsidR="0017342C" w:rsidRPr="00482AFA">
        <w:rPr>
          <w:rFonts w:eastAsiaTheme="minorEastAsia"/>
          <w:sz w:val="28"/>
          <w:szCs w:val="28"/>
        </w:rPr>
        <w:t>3</w:t>
      </w:r>
      <w:r w:rsidR="00CA34B8" w:rsidRPr="00482AFA">
        <w:rPr>
          <w:rFonts w:eastAsiaTheme="minorEastAsia"/>
          <w:sz w:val="28"/>
          <w:szCs w:val="28"/>
        </w:rPr>
        <w:t>6</w:t>
      </w:r>
      <w:r w:rsidRPr="00482AFA">
        <w:rPr>
          <w:rFonts w:eastAsiaTheme="minorEastAsia"/>
          <w:sz w:val="28"/>
          <w:szCs w:val="28"/>
        </w:rPr>
        <w:t>0m</w:t>
      </w:r>
      <w:r w:rsidRPr="00482AFA">
        <w:rPr>
          <w:rFonts w:eastAsiaTheme="minorEastAsia"/>
          <w:sz w:val="28"/>
          <w:szCs w:val="28"/>
          <w:vertAlign w:val="superscript"/>
        </w:rPr>
        <w:t>2</w:t>
      </w:r>
      <w:r w:rsidRPr="00482AFA">
        <w:rPr>
          <w:rFonts w:eastAsiaTheme="minorEastAsia"/>
          <w:sz w:val="28"/>
          <w:szCs w:val="28"/>
        </w:rPr>
        <w:t>；</w:t>
      </w:r>
      <w:r w:rsidR="00CA34B8" w:rsidRPr="00482AFA">
        <w:rPr>
          <w:rFonts w:eastAsiaTheme="minorEastAsia"/>
          <w:sz w:val="28"/>
          <w:szCs w:val="28"/>
        </w:rPr>
        <w:t>油品库房</w:t>
      </w:r>
      <w:r w:rsidR="00CA34B8" w:rsidRPr="00482AFA">
        <w:rPr>
          <w:rFonts w:eastAsiaTheme="minorEastAsia"/>
          <w:sz w:val="28"/>
          <w:szCs w:val="28"/>
        </w:rPr>
        <w:t>42</w:t>
      </w:r>
      <w:r w:rsidRPr="00482AFA">
        <w:rPr>
          <w:rFonts w:eastAsiaTheme="minorEastAsia"/>
          <w:sz w:val="28"/>
          <w:szCs w:val="28"/>
        </w:rPr>
        <w:t>m</w:t>
      </w:r>
      <w:r w:rsidR="00A36DE9" w:rsidRPr="00482AFA">
        <w:rPr>
          <w:rFonts w:eastAsiaTheme="minorEastAsia"/>
          <w:sz w:val="28"/>
          <w:szCs w:val="28"/>
          <w:vertAlign w:val="superscript"/>
        </w:rPr>
        <w:t>2</w:t>
      </w:r>
      <w:r w:rsidRPr="00482AFA">
        <w:rPr>
          <w:rFonts w:eastAsiaTheme="minorEastAsia"/>
          <w:sz w:val="28"/>
          <w:szCs w:val="28"/>
        </w:rPr>
        <w:t>；</w:t>
      </w:r>
      <w:proofErr w:type="gramStart"/>
      <w:r w:rsidR="00CA34B8" w:rsidRPr="00482AFA">
        <w:rPr>
          <w:rFonts w:eastAsiaTheme="minorEastAsia"/>
          <w:sz w:val="28"/>
          <w:szCs w:val="28"/>
        </w:rPr>
        <w:t>危废间</w:t>
      </w:r>
      <w:proofErr w:type="gramEnd"/>
      <w:r w:rsidR="00CA34B8" w:rsidRPr="00482AFA">
        <w:rPr>
          <w:rFonts w:eastAsiaTheme="minorEastAsia"/>
          <w:sz w:val="28"/>
          <w:szCs w:val="28"/>
        </w:rPr>
        <w:t>1</w:t>
      </w:r>
      <w:r w:rsidRPr="00482AFA">
        <w:rPr>
          <w:rFonts w:eastAsiaTheme="minorEastAsia"/>
          <w:sz w:val="28"/>
          <w:szCs w:val="28"/>
        </w:rPr>
        <w:t>0m</w:t>
      </w:r>
      <w:r w:rsidR="00A36DE9" w:rsidRPr="00482AFA">
        <w:rPr>
          <w:rFonts w:eastAsiaTheme="minorEastAsia"/>
          <w:sz w:val="28"/>
          <w:szCs w:val="28"/>
          <w:vertAlign w:val="superscript"/>
        </w:rPr>
        <w:t>2</w:t>
      </w:r>
      <w:r w:rsidRPr="00482AFA">
        <w:rPr>
          <w:rFonts w:eastAsiaTheme="minorEastAsia"/>
          <w:sz w:val="28"/>
          <w:szCs w:val="28"/>
        </w:rPr>
        <w:t>；</w:t>
      </w:r>
      <w:r w:rsidR="00A36DE9" w:rsidRPr="00482AFA">
        <w:rPr>
          <w:rFonts w:eastAsiaTheme="minorEastAsia"/>
          <w:sz w:val="28"/>
          <w:szCs w:val="28"/>
        </w:rPr>
        <w:t>固废储存区</w:t>
      </w:r>
      <w:r w:rsidR="00A36DE9" w:rsidRPr="00482AFA">
        <w:rPr>
          <w:rFonts w:eastAsiaTheme="minorEastAsia"/>
          <w:sz w:val="28"/>
          <w:szCs w:val="28"/>
        </w:rPr>
        <w:t>750</w:t>
      </w:r>
      <w:r w:rsidRPr="00482AFA">
        <w:rPr>
          <w:rFonts w:eastAsiaTheme="minorEastAsia"/>
          <w:sz w:val="28"/>
          <w:szCs w:val="28"/>
        </w:rPr>
        <w:t>m</w:t>
      </w:r>
      <w:r w:rsidR="00A36DE9" w:rsidRPr="00482AFA">
        <w:rPr>
          <w:rFonts w:eastAsiaTheme="minorEastAsia"/>
          <w:sz w:val="28"/>
          <w:szCs w:val="28"/>
          <w:vertAlign w:val="superscript"/>
        </w:rPr>
        <w:t>2</w:t>
      </w:r>
      <w:r w:rsidRPr="00482AFA">
        <w:rPr>
          <w:rFonts w:eastAsiaTheme="minorEastAsia"/>
          <w:sz w:val="28"/>
          <w:szCs w:val="28"/>
        </w:rPr>
        <w:t>等。</w:t>
      </w:r>
    </w:p>
    <w:p w14:paraId="749AAFEE" w14:textId="77777777" w:rsidR="00A81095" w:rsidRPr="008D3E21" w:rsidRDefault="00FF4BDD" w:rsidP="00A81095">
      <w:pPr>
        <w:pStyle w:val="a4"/>
        <w:spacing w:line="240" w:lineRule="auto"/>
        <w:rPr>
          <w:rFonts w:ascii="Times New Roman" w:eastAsia="宋体" w:hAnsi="Times New Roman"/>
          <w:b/>
          <w:bCs/>
          <w:sz w:val="24"/>
          <w:szCs w:val="24"/>
        </w:rPr>
      </w:pPr>
      <w:r w:rsidRPr="00482AFA">
        <w:rPr>
          <w:rFonts w:ascii="Times New Roman" w:eastAsiaTheme="minorEastAsia" w:hAnsi="Times New Roman"/>
          <w:sz w:val="28"/>
          <w:szCs w:val="28"/>
        </w:rPr>
        <w:t>（</w:t>
      </w:r>
      <w:r w:rsidRPr="00482AFA">
        <w:rPr>
          <w:rFonts w:ascii="Times New Roman" w:eastAsiaTheme="minorEastAsia" w:hAnsi="Times New Roman"/>
          <w:sz w:val="28"/>
          <w:szCs w:val="28"/>
        </w:rPr>
        <w:t>4</w:t>
      </w:r>
      <w:r w:rsidRPr="00482AFA">
        <w:rPr>
          <w:rFonts w:ascii="Times New Roman" w:eastAsiaTheme="minorEastAsia" w:hAnsi="Times New Roman"/>
          <w:sz w:val="28"/>
          <w:szCs w:val="28"/>
        </w:rPr>
        <w:t>）办公及生活设施：</w:t>
      </w:r>
      <w:r w:rsidR="008A05F3" w:rsidRPr="00482AFA">
        <w:rPr>
          <w:rFonts w:ascii="Times New Roman" w:eastAsiaTheme="minorEastAsia" w:hAnsi="Times New Roman"/>
          <w:sz w:val="28"/>
          <w:szCs w:val="28"/>
        </w:rPr>
        <w:t>休息室</w:t>
      </w:r>
      <w:r w:rsidR="008A05F3" w:rsidRPr="00482AFA">
        <w:rPr>
          <w:rFonts w:ascii="Times New Roman" w:eastAsiaTheme="minorEastAsia" w:hAnsi="Times New Roman"/>
          <w:sz w:val="28"/>
          <w:szCs w:val="28"/>
        </w:rPr>
        <w:t>80</w:t>
      </w:r>
      <w:r w:rsidRPr="00482AFA">
        <w:rPr>
          <w:rFonts w:ascii="Times New Roman" w:eastAsiaTheme="minorEastAsia" w:hAnsi="Times New Roman"/>
          <w:sz w:val="28"/>
          <w:szCs w:val="28"/>
        </w:rPr>
        <w:t>m</w:t>
      </w:r>
      <w:r w:rsidRPr="00482AFA">
        <w:rPr>
          <w:rFonts w:ascii="Times New Roman" w:eastAsiaTheme="minorEastAsia" w:hAnsi="Times New Roman"/>
          <w:sz w:val="28"/>
          <w:szCs w:val="28"/>
          <w:vertAlign w:val="superscript"/>
        </w:rPr>
        <w:t>2</w:t>
      </w:r>
      <w:r w:rsidRPr="00482AFA">
        <w:rPr>
          <w:rFonts w:ascii="Times New Roman" w:eastAsiaTheme="minorEastAsia" w:hAnsi="Times New Roman"/>
          <w:sz w:val="28"/>
          <w:szCs w:val="28"/>
        </w:rPr>
        <w:t>。厂区平面分布见附图</w:t>
      </w:r>
      <w:r w:rsidRPr="00482AFA">
        <w:rPr>
          <w:rFonts w:ascii="Times New Roman" w:eastAsiaTheme="minorEastAsia" w:hAnsi="Times New Roman"/>
          <w:sz w:val="28"/>
          <w:szCs w:val="28"/>
        </w:rPr>
        <w:t>3</w:t>
      </w:r>
      <w:r w:rsidRPr="00482AFA">
        <w:rPr>
          <w:rFonts w:ascii="Times New Roman" w:eastAsiaTheme="minorEastAsia" w:hAnsi="Times New Roman"/>
          <w:sz w:val="28"/>
          <w:szCs w:val="28"/>
        </w:rPr>
        <w:t>。</w:t>
      </w:r>
      <w:r w:rsidR="008A05F3">
        <w:rPr>
          <w:noProof/>
        </w:rPr>
        <w:drawing>
          <wp:inline distT="0" distB="0" distL="0" distR="0" wp14:anchorId="0255FD90" wp14:editId="37ED1E6E">
            <wp:extent cx="5938374" cy="4892034"/>
            <wp:effectExtent l="0" t="0" r="571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3288" cy="4896083"/>
                    </a:xfrm>
                    <a:prstGeom prst="rect">
                      <a:avLst/>
                    </a:prstGeom>
                  </pic:spPr>
                </pic:pic>
              </a:graphicData>
            </a:graphic>
          </wp:inline>
        </w:drawing>
      </w:r>
      <w:r w:rsidR="00A81095" w:rsidRPr="008D3E21">
        <w:rPr>
          <w:rFonts w:ascii="Times New Roman" w:eastAsia="宋体" w:hAnsi="Times New Roman"/>
          <w:b/>
          <w:bCs/>
          <w:sz w:val="24"/>
          <w:szCs w:val="24"/>
        </w:rPr>
        <w:t>图</w:t>
      </w:r>
      <w:r w:rsidR="00A81095" w:rsidRPr="008D3E21">
        <w:rPr>
          <w:rFonts w:ascii="Times New Roman" w:eastAsia="宋体" w:hAnsi="Times New Roman"/>
          <w:b/>
          <w:bCs/>
          <w:sz w:val="24"/>
          <w:szCs w:val="24"/>
        </w:rPr>
        <w:t>2</w:t>
      </w:r>
      <w:r w:rsidR="00A81095">
        <w:rPr>
          <w:rFonts w:ascii="Times New Roman" w:eastAsia="宋体" w:hAnsi="Times New Roman"/>
          <w:b/>
          <w:bCs/>
          <w:sz w:val="24"/>
          <w:szCs w:val="24"/>
        </w:rPr>
        <w:t>-6</w:t>
      </w:r>
      <w:r w:rsidR="00A81095" w:rsidRPr="008D3E21">
        <w:rPr>
          <w:rFonts w:ascii="Times New Roman" w:eastAsia="宋体" w:hAnsi="Times New Roman"/>
          <w:b/>
          <w:bCs/>
          <w:sz w:val="24"/>
          <w:szCs w:val="24"/>
        </w:rPr>
        <w:t xml:space="preserve"> </w:t>
      </w:r>
      <w:r w:rsidR="00A81095">
        <w:rPr>
          <w:rFonts w:ascii="Times New Roman" w:eastAsia="宋体" w:hAnsi="Times New Roman" w:hint="eastAsia"/>
          <w:b/>
          <w:bCs/>
          <w:sz w:val="24"/>
          <w:szCs w:val="24"/>
        </w:rPr>
        <w:t>厂区平面布置图</w:t>
      </w:r>
    </w:p>
    <w:p w14:paraId="6D5C3A70" w14:textId="77777777" w:rsidR="00261BE5" w:rsidRDefault="00261BE5" w:rsidP="008D3E21">
      <w:pPr>
        <w:ind w:firstLine="560"/>
        <w:jc w:val="left"/>
        <w:rPr>
          <w:sz w:val="28"/>
          <w:szCs w:val="28"/>
        </w:rPr>
      </w:pPr>
    </w:p>
    <w:tbl>
      <w:tblPr>
        <w:tblStyle w:val="af"/>
        <w:tblW w:w="9288" w:type="dxa"/>
        <w:jc w:val="center"/>
        <w:tblLayout w:type="fixed"/>
        <w:tblLook w:val="04A0" w:firstRow="1" w:lastRow="0" w:firstColumn="1" w:lastColumn="0" w:noHBand="0" w:noVBand="1"/>
      </w:tblPr>
      <w:tblGrid>
        <w:gridCol w:w="4644"/>
        <w:gridCol w:w="4644"/>
      </w:tblGrid>
      <w:tr w:rsidR="00261BE5" w:rsidRPr="00482AFA" w14:paraId="4676A712" w14:textId="77777777" w:rsidTr="000760C3">
        <w:trPr>
          <w:trHeight w:val="4829"/>
          <w:jc w:val="center"/>
        </w:trPr>
        <w:tc>
          <w:tcPr>
            <w:tcW w:w="4644" w:type="dxa"/>
            <w:vAlign w:val="center"/>
          </w:tcPr>
          <w:p w14:paraId="063AD9FF" w14:textId="77777777" w:rsidR="00261BE5" w:rsidRPr="00482AFA" w:rsidRDefault="00D42DD8">
            <w:pPr>
              <w:pStyle w:val="a4"/>
              <w:spacing w:line="240" w:lineRule="auto"/>
              <w:rPr>
                <w:rFonts w:ascii="Times New Roman" w:eastAsiaTheme="minorEastAsia" w:hAnsi="Times New Roman"/>
                <w:sz w:val="24"/>
                <w:szCs w:val="24"/>
              </w:rPr>
            </w:pPr>
            <w:r w:rsidRPr="00482AFA">
              <w:rPr>
                <w:rFonts w:ascii="Times New Roman" w:eastAsiaTheme="minorEastAsia" w:hAnsi="Times New Roman"/>
                <w:noProof/>
                <w:sz w:val="24"/>
                <w:szCs w:val="24"/>
              </w:rPr>
              <w:lastRenderedPageBreak/>
              <w:drawing>
                <wp:inline distT="0" distB="0" distL="0" distR="0" wp14:anchorId="1EB546BF" wp14:editId="2B67BD44">
                  <wp:extent cx="2811780" cy="3082290"/>
                  <wp:effectExtent l="0" t="0" r="7620"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814683" cy="3085472"/>
                          </a:xfrm>
                          <a:prstGeom prst="rect">
                            <a:avLst/>
                          </a:prstGeom>
                        </pic:spPr>
                      </pic:pic>
                    </a:graphicData>
                  </a:graphic>
                </wp:inline>
              </w:drawing>
            </w:r>
          </w:p>
        </w:tc>
        <w:tc>
          <w:tcPr>
            <w:tcW w:w="4644" w:type="dxa"/>
            <w:vAlign w:val="center"/>
          </w:tcPr>
          <w:p w14:paraId="1AC9B021" w14:textId="77777777" w:rsidR="00261BE5" w:rsidRPr="00482AFA" w:rsidRDefault="00D42DD8">
            <w:pPr>
              <w:pStyle w:val="a4"/>
              <w:spacing w:line="240" w:lineRule="auto"/>
              <w:rPr>
                <w:rFonts w:ascii="Times New Roman" w:eastAsiaTheme="minorEastAsia" w:hAnsi="Times New Roman"/>
                <w:sz w:val="24"/>
                <w:szCs w:val="24"/>
              </w:rPr>
            </w:pPr>
            <w:r w:rsidRPr="00482AFA">
              <w:rPr>
                <w:rFonts w:ascii="Times New Roman" w:eastAsiaTheme="minorEastAsia" w:hAnsi="Times New Roman"/>
                <w:noProof/>
                <w:sz w:val="24"/>
                <w:szCs w:val="24"/>
              </w:rPr>
              <w:drawing>
                <wp:inline distT="0" distB="0" distL="0" distR="0" wp14:anchorId="45D4B62A" wp14:editId="0C5D48A5">
                  <wp:extent cx="2811780" cy="3082290"/>
                  <wp:effectExtent l="0" t="0" r="762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811780" cy="3082290"/>
                          </a:xfrm>
                          <a:prstGeom prst="rect">
                            <a:avLst/>
                          </a:prstGeom>
                        </pic:spPr>
                      </pic:pic>
                    </a:graphicData>
                  </a:graphic>
                </wp:inline>
              </w:drawing>
            </w:r>
          </w:p>
        </w:tc>
      </w:tr>
      <w:tr w:rsidR="00B03BD1" w:rsidRPr="00482AFA" w14:paraId="2765BE94" w14:textId="77777777" w:rsidTr="000760C3">
        <w:trPr>
          <w:trHeight w:val="390"/>
          <w:jc w:val="center"/>
        </w:trPr>
        <w:tc>
          <w:tcPr>
            <w:tcW w:w="4644" w:type="dxa"/>
            <w:vAlign w:val="center"/>
          </w:tcPr>
          <w:p w14:paraId="50F44983" w14:textId="77777777" w:rsidR="00B03BD1" w:rsidRPr="00482AFA" w:rsidRDefault="000760C3">
            <w:pPr>
              <w:pStyle w:val="a4"/>
              <w:spacing w:line="240" w:lineRule="auto"/>
              <w:rPr>
                <w:rFonts w:ascii="Times New Roman" w:eastAsiaTheme="minorEastAsia" w:hAnsi="Times New Roman"/>
                <w:noProof/>
                <w:sz w:val="24"/>
                <w:szCs w:val="24"/>
              </w:rPr>
            </w:pPr>
            <w:r w:rsidRPr="00482AFA">
              <w:rPr>
                <w:rFonts w:ascii="Times New Roman" w:eastAsiaTheme="minorEastAsia" w:hAnsi="Times New Roman"/>
                <w:noProof/>
                <w:sz w:val="24"/>
                <w:szCs w:val="24"/>
              </w:rPr>
              <w:t>排料平台</w:t>
            </w:r>
          </w:p>
        </w:tc>
        <w:tc>
          <w:tcPr>
            <w:tcW w:w="4644" w:type="dxa"/>
            <w:vAlign w:val="center"/>
          </w:tcPr>
          <w:p w14:paraId="46B4F69D" w14:textId="77777777" w:rsidR="00B03BD1" w:rsidRPr="00482AFA" w:rsidRDefault="000760C3">
            <w:pPr>
              <w:pStyle w:val="a4"/>
              <w:spacing w:line="240" w:lineRule="auto"/>
              <w:rPr>
                <w:rFonts w:ascii="Times New Roman" w:eastAsiaTheme="minorEastAsia" w:hAnsi="Times New Roman"/>
                <w:noProof/>
                <w:sz w:val="24"/>
                <w:szCs w:val="24"/>
              </w:rPr>
            </w:pPr>
            <w:r w:rsidRPr="00482AFA">
              <w:rPr>
                <w:rFonts w:ascii="Times New Roman" w:eastAsiaTheme="minorEastAsia" w:hAnsi="Times New Roman"/>
                <w:noProof/>
                <w:sz w:val="24"/>
                <w:szCs w:val="24"/>
              </w:rPr>
              <w:t>车间</w:t>
            </w:r>
            <w:r w:rsidRPr="00482AFA">
              <w:rPr>
                <w:rFonts w:ascii="Times New Roman" w:eastAsiaTheme="minorEastAsia" w:hAnsi="Times New Roman"/>
                <w:noProof/>
                <w:sz w:val="24"/>
                <w:szCs w:val="24"/>
              </w:rPr>
              <w:t>2</w:t>
            </w:r>
          </w:p>
        </w:tc>
      </w:tr>
      <w:tr w:rsidR="00261BE5" w:rsidRPr="00482AFA" w14:paraId="5DB7B52A" w14:textId="77777777" w:rsidTr="000760C3">
        <w:trPr>
          <w:trHeight w:val="5944"/>
          <w:jc w:val="center"/>
        </w:trPr>
        <w:tc>
          <w:tcPr>
            <w:tcW w:w="4644" w:type="dxa"/>
            <w:vAlign w:val="center"/>
          </w:tcPr>
          <w:p w14:paraId="054CE991" w14:textId="77777777" w:rsidR="00261BE5" w:rsidRPr="00482AFA" w:rsidRDefault="00D42DD8" w:rsidP="000760C3">
            <w:pPr>
              <w:pStyle w:val="a4"/>
              <w:spacing w:line="240" w:lineRule="auto"/>
              <w:rPr>
                <w:rFonts w:ascii="Times New Roman" w:eastAsiaTheme="minorEastAsia" w:hAnsi="Times New Roman"/>
                <w:noProof/>
                <w:sz w:val="24"/>
                <w:szCs w:val="24"/>
              </w:rPr>
            </w:pPr>
            <w:r w:rsidRPr="00482AFA">
              <w:rPr>
                <w:rFonts w:ascii="Times New Roman" w:eastAsiaTheme="minorEastAsia" w:hAnsi="Times New Roman"/>
                <w:noProof/>
                <w:sz w:val="24"/>
                <w:szCs w:val="24"/>
              </w:rPr>
              <w:drawing>
                <wp:inline distT="0" distB="0" distL="0" distR="0" wp14:anchorId="71B89E2E" wp14:editId="52994C69">
                  <wp:extent cx="2811145" cy="3431264"/>
                  <wp:effectExtent l="0" t="0" r="825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827006" cy="3450624"/>
                          </a:xfrm>
                          <a:prstGeom prst="rect">
                            <a:avLst/>
                          </a:prstGeom>
                        </pic:spPr>
                      </pic:pic>
                    </a:graphicData>
                  </a:graphic>
                </wp:inline>
              </w:drawing>
            </w:r>
          </w:p>
        </w:tc>
        <w:tc>
          <w:tcPr>
            <w:tcW w:w="4644" w:type="dxa"/>
            <w:vAlign w:val="center"/>
          </w:tcPr>
          <w:p w14:paraId="72A9232F" w14:textId="77777777" w:rsidR="00261BE5" w:rsidRPr="00482AFA" w:rsidRDefault="00D42DD8" w:rsidP="00B02156">
            <w:pPr>
              <w:pStyle w:val="a4"/>
              <w:spacing w:line="240" w:lineRule="auto"/>
              <w:jc w:val="both"/>
              <w:rPr>
                <w:rFonts w:ascii="Times New Roman" w:eastAsiaTheme="minorEastAsia" w:hAnsi="Times New Roman"/>
                <w:sz w:val="24"/>
                <w:szCs w:val="24"/>
              </w:rPr>
            </w:pPr>
            <w:r w:rsidRPr="00482AFA">
              <w:rPr>
                <w:rFonts w:ascii="Times New Roman" w:eastAsiaTheme="minorEastAsia" w:hAnsi="Times New Roman"/>
                <w:noProof/>
                <w:sz w:val="24"/>
                <w:szCs w:val="24"/>
              </w:rPr>
              <w:drawing>
                <wp:inline distT="0" distB="0" distL="0" distR="0" wp14:anchorId="5E15422B" wp14:editId="70984648">
                  <wp:extent cx="2811573" cy="3404103"/>
                  <wp:effectExtent l="0" t="0" r="8255" b="635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824999" cy="3420359"/>
                          </a:xfrm>
                          <a:prstGeom prst="rect">
                            <a:avLst/>
                          </a:prstGeom>
                        </pic:spPr>
                      </pic:pic>
                    </a:graphicData>
                  </a:graphic>
                </wp:inline>
              </w:drawing>
            </w:r>
          </w:p>
        </w:tc>
      </w:tr>
      <w:tr w:rsidR="000760C3" w:rsidRPr="00482AFA" w14:paraId="6DE5ABA6" w14:textId="77777777" w:rsidTr="000760C3">
        <w:trPr>
          <w:trHeight w:val="415"/>
          <w:jc w:val="center"/>
        </w:trPr>
        <w:tc>
          <w:tcPr>
            <w:tcW w:w="4644" w:type="dxa"/>
            <w:vAlign w:val="center"/>
          </w:tcPr>
          <w:p w14:paraId="6BADE618" w14:textId="77777777" w:rsidR="000760C3" w:rsidRPr="00482AFA" w:rsidRDefault="000760C3">
            <w:pPr>
              <w:pStyle w:val="a4"/>
              <w:spacing w:line="240" w:lineRule="auto"/>
              <w:rPr>
                <w:rFonts w:ascii="Times New Roman" w:eastAsiaTheme="minorEastAsia" w:hAnsi="Times New Roman"/>
                <w:noProof/>
                <w:sz w:val="24"/>
                <w:szCs w:val="24"/>
              </w:rPr>
            </w:pPr>
            <w:r w:rsidRPr="00482AFA">
              <w:rPr>
                <w:rFonts w:ascii="Times New Roman" w:eastAsiaTheme="minorEastAsia" w:hAnsi="Times New Roman"/>
                <w:noProof/>
                <w:sz w:val="24"/>
                <w:szCs w:val="24"/>
              </w:rPr>
              <w:t>堆管场</w:t>
            </w:r>
          </w:p>
        </w:tc>
        <w:tc>
          <w:tcPr>
            <w:tcW w:w="4644" w:type="dxa"/>
            <w:vAlign w:val="center"/>
          </w:tcPr>
          <w:p w14:paraId="09611EC2" w14:textId="77777777" w:rsidR="000760C3" w:rsidRPr="00482AFA" w:rsidRDefault="000760C3" w:rsidP="000760C3">
            <w:pPr>
              <w:pStyle w:val="a4"/>
              <w:spacing w:line="240" w:lineRule="auto"/>
              <w:rPr>
                <w:rFonts w:ascii="Times New Roman" w:eastAsiaTheme="minorEastAsia" w:hAnsi="Times New Roman"/>
                <w:noProof/>
                <w:sz w:val="24"/>
                <w:szCs w:val="24"/>
              </w:rPr>
            </w:pPr>
            <w:r w:rsidRPr="00482AFA">
              <w:rPr>
                <w:rFonts w:ascii="Times New Roman" w:eastAsiaTheme="minorEastAsia" w:hAnsi="Times New Roman"/>
                <w:noProof/>
                <w:sz w:val="24"/>
                <w:szCs w:val="24"/>
              </w:rPr>
              <w:t>固废间</w:t>
            </w:r>
          </w:p>
        </w:tc>
      </w:tr>
      <w:tr w:rsidR="00D42DD8" w:rsidRPr="00482AFA" w14:paraId="06F0B64D" w14:textId="77777777" w:rsidTr="000760C3">
        <w:trPr>
          <w:trHeight w:val="5807"/>
          <w:jc w:val="center"/>
        </w:trPr>
        <w:tc>
          <w:tcPr>
            <w:tcW w:w="4644" w:type="dxa"/>
            <w:vAlign w:val="center"/>
          </w:tcPr>
          <w:p w14:paraId="1EF701D5" w14:textId="77777777" w:rsidR="00D42DD8" w:rsidRPr="00482AFA" w:rsidRDefault="00D42DD8">
            <w:pPr>
              <w:pStyle w:val="a4"/>
              <w:spacing w:line="240" w:lineRule="auto"/>
              <w:rPr>
                <w:rFonts w:ascii="Times New Roman" w:eastAsiaTheme="minorEastAsia" w:hAnsi="Times New Roman"/>
                <w:noProof/>
                <w:sz w:val="24"/>
                <w:szCs w:val="24"/>
              </w:rPr>
            </w:pPr>
            <w:r w:rsidRPr="00482AFA">
              <w:rPr>
                <w:rFonts w:ascii="Times New Roman" w:eastAsiaTheme="minorEastAsia" w:hAnsi="Times New Roman"/>
                <w:noProof/>
                <w:sz w:val="24"/>
                <w:szCs w:val="24"/>
              </w:rPr>
              <w:lastRenderedPageBreak/>
              <w:drawing>
                <wp:inline distT="0" distB="0" distL="0" distR="0" wp14:anchorId="1CCD301E" wp14:editId="06BBC166">
                  <wp:extent cx="2811780" cy="3286408"/>
                  <wp:effectExtent l="0" t="0" r="7620" b="952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815264" cy="3290480"/>
                          </a:xfrm>
                          <a:prstGeom prst="rect">
                            <a:avLst/>
                          </a:prstGeom>
                        </pic:spPr>
                      </pic:pic>
                    </a:graphicData>
                  </a:graphic>
                </wp:inline>
              </w:drawing>
            </w:r>
          </w:p>
        </w:tc>
        <w:tc>
          <w:tcPr>
            <w:tcW w:w="4644" w:type="dxa"/>
            <w:vAlign w:val="center"/>
          </w:tcPr>
          <w:p w14:paraId="050E0C0B" w14:textId="77777777" w:rsidR="00D42DD8" w:rsidRPr="00482AFA" w:rsidRDefault="00D42DD8" w:rsidP="00B02156">
            <w:pPr>
              <w:pStyle w:val="a4"/>
              <w:spacing w:line="240" w:lineRule="auto"/>
              <w:jc w:val="both"/>
              <w:rPr>
                <w:rFonts w:ascii="Times New Roman" w:eastAsiaTheme="minorEastAsia" w:hAnsi="Times New Roman"/>
                <w:noProof/>
                <w:sz w:val="24"/>
                <w:szCs w:val="24"/>
              </w:rPr>
            </w:pPr>
            <w:r w:rsidRPr="00482AFA">
              <w:rPr>
                <w:rFonts w:ascii="Times New Roman" w:eastAsiaTheme="minorEastAsia" w:hAnsi="Times New Roman"/>
                <w:noProof/>
                <w:sz w:val="24"/>
                <w:szCs w:val="24"/>
              </w:rPr>
              <w:drawing>
                <wp:inline distT="0" distB="0" distL="0" distR="0" wp14:anchorId="6BF71901" wp14:editId="018728FD">
                  <wp:extent cx="2811327" cy="3277354"/>
                  <wp:effectExtent l="0" t="0" r="825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817638" cy="3284712"/>
                          </a:xfrm>
                          <a:prstGeom prst="rect">
                            <a:avLst/>
                          </a:prstGeom>
                        </pic:spPr>
                      </pic:pic>
                    </a:graphicData>
                  </a:graphic>
                </wp:inline>
              </w:drawing>
            </w:r>
          </w:p>
        </w:tc>
      </w:tr>
      <w:tr w:rsidR="000760C3" w:rsidRPr="00482AFA" w14:paraId="69A9C131" w14:textId="77777777" w:rsidTr="000760C3">
        <w:trPr>
          <w:trHeight w:val="448"/>
          <w:jc w:val="center"/>
        </w:trPr>
        <w:tc>
          <w:tcPr>
            <w:tcW w:w="4644" w:type="dxa"/>
            <w:vAlign w:val="center"/>
          </w:tcPr>
          <w:p w14:paraId="5B8E5334" w14:textId="77777777" w:rsidR="000760C3" w:rsidRPr="00482AFA" w:rsidRDefault="000760C3" w:rsidP="000760C3">
            <w:pPr>
              <w:pStyle w:val="a4"/>
              <w:spacing w:line="240" w:lineRule="auto"/>
              <w:rPr>
                <w:rFonts w:ascii="Times New Roman" w:eastAsiaTheme="minorEastAsia" w:hAnsi="Times New Roman"/>
                <w:noProof/>
                <w:sz w:val="24"/>
                <w:szCs w:val="24"/>
              </w:rPr>
            </w:pPr>
            <w:r w:rsidRPr="00482AFA">
              <w:rPr>
                <w:rFonts w:ascii="Times New Roman" w:eastAsiaTheme="minorEastAsia" w:hAnsi="Times New Roman"/>
                <w:noProof/>
                <w:sz w:val="24"/>
                <w:szCs w:val="24"/>
              </w:rPr>
              <w:t>空置建筑</w:t>
            </w:r>
          </w:p>
        </w:tc>
        <w:tc>
          <w:tcPr>
            <w:tcW w:w="4644" w:type="dxa"/>
            <w:vAlign w:val="center"/>
          </w:tcPr>
          <w:p w14:paraId="7E1AEAAC" w14:textId="77777777" w:rsidR="000760C3" w:rsidRPr="00482AFA" w:rsidRDefault="000760C3" w:rsidP="000760C3">
            <w:pPr>
              <w:pStyle w:val="a4"/>
              <w:spacing w:line="240" w:lineRule="auto"/>
              <w:rPr>
                <w:rFonts w:ascii="Times New Roman" w:eastAsiaTheme="minorEastAsia" w:hAnsi="Times New Roman"/>
                <w:noProof/>
                <w:sz w:val="24"/>
                <w:szCs w:val="24"/>
              </w:rPr>
            </w:pPr>
            <w:r w:rsidRPr="00482AFA">
              <w:rPr>
                <w:rFonts w:ascii="Times New Roman" w:eastAsiaTheme="minorEastAsia" w:hAnsi="Times New Roman"/>
                <w:noProof/>
                <w:sz w:val="24"/>
                <w:szCs w:val="24"/>
              </w:rPr>
              <w:t>固废间</w:t>
            </w:r>
          </w:p>
        </w:tc>
      </w:tr>
      <w:tr w:rsidR="00D42DD8" w:rsidRPr="00482AFA" w14:paraId="58CEBCA7" w14:textId="77777777" w:rsidTr="000760C3">
        <w:trPr>
          <w:trHeight w:val="4914"/>
          <w:jc w:val="center"/>
        </w:trPr>
        <w:tc>
          <w:tcPr>
            <w:tcW w:w="4644" w:type="dxa"/>
            <w:vAlign w:val="center"/>
          </w:tcPr>
          <w:p w14:paraId="3065669E" w14:textId="77777777" w:rsidR="00D42DD8" w:rsidRPr="00482AFA" w:rsidRDefault="00D42DD8">
            <w:pPr>
              <w:pStyle w:val="a4"/>
              <w:spacing w:line="240" w:lineRule="auto"/>
              <w:rPr>
                <w:rFonts w:ascii="Times New Roman" w:eastAsiaTheme="minorEastAsia" w:hAnsi="Times New Roman"/>
                <w:noProof/>
                <w:sz w:val="24"/>
                <w:szCs w:val="24"/>
              </w:rPr>
            </w:pPr>
            <w:r w:rsidRPr="00482AFA">
              <w:rPr>
                <w:rFonts w:ascii="Times New Roman" w:eastAsiaTheme="minorEastAsia" w:hAnsi="Times New Roman"/>
                <w:noProof/>
                <w:sz w:val="24"/>
                <w:szCs w:val="24"/>
              </w:rPr>
              <w:drawing>
                <wp:inline distT="0" distB="0" distL="0" distR="0" wp14:anchorId="393C1B7F" wp14:editId="51F7A9B5">
                  <wp:extent cx="2811780" cy="3020695"/>
                  <wp:effectExtent l="0" t="0" r="7620" b="825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811780" cy="3020695"/>
                          </a:xfrm>
                          <a:prstGeom prst="rect">
                            <a:avLst/>
                          </a:prstGeom>
                        </pic:spPr>
                      </pic:pic>
                    </a:graphicData>
                  </a:graphic>
                </wp:inline>
              </w:drawing>
            </w:r>
          </w:p>
        </w:tc>
        <w:tc>
          <w:tcPr>
            <w:tcW w:w="4644" w:type="dxa"/>
            <w:vAlign w:val="center"/>
          </w:tcPr>
          <w:p w14:paraId="3D1E91DE" w14:textId="77777777" w:rsidR="00D42DD8" w:rsidRPr="00482AFA" w:rsidRDefault="00D42DD8" w:rsidP="00B02156">
            <w:pPr>
              <w:pStyle w:val="a4"/>
              <w:spacing w:line="240" w:lineRule="auto"/>
              <w:jc w:val="both"/>
              <w:rPr>
                <w:rFonts w:ascii="Times New Roman" w:eastAsiaTheme="minorEastAsia" w:hAnsi="Times New Roman"/>
                <w:noProof/>
                <w:sz w:val="24"/>
                <w:szCs w:val="24"/>
              </w:rPr>
            </w:pPr>
            <w:r w:rsidRPr="00482AFA">
              <w:rPr>
                <w:rFonts w:ascii="Times New Roman" w:eastAsiaTheme="minorEastAsia" w:hAnsi="Times New Roman"/>
                <w:noProof/>
                <w:sz w:val="24"/>
                <w:szCs w:val="24"/>
              </w:rPr>
              <w:drawing>
                <wp:inline distT="0" distB="0" distL="0" distR="0" wp14:anchorId="25367081" wp14:editId="3486BFFC">
                  <wp:extent cx="2811780" cy="2880360"/>
                  <wp:effectExtent l="0" t="0" r="762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811780" cy="2880360"/>
                          </a:xfrm>
                          <a:prstGeom prst="rect">
                            <a:avLst/>
                          </a:prstGeom>
                        </pic:spPr>
                      </pic:pic>
                    </a:graphicData>
                  </a:graphic>
                </wp:inline>
              </w:drawing>
            </w:r>
          </w:p>
        </w:tc>
      </w:tr>
      <w:tr w:rsidR="000760C3" w:rsidRPr="00482AFA" w14:paraId="2831D4E5" w14:textId="77777777" w:rsidTr="000760C3">
        <w:trPr>
          <w:trHeight w:val="457"/>
          <w:jc w:val="center"/>
        </w:trPr>
        <w:tc>
          <w:tcPr>
            <w:tcW w:w="4644" w:type="dxa"/>
            <w:vAlign w:val="center"/>
          </w:tcPr>
          <w:p w14:paraId="0E2825B1" w14:textId="77777777" w:rsidR="000760C3" w:rsidRPr="00482AFA" w:rsidRDefault="000760C3">
            <w:pPr>
              <w:pStyle w:val="a4"/>
              <w:spacing w:line="240" w:lineRule="auto"/>
              <w:rPr>
                <w:rFonts w:ascii="Times New Roman" w:eastAsiaTheme="minorEastAsia" w:hAnsi="Times New Roman"/>
                <w:noProof/>
                <w:sz w:val="24"/>
                <w:szCs w:val="24"/>
              </w:rPr>
            </w:pPr>
            <w:r w:rsidRPr="00482AFA">
              <w:rPr>
                <w:rFonts w:ascii="Times New Roman" w:eastAsiaTheme="minorEastAsia" w:hAnsi="Times New Roman"/>
                <w:noProof/>
                <w:sz w:val="24"/>
                <w:szCs w:val="24"/>
              </w:rPr>
              <w:t>成品管堆放区</w:t>
            </w:r>
          </w:p>
        </w:tc>
        <w:tc>
          <w:tcPr>
            <w:tcW w:w="4644" w:type="dxa"/>
            <w:vAlign w:val="center"/>
          </w:tcPr>
          <w:p w14:paraId="353AB4AB" w14:textId="77777777" w:rsidR="000760C3" w:rsidRPr="00482AFA" w:rsidRDefault="000760C3" w:rsidP="000760C3">
            <w:pPr>
              <w:pStyle w:val="a4"/>
              <w:spacing w:line="240" w:lineRule="auto"/>
              <w:rPr>
                <w:rFonts w:ascii="Times New Roman" w:eastAsiaTheme="minorEastAsia" w:hAnsi="Times New Roman"/>
                <w:noProof/>
                <w:sz w:val="24"/>
                <w:szCs w:val="24"/>
              </w:rPr>
            </w:pPr>
            <w:r w:rsidRPr="00482AFA">
              <w:rPr>
                <w:rFonts w:ascii="Times New Roman" w:eastAsiaTheme="minorEastAsia" w:hAnsi="Times New Roman"/>
                <w:noProof/>
                <w:sz w:val="24"/>
                <w:szCs w:val="24"/>
              </w:rPr>
              <w:t>车间</w:t>
            </w:r>
            <w:r w:rsidRPr="00482AFA">
              <w:rPr>
                <w:rFonts w:ascii="Times New Roman" w:eastAsiaTheme="minorEastAsia" w:hAnsi="Times New Roman"/>
                <w:noProof/>
                <w:sz w:val="24"/>
                <w:szCs w:val="24"/>
              </w:rPr>
              <w:t>1</w:t>
            </w:r>
          </w:p>
        </w:tc>
      </w:tr>
    </w:tbl>
    <w:p w14:paraId="1AC127B1" w14:textId="77777777" w:rsidR="00261BE5" w:rsidRDefault="00FF4BDD">
      <w:pPr>
        <w:pStyle w:val="ad"/>
        <w:rPr>
          <w:rFonts w:ascii="Times New Roman" w:hAnsi="Times New Roman"/>
          <w:sz w:val="24"/>
          <w:szCs w:val="24"/>
        </w:rPr>
      </w:pPr>
      <w:r>
        <w:rPr>
          <w:rFonts w:ascii="Times New Roman" w:hAnsi="Times New Roman"/>
          <w:sz w:val="24"/>
          <w:szCs w:val="24"/>
        </w:rPr>
        <w:t>图</w:t>
      </w:r>
      <w:r>
        <w:rPr>
          <w:rFonts w:ascii="Times New Roman" w:hAnsi="Times New Roman"/>
          <w:sz w:val="24"/>
          <w:szCs w:val="24"/>
        </w:rPr>
        <w:t>2-</w:t>
      </w:r>
      <w:r w:rsidR="00482AFA">
        <w:rPr>
          <w:rFonts w:ascii="Times New Roman" w:hAnsi="Times New Roman"/>
          <w:sz w:val="24"/>
          <w:szCs w:val="24"/>
        </w:rPr>
        <w:t>7</w:t>
      </w:r>
      <w:r>
        <w:rPr>
          <w:rFonts w:ascii="Times New Roman" w:hAnsi="Times New Roman"/>
          <w:sz w:val="24"/>
          <w:szCs w:val="24"/>
        </w:rPr>
        <w:t xml:space="preserve"> </w:t>
      </w:r>
      <w:r w:rsidR="00482AFA">
        <w:rPr>
          <w:rFonts w:ascii="Times New Roman" w:hAnsi="Times New Roman" w:hint="eastAsia"/>
          <w:sz w:val="24"/>
          <w:szCs w:val="24"/>
        </w:rPr>
        <w:t>厂区</w:t>
      </w:r>
      <w:r>
        <w:rPr>
          <w:rFonts w:ascii="Times New Roman" w:hAnsi="Times New Roman"/>
          <w:sz w:val="24"/>
          <w:szCs w:val="24"/>
        </w:rPr>
        <w:t>现状</w:t>
      </w:r>
    </w:p>
    <w:p w14:paraId="7F1C6440" w14:textId="77777777" w:rsidR="00261BE5" w:rsidRPr="00A335BC" w:rsidRDefault="00FF4BDD" w:rsidP="00A335BC">
      <w:pPr>
        <w:pStyle w:val="2"/>
        <w:spacing w:line="360" w:lineRule="auto"/>
        <w:ind w:left="575"/>
        <w:rPr>
          <w:szCs w:val="28"/>
        </w:rPr>
      </w:pPr>
      <w:bookmarkStart w:id="44" w:name="_Toc44282322"/>
      <w:r w:rsidRPr="00A335BC">
        <w:rPr>
          <w:szCs w:val="28"/>
        </w:rPr>
        <w:t>厂区周边现状</w:t>
      </w:r>
      <w:bookmarkEnd w:id="44"/>
    </w:p>
    <w:p w14:paraId="7F3ED8DE" w14:textId="77777777" w:rsidR="00261BE5" w:rsidRPr="00A335BC" w:rsidRDefault="0091083D" w:rsidP="00A335BC">
      <w:pPr>
        <w:adjustRightInd w:val="0"/>
        <w:ind w:firstLine="560"/>
        <w:rPr>
          <w:sz w:val="28"/>
          <w:szCs w:val="28"/>
        </w:rPr>
      </w:pPr>
      <w:r w:rsidRPr="00A335BC">
        <w:rPr>
          <w:rFonts w:hint="eastAsia"/>
          <w:sz w:val="28"/>
          <w:szCs w:val="28"/>
        </w:rPr>
        <w:t>本项目位于</w:t>
      </w:r>
      <w:r w:rsidR="00EC76E3" w:rsidRPr="00A335BC">
        <w:rPr>
          <w:rFonts w:hint="eastAsia"/>
          <w:sz w:val="28"/>
          <w:szCs w:val="28"/>
        </w:rPr>
        <w:t>四川省资阳</w:t>
      </w:r>
      <w:proofErr w:type="gramStart"/>
      <w:r w:rsidR="00EC76E3" w:rsidRPr="00A335BC">
        <w:rPr>
          <w:rFonts w:hint="eastAsia"/>
          <w:sz w:val="28"/>
          <w:szCs w:val="28"/>
        </w:rPr>
        <w:t>市雁江区</w:t>
      </w:r>
      <w:proofErr w:type="gramEnd"/>
      <w:r w:rsidR="00EC76E3" w:rsidRPr="00A335BC">
        <w:rPr>
          <w:rFonts w:hint="eastAsia"/>
          <w:sz w:val="28"/>
          <w:szCs w:val="28"/>
        </w:rPr>
        <w:t>松涛镇松涛路三段东一巷</w:t>
      </w:r>
      <w:r w:rsidR="00EC76E3" w:rsidRPr="00A335BC">
        <w:rPr>
          <w:rFonts w:hint="eastAsia"/>
          <w:sz w:val="28"/>
          <w:szCs w:val="28"/>
        </w:rPr>
        <w:t>82</w:t>
      </w:r>
      <w:r w:rsidR="00EC76E3" w:rsidRPr="00A335BC">
        <w:rPr>
          <w:rFonts w:hint="eastAsia"/>
          <w:sz w:val="28"/>
          <w:szCs w:val="28"/>
        </w:rPr>
        <w:t>号</w:t>
      </w:r>
      <w:r w:rsidRPr="00A335BC">
        <w:rPr>
          <w:rFonts w:hint="eastAsia"/>
          <w:sz w:val="28"/>
          <w:szCs w:val="28"/>
        </w:rPr>
        <w:t>，根据外环境关系可知，本项目东面紧邻丰高路，东侧</w:t>
      </w:r>
      <w:r w:rsidRPr="00A335BC">
        <w:rPr>
          <w:rFonts w:hint="eastAsia"/>
          <w:sz w:val="28"/>
          <w:szCs w:val="28"/>
        </w:rPr>
        <w:t>20m</w:t>
      </w:r>
      <w:r w:rsidRPr="00A335BC">
        <w:rPr>
          <w:rFonts w:hint="eastAsia"/>
          <w:sz w:val="28"/>
          <w:szCs w:val="28"/>
        </w:rPr>
        <w:t>处为资阳市兴鹏运输</w:t>
      </w:r>
      <w:r w:rsidRPr="00A335BC">
        <w:rPr>
          <w:rFonts w:hint="eastAsia"/>
          <w:sz w:val="28"/>
          <w:szCs w:val="28"/>
        </w:rPr>
        <w:lastRenderedPageBreak/>
        <w:t>有限公司，东南方向</w:t>
      </w:r>
      <w:r w:rsidRPr="00A335BC">
        <w:rPr>
          <w:rFonts w:hint="eastAsia"/>
          <w:sz w:val="28"/>
          <w:szCs w:val="28"/>
        </w:rPr>
        <w:t>300m</w:t>
      </w:r>
      <w:r w:rsidRPr="00A335BC">
        <w:rPr>
          <w:rFonts w:hint="eastAsia"/>
          <w:sz w:val="28"/>
          <w:szCs w:val="28"/>
        </w:rPr>
        <w:t>处为城市垃圾处理厂；南侧为荒地和农田；西侧为荒地；</w:t>
      </w:r>
      <w:r w:rsidRPr="00A335BC">
        <w:rPr>
          <w:rFonts w:hint="eastAsia"/>
          <w:sz w:val="28"/>
          <w:szCs w:val="28"/>
        </w:rPr>
        <w:t>80m</w:t>
      </w:r>
      <w:r w:rsidRPr="00A335BC">
        <w:rPr>
          <w:rFonts w:hint="eastAsia"/>
          <w:sz w:val="28"/>
          <w:szCs w:val="28"/>
        </w:rPr>
        <w:t>处为大千路南延线。</w:t>
      </w:r>
      <w:r w:rsidR="00FF4BDD" w:rsidRPr="00A335BC">
        <w:rPr>
          <w:sz w:val="28"/>
          <w:szCs w:val="28"/>
        </w:rPr>
        <w:t>项目外环境情况详见附图</w:t>
      </w:r>
      <w:r w:rsidR="00FF4BDD" w:rsidRPr="00A335BC">
        <w:rPr>
          <w:sz w:val="28"/>
          <w:szCs w:val="28"/>
        </w:rPr>
        <w:t>2</w:t>
      </w:r>
      <w:r w:rsidR="00FF4BDD" w:rsidRPr="00A335BC">
        <w:rPr>
          <w:sz w:val="28"/>
          <w:szCs w:val="28"/>
        </w:rPr>
        <w:t>。</w:t>
      </w:r>
    </w:p>
    <w:p w14:paraId="2912B2F6" w14:textId="77777777" w:rsidR="00261BE5" w:rsidRDefault="00FF4BDD" w:rsidP="00A335BC">
      <w:pPr>
        <w:pStyle w:val="ad"/>
        <w:adjustRightInd w:val="0"/>
        <w:rPr>
          <w:rFonts w:ascii="Times New Roman" w:hAnsi="Times New Roman"/>
          <w:sz w:val="24"/>
          <w:szCs w:val="24"/>
        </w:rPr>
      </w:pPr>
      <w:r>
        <w:rPr>
          <w:rFonts w:ascii="Times New Roman" w:hAnsi="Times New Roman"/>
          <w:sz w:val="24"/>
          <w:szCs w:val="24"/>
        </w:rPr>
        <w:t>表</w:t>
      </w:r>
      <w:r>
        <w:rPr>
          <w:rFonts w:ascii="Times New Roman" w:hAnsi="Times New Roman"/>
          <w:sz w:val="24"/>
          <w:szCs w:val="24"/>
        </w:rPr>
        <w:t>2-</w:t>
      </w:r>
      <w:r w:rsidR="00A335BC">
        <w:rPr>
          <w:rFonts w:ascii="Times New Roman" w:hAnsi="Times New Roman"/>
          <w:sz w:val="24"/>
          <w:szCs w:val="24"/>
        </w:rPr>
        <w:t>2</w:t>
      </w:r>
      <w:r>
        <w:rPr>
          <w:rFonts w:ascii="Times New Roman" w:hAnsi="Times New Roman"/>
          <w:sz w:val="24"/>
          <w:szCs w:val="24"/>
        </w:rPr>
        <w:t xml:space="preserve"> </w:t>
      </w:r>
      <w:r>
        <w:rPr>
          <w:rFonts w:ascii="Times New Roman" w:hAnsi="Times New Roman"/>
          <w:sz w:val="24"/>
          <w:szCs w:val="24"/>
        </w:rPr>
        <w:t>项目周边现状</w:t>
      </w:r>
      <w:r w:rsidR="0091083D">
        <w:rPr>
          <w:rFonts w:ascii="Times New Roman" w:hAnsi="Times New Roman" w:hint="eastAsia"/>
          <w:sz w:val="24"/>
          <w:szCs w:val="24"/>
        </w:rPr>
        <w:t>介绍</w:t>
      </w:r>
    </w:p>
    <w:tbl>
      <w:tblPr>
        <w:tblW w:w="878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77"/>
        <w:gridCol w:w="2866"/>
        <w:gridCol w:w="1184"/>
        <w:gridCol w:w="1793"/>
        <w:gridCol w:w="2167"/>
      </w:tblGrid>
      <w:tr w:rsidR="0091083D" w:rsidRPr="00A335BC" w14:paraId="0F0DC80E" w14:textId="77777777" w:rsidTr="003C6226">
        <w:trPr>
          <w:trHeight w:val="23"/>
          <w:tblHeader/>
          <w:jc w:val="center"/>
        </w:trPr>
        <w:tc>
          <w:tcPr>
            <w:tcW w:w="777" w:type="dxa"/>
            <w:shd w:val="pct10" w:color="auto" w:fill="auto"/>
            <w:vAlign w:val="center"/>
          </w:tcPr>
          <w:p w14:paraId="4D685A03" w14:textId="77777777" w:rsidR="0091083D" w:rsidRPr="00A335BC" w:rsidRDefault="0091083D" w:rsidP="0091083D">
            <w:pPr>
              <w:spacing w:line="240" w:lineRule="auto"/>
              <w:ind w:firstLineChars="0" w:firstLine="0"/>
              <w:jc w:val="center"/>
              <w:rPr>
                <w:b/>
                <w:szCs w:val="24"/>
              </w:rPr>
            </w:pPr>
            <w:r w:rsidRPr="00A335BC">
              <w:rPr>
                <w:b/>
                <w:szCs w:val="24"/>
              </w:rPr>
              <w:t>序号</w:t>
            </w:r>
          </w:p>
        </w:tc>
        <w:tc>
          <w:tcPr>
            <w:tcW w:w="2866" w:type="dxa"/>
            <w:shd w:val="pct10" w:color="auto" w:fill="auto"/>
            <w:vAlign w:val="center"/>
          </w:tcPr>
          <w:p w14:paraId="37520C58" w14:textId="77777777" w:rsidR="0091083D" w:rsidRPr="00A335BC" w:rsidRDefault="0091083D" w:rsidP="0091083D">
            <w:pPr>
              <w:spacing w:line="240" w:lineRule="auto"/>
              <w:ind w:firstLineChars="0" w:firstLine="0"/>
              <w:jc w:val="center"/>
              <w:rPr>
                <w:b/>
                <w:szCs w:val="24"/>
              </w:rPr>
            </w:pPr>
            <w:r w:rsidRPr="00A335BC">
              <w:rPr>
                <w:b/>
                <w:szCs w:val="24"/>
              </w:rPr>
              <w:t>企业名称</w:t>
            </w:r>
          </w:p>
        </w:tc>
        <w:tc>
          <w:tcPr>
            <w:tcW w:w="1184" w:type="dxa"/>
            <w:shd w:val="pct10" w:color="auto" w:fill="auto"/>
            <w:vAlign w:val="center"/>
          </w:tcPr>
          <w:p w14:paraId="61B04AFB" w14:textId="77777777" w:rsidR="0091083D" w:rsidRPr="00A335BC" w:rsidRDefault="0091083D" w:rsidP="0091083D">
            <w:pPr>
              <w:spacing w:line="240" w:lineRule="auto"/>
              <w:ind w:firstLineChars="0" w:firstLine="0"/>
              <w:jc w:val="center"/>
              <w:rPr>
                <w:b/>
                <w:szCs w:val="24"/>
              </w:rPr>
            </w:pPr>
            <w:r w:rsidRPr="00A335BC">
              <w:rPr>
                <w:b/>
                <w:szCs w:val="24"/>
              </w:rPr>
              <w:t>方位</w:t>
            </w:r>
          </w:p>
        </w:tc>
        <w:tc>
          <w:tcPr>
            <w:tcW w:w="1793" w:type="dxa"/>
            <w:shd w:val="pct10" w:color="auto" w:fill="auto"/>
            <w:vAlign w:val="center"/>
          </w:tcPr>
          <w:p w14:paraId="4339762B" w14:textId="77777777" w:rsidR="0091083D" w:rsidRPr="00A335BC" w:rsidRDefault="0091083D" w:rsidP="0091083D">
            <w:pPr>
              <w:spacing w:line="240" w:lineRule="auto"/>
              <w:ind w:firstLineChars="0" w:firstLine="0"/>
              <w:jc w:val="center"/>
              <w:rPr>
                <w:b/>
                <w:szCs w:val="24"/>
              </w:rPr>
            </w:pPr>
            <w:r w:rsidRPr="00A335BC">
              <w:rPr>
                <w:b/>
                <w:szCs w:val="24"/>
              </w:rPr>
              <w:t>距离</w:t>
            </w:r>
          </w:p>
        </w:tc>
        <w:tc>
          <w:tcPr>
            <w:tcW w:w="2167" w:type="dxa"/>
            <w:shd w:val="pct10" w:color="auto" w:fill="auto"/>
            <w:vAlign w:val="center"/>
          </w:tcPr>
          <w:p w14:paraId="0E773A8C" w14:textId="77777777" w:rsidR="0091083D" w:rsidRPr="00A335BC" w:rsidRDefault="0091083D" w:rsidP="0091083D">
            <w:pPr>
              <w:spacing w:line="240" w:lineRule="auto"/>
              <w:ind w:firstLineChars="0" w:firstLine="0"/>
              <w:jc w:val="center"/>
              <w:rPr>
                <w:b/>
                <w:szCs w:val="24"/>
              </w:rPr>
            </w:pPr>
            <w:r w:rsidRPr="00A335BC">
              <w:rPr>
                <w:b/>
                <w:szCs w:val="24"/>
              </w:rPr>
              <w:t>从事行业</w:t>
            </w:r>
          </w:p>
        </w:tc>
      </w:tr>
      <w:tr w:rsidR="0091083D" w:rsidRPr="00A335BC" w14:paraId="4A78008E" w14:textId="77777777" w:rsidTr="003C6226">
        <w:trPr>
          <w:trHeight w:val="23"/>
          <w:jc w:val="center"/>
        </w:trPr>
        <w:tc>
          <w:tcPr>
            <w:tcW w:w="777" w:type="dxa"/>
            <w:vAlign w:val="center"/>
          </w:tcPr>
          <w:p w14:paraId="1EC08799" w14:textId="77777777" w:rsidR="0091083D" w:rsidRPr="00A335BC" w:rsidRDefault="0091083D" w:rsidP="0091083D">
            <w:pPr>
              <w:spacing w:line="240" w:lineRule="auto"/>
              <w:ind w:firstLineChars="0" w:firstLine="0"/>
              <w:jc w:val="center"/>
              <w:rPr>
                <w:bCs/>
                <w:szCs w:val="24"/>
              </w:rPr>
            </w:pPr>
            <w:r w:rsidRPr="00A335BC">
              <w:rPr>
                <w:bCs/>
                <w:szCs w:val="24"/>
              </w:rPr>
              <w:t>1</w:t>
            </w:r>
          </w:p>
        </w:tc>
        <w:tc>
          <w:tcPr>
            <w:tcW w:w="2866" w:type="dxa"/>
            <w:vAlign w:val="center"/>
          </w:tcPr>
          <w:p w14:paraId="5B1EA922" w14:textId="77777777" w:rsidR="0091083D" w:rsidRPr="00A335BC" w:rsidRDefault="0091083D" w:rsidP="0091083D">
            <w:pPr>
              <w:spacing w:line="240" w:lineRule="auto"/>
              <w:ind w:firstLineChars="0" w:firstLine="0"/>
              <w:jc w:val="center"/>
              <w:rPr>
                <w:bCs/>
                <w:szCs w:val="24"/>
              </w:rPr>
            </w:pPr>
            <w:r w:rsidRPr="00A335BC">
              <w:rPr>
                <w:szCs w:val="24"/>
              </w:rPr>
              <w:t>丰高路</w:t>
            </w:r>
          </w:p>
        </w:tc>
        <w:tc>
          <w:tcPr>
            <w:tcW w:w="1184" w:type="dxa"/>
            <w:vAlign w:val="center"/>
          </w:tcPr>
          <w:p w14:paraId="424B722A" w14:textId="77777777" w:rsidR="0091083D" w:rsidRPr="00A335BC" w:rsidRDefault="0091083D" w:rsidP="0091083D">
            <w:pPr>
              <w:spacing w:line="240" w:lineRule="auto"/>
              <w:ind w:firstLineChars="0" w:firstLine="0"/>
              <w:jc w:val="center"/>
              <w:rPr>
                <w:bCs/>
                <w:szCs w:val="24"/>
              </w:rPr>
            </w:pPr>
            <w:r w:rsidRPr="00A335BC">
              <w:rPr>
                <w:szCs w:val="24"/>
              </w:rPr>
              <w:t>东侧</w:t>
            </w:r>
          </w:p>
        </w:tc>
        <w:tc>
          <w:tcPr>
            <w:tcW w:w="1793" w:type="dxa"/>
            <w:vAlign w:val="center"/>
          </w:tcPr>
          <w:p w14:paraId="636795EA" w14:textId="77777777" w:rsidR="0091083D" w:rsidRPr="00A335BC" w:rsidRDefault="0091083D" w:rsidP="0091083D">
            <w:pPr>
              <w:spacing w:line="240" w:lineRule="auto"/>
              <w:ind w:firstLineChars="0" w:firstLine="0"/>
              <w:jc w:val="center"/>
              <w:rPr>
                <w:bCs/>
                <w:szCs w:val="24"/>
              </w:rPr>
            </w:pPr>
            <w:r w:rsidRPr="00A335BC">
              <w:rPr>
                <w:szCs w:val="24"/>
              </w:rPr>
              <w:t>紧邻</w:t>
            </w:r>
          </w:p>
        </w:tc>
        <w:tc>
          <w:tcPr>
            <w:tcW w:w="2167" w:type="dxa"/>
            <w:vAlign w:val="center"/>
          </w:tcPr>
          <w:p w14:paraId="17EF17FD" w14:textId="77777777" w:rsidR="0091083D" w:rsidRPr="00A335BC" w:rsidRDefault="0091083D" w:rsidP="0091083D">
            <w:pPr>
              <w:spacing w:line="240" w:lineRule="auto"/>
              <w:ind w:firstLineChars="0" w:firstLine="0"/>
              <w:jc w:val="center"/>
              <w:rPr>
                <w:bCs/>
                <w:szCs w:val="24"/>
              </w:rPr>
            </w:pPr>
            <w:r w:rsidRPr="00A335BC">
              <w:rPr>
                <w:rStyle w:val="af2"/>
                <w:sz w:val="24"/>
                <w:szCs w:val="24"/>
              </w:rPr>
              <w:t>道路</w:t>
            </w:r>
          </w:p>
        </w:tc>
      </w:tr>
      <w:tr w:rsidR="0091083D" w:rsidRPr="00A335BC" w14:paraId="49382B28" w14:textId="77777777" w:rsidTr="003C6226">
        <w:trPr>
          <w:trHeight w:val="23"/>
          <w:jc w:val="center"/>
        </w:trPr>
        <w:tc>
          <w:tcPr>
            <w:tcW w:w="777" w:type="dxa"/>
            <w:vAlign w:val="center"/>
          </w:tcPr>
          <w:p w14:paraId="78BA1189" w14:textId="77777777" w:rsidR="0091083D" w:rsidRPr="00A335BC" w:rsidRDefault="0091083D" w:rsidP="0091083D">
            <w:pPr>
              <w:spacing w:line="240" w:lineRule="auto"/>
              <w:ind w:firstLineChars="0" w:firstLine="0"/>
              <w:jc w:val="center"/>
              <w:rPr>
                <w:bCs/>
                <w:szCs w:val="24"/>
              </w:rPr>
            </w:pPr>
            <w:r w:rsidRPr="00A335BC">
              <w:rPr>
                <w:bCs/>
                <w:szCs w:val="24"/>
              </w:rPr>
              <w:t>2</w:t>
            </w:r>
          </w:p>
        </w:tc>
        <w:tc>
          <w:tcPr>
            <w:tcW w:w="2866" w:type="dxa"/>
            <w:vAlign w:val="center"/>
          </w:tcPr>
          <w:p w14:paraId="153FBFB1" w14:textId="77777777" w:rsidR="0091083D" w:rsidRPr="00A335BC" w:rsidRDefault="0091083D" w:rsidP="0091083D">
            <w:pPr>
              <w:spacing w:line="240" w:lineRule="auto"/>
              <w:ind w:firstLineChars="0" w:firstLine="0"/>
              <w:jc w:val="center"/>
              <w:rPr>
                <w:bCs/>
                <w:szCs w:val="24"/>
              </w:rPr>
            </w:pPr>
            <w:r w:rsidRPr="00A335BC">
              <w:rPr>
                <w:szCs w:val="24"/>
              </w:rPr>
              <w:t>资阳市兴鹏运输有限公司</w:t>
            </w:r>
          </w:p>
        </w:tc>
        <w:tc>
          <w:tcPr>
            <w:tcW w:w="1184" w:type="dxa"/>
            <w:vAlign w:val="center"/>
          </w:tcPr>
          <w:p w14:paraId="49A993C9" w14:textId="77777777" w:rsidR="0091083D" w:rsidRPr="00A335BC" w:rsidRDefault="0091083D" w:rsidP="0091083D">
            <w:pPr>
              <w:spacing w:line="240" w:lineRule="auto"/>
              <w:ind w:firstLineChars="0" w:firstLine="0"/>
              <w:jc w:val="center"/>
              <w:rPr>
                <w:bCs/>
                <w:szCs w:val="24"/>
              </w:rPr>
            </w:pPr>
            <w:r w:rsidRPr="00A335BC">
              <w:rPr>
                <w:szCs w:val="24"/>
              </w:rPr>
              <w:t>东侧</w:t>
            </w:r>
          </w:p>
        </w:tc>
        <w:tc>
          <w:tcPr>
            <w:tcW w:w="1793" w:type="dxa"/>
            <w:vAlign w:val="center"/>
          </w:tcPr>
          <w:p w14:paraId="09975F7D" w14:textId="77777777" w:rsidR="0091083D" w:rsidRPr="00A335BC" w:rsidRDefault="0091083D" w:rsidP="0091083D">
            <w:pPr>
              <w:spacing w:line="240" w:lineRule="auto"/>
              <w:ind w:firstLineChars="0" w:firstLine="0"/>
              <w:jc w:val="center"/>
              <w:rPr>
                <w:bCs/>
                <w:szCs w:val="24"/>
              </w:rPr>
            </w:pPr>
            <w:r w:rsidRPr="00A335BC">
              <w:rPr>
                <w:szCs w:val="24"/>
              </w:rPr>
              <w:t>20m</w:t>
            </w:r>
          </w:p>
        </w:tc>
        <w:tc>
          <w:tcPr>
            <w:tcW w:w="2167" w:type="dxa"/>
            <w:vAlign w:val="center"/>
          </w:tcPr>
          <w:p w14:paraId="0F36ED3E" w14:textId="77777777" w:rsidR="0091083D" w:rsidRPr="00A335BC" w:rsidRDefault="0091083D" w:rsidP="0091083D">
            <w:pPr>
              <w:spacing w:line="240" w:lineRule="auto"/>
              <w:ind w:firstLineChars="0" w:firstLine="0"/>
              <w:jc w:val="center"/>
              <w:rPr>
                <w:bCs/>
                <w:szCs w:val="24"/>
              </w:rPr>
            </w:pPr>
            <w:r w:rsidRPr="00A335BC">
              <w:rPr>
                <w:rStyle w:val="af2"/>
                <w:sz w:val="24"/>
                <w:szCs w:val="24"/>
              </w:rPr>
              <w:t>运输</w:t>
            </w:r>
          </w:p>
        </w:tc>
      </w:tr>
      <w:tr w:rsidR="0091083D" w:rsidRPr="00A335BC" w14:paraId="2CCB47CD" w14:textId="77777777" w:rsidTr="003C6226">
        <w:trPr>
          <w:trHeight w:val="23"/>
          <w:jc w:val="center"/>
        </w:trPr>
        <w:tc>
          <w:tcPr>
            <w:tcW w:w="777" w:type="dxa"/>
            <w:vAlign w:val="center"/>
          </w:tcPr>
          <w:p w14:paraId="0ADC69E3" w14:textId="77777777" w:rsidR="0091083D" w:rsidRPr="00A335BC" w:rsidRDefault="0091083D" w:rsidP="0091083D">
            <w:pPr>
              <w:spacing w:line="240" w:lineRule="auto"/>
              <w:ind w:firstLineChars="0" w:firstLine="0"/>
              <w:jc w:val="center"/>
              <w:rPr>
                <w:bCs/>
                <w:szCs w:val="24"/>
              </w:rPr>
            </w:pPr>
            <w:r w:rsidRPr="00A335BC">
              <w:rPr>
                <w:bCs/>
                <w:szCs w:val="24"/>
              </w:rPr>
              <w:t>3</w:t>
            </w:r>
          </w:p>
        </w:tc>
        <w:tc>
          <w:tcPr>
            <w:tcW w:w="2866" w:type="dxa"/>
            <w:vAlign w:val="center"/>
          </w:tcPr>
          <w:p w14:paraId="44D6E076" w14:textId="77777777" w:rsidR="0091083D" w:rsidRPr="00A335BC" w:rsidRDefault="0091083D" w:rsidP="0091083D">
            <w:pPr>
              <w:spacing w:line="240" w:lineRule="auto"/>
              <w:ind w:firstLineChars="0" w:firstLine="0"/>
              <w:jc w:val="center"/>
              <w:rPr>
                <w:szCs w:val="24"/>
              </w:rPr>
            </w:pPr>
            <w:r w:rsidRPr="00A335BC">
              <w:rPr>
                <w:szCs w:val="24"/>
              </w:rPr>
              <w:t>城市垃圾处理厂</w:t>
            </w:r>
          </w:p>
        </w:tc>
        <w:tc>
          <w:tcPr>
            <w:tcW w:w="1184" w:type="dxa"/>
            <w:vAlign w:val="center"/>
          </w:tcPr>
          <w:p w14:paraId="026DF526" w14:textId="77777777" w:rsidR="0091083D" w:rsidRPr="00A335BC" w:rsidRDefault="0091083D" w:rsidP="0091083D">
            <w:pPr>
              <w:spacing w:line="240" w:lineRule="auto"/>
              <w:ind w:firstLineChars="0" w:firstLine="0"/>
              <w:jc w:val="center"/>
              <w:rPr>
                <w:bCs/>
                <w:szCs w:val="24"/>
              </w:rPr>
            </w:pPr>
            <w:r w:rsidRPr="00A335BC">
              <w:rPr>
                <w:szCs w:val="24"/>
              </w:rPr>
              <w:t>东南</w:t>
            </w:r>
          </w:p>
        </w:tc>
        <w:tc>
          <w:tcPr>
            <w:tcW w:w="1793" w:type="dxa"/>
            <w:vAlign w:val="center"/>
          </w:tcPr>
          <w:p w14:paraId="4F6263F5" w14:textId="77777777" w:rsidR="0091083D" w:rsidRPr="00A335BC" w:rsidRDefault="0091083D" w:rsidP="0091083D">
            <w:pPr>
              <w:spacing w:line="240" w:lineRule="auto"/>
              <w:ind w:firstLineChars="0" w:firstLine="0"/>
              <w:jc w:val="center"/>
              <w:rPr>
                <w:bCs/>
                <w:szCs w:val="24"/>
              </w:rPr>
            </w:pPr>
            <w:r w:rsidRPr="00A335BC">
              <w:rPr>
                <w:szCs w:val="24"/>
              </w:rPr>
              <w:t>300m</w:t>
            </w:r>
          </w:p>
        </w:tc>
        <w:tc>
          <w:tcPr>
            <w:tcW w:w="2167" w:type="dxa"/>
            <w:vAlign w:val="center"/>
          </w:tcPr>
          <w:p w14:paraId="0CA18DD8" w14:textId="77777777" w:rsidR="0091083D" w:rsidRPr="00A335BC" w:rsidRDefault="0091083D" w:rsidP="0091083D">
            <w:pPr>
              <w:spacing w:line="240" w:lineRule="auto"/>
              <w:ind w:firstLineChars="0" w:firstLine="0"/>
              <w:jc w:val="center"/>
              <w:rPr>
                <w:bCs/>
                <w:szCs w:val="24"/>
              </w:rPr>
            </w:pPr>
            <w:r w:rsidRPr="00A335BC">
              <w:rPr>
                <w:szCs w:val="24"/>
              </w:rPr>
              <w:t>垃圾处理厂</w:t>
            </w:r>
          </w:p>
        </w:tc>
      </w:tr>
      <w:tr w:rsidR="0091083D" w:rsidRPr="00A335BC" w14:paraId="4EE47364" w14:textId="77777777" w:rsidTr="003C6226">
        <w:trPr>
          <w:trHeight w:val="23"/>
          <w:jc w:val="center"/>
        </w:trPr>
        <w:tc>
          <w:tcPr>
            <w:tcW w:w="777" w:type="dxa"/>
            <w:vAlign w:val="center"/>
          </w:tcPr>
          <w:p w14:paraId="0D8E3D05" w14:textId="77777777" w:rsidR="0091083D" w:rsidRPr="00A335BC" w:rsidRDefault="0091083D" w:rsidP="0091083D">
            <w:pPr>
              <w:spacing w:line="240" w:lineRule="auto"/>
              <w:ind w:firstLineChars="0" w:firstLine="0"/>
              <w:jc w:val="center"/>
              <w:rPr>
                <w:bCs/>
                <w:szCs w:val="24"/>
              </w:rPr>
            </w:pPr>
            <w:r w:rsidRPr="00A335BC">
              <w:rPr>
                <w:bCs/>
                <w:szCs w:val="24"/>
              </w:rPr>
              <w:t>4</w:t>
            </w:r>
          </w:p>
        </w:tc>
        <w:tc>
          <w:tcPr>
            <w:tcW w:w="2866" w:type="dxa"/>
            <w:vAlign w:val="center"/>
          </w:tcPr>
          <w:p w14:paraId="24C7AF7A" w14:textId="77777777" w:rsidR="0091083D" w:rsidRPr="00A335BC" w:rsidRDefault="0091083D" w:rsidP="0091083D">
            <w:pPr>
              <w:spacing w:line="240" w:lineRule="auto"/>
              <w:ind w:firstLineChars="0" w:firstLine="0"/>
              <w:jc w:val="center"/>
              <w:rPr>
                <w:szCs w:val="24"/>
              </w:rPr>
            </w:pPr>
            <w:r w:rsidRPr="00A335BC">
              <w:rPr>
                <w:szCs w:val="24"/>
              </w:rPr>
              <w:t>荒地和农田</w:t>
            </w:r>
          </w:p>
        </w:tc>
        <w:tc>
          <w:tcPr>
            <w:tcW w:w="1184" w:type="dxa"/>
            <w:vAlign w:val="center"/>
          </w:tcPr>
          <w:p w14:paraId="1BA399D0" w14:textId="77777777" w:rsidR="0091083D" w:rsidRPr="00A335BC" w:rsidRDefault="0091083D" w:rsidP="0091083D">
            <w:pPr>
              <w:spacing w:line="240" w:lineRule="auto"/>
              <w:ind w:firstLineChars="0" w:firstLine="0"/>
              <w:jc w:val="center"/>
              <w:rPr>
                <w:bCs/>
                <w:szCs w:val="24"/>
              </w:rPr>
            </w:pPr>
            <w:r w:rsidRPr="00A335BC">
              <w:rPr>
                <w:szCs w:val="24"/>
              </w:rPr>
              <w:t>南侧</w:t>
            </w:r>
          </w:p>
        </w:tc>
        <w:tc>
          <w:tcPr>
            <w:tcW w:w="1793" w:type="dxa"/>
            <w:vAlign w:val="center"/>
          </w:tcPr>
          <w:p w14:paraId="6E5086C5" w14:textId="77777777" w:rsidR="0091083D" w:rsidRPr="00A335BC" w:rsidRDefault="0091083D" w:rsidP="0091083D">
            <w:pPr>
              <w:spacing w:line="240" w:lineRule="auto"/>
              <w:ind w:firstLineChars="0" w:firstLine="0"/>
              <w:jc w:val="center"/>
              <w:rPr>
                <w:bCs/>
                <w:szCs w:val="24"/>
              </w:rPr>
            </w:pPr>
            <w:r w:rsidRPr="00A335BC">
              <w:rPr>
                <w:bCs/>
                <w:szCs w:val="24"/>
              </w:rPr>
              <w:t>350m</w:t>
            </w:r>
          </w:p>
        </w:tc>
        <w:tc>
          <w:tcPr>
            <w:tcW w:w="2167" w:type="dxa"/>
            <w:vAlign w:val="center"/>
          </w:tcPr>
          <w:p w14:paraId="224F14FA" w14:textId="77777777" w:rsidR="0091083D" w:rsidRPr="00A335BC" w:rsidRDefault="0091083D" w:rsidP="0091083D">
            <w:pPr>
              <w:spacing w:line="240" w:lineRule="auto"/>
              <w:ind w:firstLineChars="0" w:firstLine="0"/>
              <w:jc w:val="center"/>
              <w:rPr>
                <w:bCs/>
                <w:szCs w:val="24"/>
              </w:rPr>
            </w:pPr>
            <w:r w:rsidRPr="00A335BC">
              <w:rPr>
                <w:rStyle w:val="af2"/>
                <w:sz w:val="24"/>
                <w:szCs w:val="24"/>
              </w:rPr>
              <w:t>/</w:t>
            </w:r>
          </w:p>
        </w:tc>
      </w:tr>
      <w:tr w:rsidR="0091083D" w:rsidRPr="00A335BC" w14:paraId="08BE982D" w14:textId="77777777" w:rsidTr="003C6226">
        <w:trPr>
          <w:trHeight w:val="23"/>
          <w:jc w:val="center"/>
        </w:trPr>
        <w:tc>
          <w:tcPr>
            <w:tcW w:w="777" w:type="dxa"/>
            <w:vAlign w:val="center"/>
          </w:tcPr>
          <w:p w14:paraId="2D2BA27D" w14:textId="77777777" w:rsidR="0091083D" w:rsidRPr="00A335BC" w:rsidRDefault="0091083D" w:rsidP="0091083D">
            <w:pPr>
              <w:spacing w:line="240" w:lineRule="auto"/>
              <w:ind w:firstLineChars="0" w:firstLine="0"/>
              <w:jc w:val="center"/>
              <w:rPr>
                <w:bCs/>
                <w:szCs w:val="24"/>
              </w:rPr>
            </w:pPr>
            <w:r w:rsidRPr="00A335BC">
              <w:rPr>
                <w:bCs/>
                <w:szCs w:val="24"/>
              </w:rPr>
              <w:t>5</w:t>
            </w:r>
          </w:p>
        </w:tc>
        <w:tc>
          <w:tcPr>
            <w:tcW w:w="2866" w:type="dxa"/>
            <w:vAlign w:val="center"/>
          </w:tcPr>
          <w:p w14:paraId="7E05631B" w14:textId="77777777" w:rsidR="0091083D" w:rsidRPr="00A335BC" w:rsidRDefault="0091083D" w:rsidP="0091083D">
            <w:pPr>
              <w:spacing w:line="240" w:lineRule="auto"/>
              <w:ind w:firstLineChars="0" w:firstLine="0"/>
              <w:jc w:val="center"/>
              <w:rPr>
                <w:szCs w:val="24"/>
              </w:rPr>
            </w:pPr>
            <w:r w:rsidRPr="00A335BC">
              <w:rPr>
                <w:szCs w:val="24"/>
              </w:rPr>
              <w:t>大千路南延线</w:t>
            </w:r>
          </w:p>
        </w:tc>
        <w:tc>
          <w:tcPr>
            <w:tcW w:w="1184" w:type="dxa"/>
            <w:vAlign w:val="center"/>
          </w:tcPr>
          <w:p w14:paraId="2FB810E0" w14:textId="77777777" w:rsidR="0091083D" w:rsidRPr="00A335BC" w:rsidRDefault="0091083D" w:rsidP="0091083D">
            <w:pPr>
              <w:spacing w:line="240" w:lineRule="auto"/>
              <w:ind w:firstLineChars="0" w:firstLine="0"/>
              <w:jc w:val="center"/>
              <w:rPr>
                <w:bCs/>
                <w:szCs w:val="24"/>
              </w:rPr>
            </w:pPr>
            <w:r w:rsidRPr="00A335BC">
              <w:rPr>
                <w:bCs/>
                <w:szCs w:val="24"/>
              </w:rPr>
              <w:t>西</w:t>
            </w:r>
            <w:r w:rsidRPr="00A335BC">
              <w:rPr>
                <w:szCs w:val="24"/>
              </w:rPr>
              <w:t>侧</w:t>
            </w:r>
          </w:p>
        </w:tc>
        <w:tc>
          <w:tcPr>
            <w:tcW w:w="1793" w:type="dxa"/>
            <w:vAlign w:val="center"/>
          </w:tcPr>
          <w:p w14:paraId="436C23D6" w14:textId="77777777" w:rsidR="0091083D" w:rsidRPr="00A335BC" w:rsidRDefault="0091083D" w:rsidP="0091083D">
            <w:pPr>
              <w:spacing w:line="240" w:lineRule="auto"/>
              <w:ind w:firstLineChars="0" w:firstLine="0"/>
              <w:jc w:val="center"/>
              <w:rPr>
                <w:bCs/>
                <w:szCs w:val="24"/>
              </w:rPr>
            </w:pPr>
            <w:r w:rsidRPr="00A335BC">
              <w:rPr>
                <w:szCs w:val="24"/>
              </w:rPr>
              <w:t>80m</w:t>
            </w:r>
          </w:p>
        </w:tc>
        <w:tc>
          <w:tcPr>
            <w:tcW w:w="2167" w:type="dxa"/>
            <w:vAlign w:val="center"/>
          </w:tcPr>
          <w:p w14:paraId="26A7A701" w14:textId="77777777" w:rsidR="0091083D" w:rsidRPr="00A335BC" w:rsidRDefault="0091083D" w:rsidP="0091083D">
            <w:pPr>
              <w:spacing w:line="240" w:lineRule="auto"/>
              <w:ind w:firstLineChars="0" w:firstLine="0"/>
              <w:jc w:val="center"/>
              <w:rPr>
                <w:rStyle w:val="af2"/>
                <w:sz w:val="24"/>
                <w:szCs w:val="24"/>
              </w:rPr>
            </w:pPr>
            <w:r w:rsidRPr="00A335BC">
              <w:rPr>
                <w:rStyle w:val="af2"/>
                <w:sz w:val="24"/>
                <w:szCs w:val="24"/>
              </w:rPr>
              <w:t>道路</w:t>
            </w:r>
          </w:p>
        </w:tc>
      </w:tr>
    </w:tbl>
    <w:p w14:paraId="12E09C6A" w14:textId="77777777" w:rsidR="00261BE5" w:rsidRPr="00A335BC" w:rsidRDefault="00FF4BDD" w:rsidP="00A335BC">
      <w:pPr>
        <w:pStyle w:val="2"/>
        <w:spacing w:line="360" w:lineRule="auto"/>
        <w:ind w:left="575"/>
        <w:rPr>
          <w:szCs w:val="28"/>
        </w:rPr>
      </w:pPr>
      <w:bookmarkStart w:id="45" w:name="_Toc44282323"/>
      <w:r w:rsidRPr="00A335BC">
        <w:rPr>
          <w:szCs w:val="28"/>
        </w:rPr>
        <w:t>原辅料使用情况</w:t>
      </w:r>
      <w:bookmarkEnd w:id="45"/>
    </w:p>
    <w:p w14:paraId="4DDD4C79" w14:textId="77777777" w:rsidR="00261BE5" w:rsidRPr="00A335BC" w:rsidRDefault="00FF4BDD" w:rsidP="00A335BC">
      <w:pPr>
        <w:ind w:firstLineChars="0" w:firstLine="420"/>
        <w:rPr>
          <w:sz w:val="28"/>
          <w:szCs w:val="28"/>
        </w:rPr>
      </w:pPr>
      <w:r w:rsidRPr="00A335BC">
        <w:rPr>
          <w:sz w:val="28"/>
          <w:szCs w:val="28"/>
        </w:rPr>
        <w:t>公司主要原材料是</w:t>
      </w:r>
      <w:r w:rsidR="00D142D9" w:rsidRPr="00A335BC">
        <w:rPr>
          <w:rFonts w:hint="eastAsia"/>
          <w:sz w:val="28"/>
          <w:szCs w:val="28"/>
        </w:rPr>
        <w:t>聚乙烯管道防腐专用料</w:t>
      </w:r>
      <w:r w:rsidRPr="00A335BC">
        <w:rPr>
          <w:sz w:val="28"/>
          <w:szCs w:val="28"/>
        </w:rPr>
        <w:t>、</w:t>
      </w:r>
      <w:r w:rsidR="00D142D9" w:rsidRPr="00A335BC">
        <w:rPr>
          <w:rFonts w:hint="eastAsia"/>
          <w:sz w:val="28"/>
          <w:szCs w:val="28"/>
        </w:rPr>
        <w:t>聚丙烯管道防腐专用料、</w:t>
      </w:r>
      <w:r w:rsidR="00D142D9" w:rsidRPr="00A335BC">
        <w:rPr>
          <w:sz w:val="28"/>
          <w:szCs w:val="28"/>
        </w:rPr>
        <w:t>液压油</w:t>
      </w:r>
      <w:r w:rsidRPr="00A335BC">
        <w:rPr>
          <w:sz w:val="28"/>
          <w:szCs w:val="28"/>
        </w:rPr>
        <w:t>和</w:t>
      </w:r>
      <w:r w:rsidR="00D142D9" w:rsidRPr="00A335BC">
        <w:rPr>
          <w:sz w:val="28"/>
          <w:szCs w:val="28"/>
        </w:rPr>
        <w:t>齿轮油</w:t>
      </w:r>
      <w:r w:rsidRPr="00A335BC">
        <w:rPr>
          <w:sz w:val="28"/>
          <w:szCs w:val="28"/>
        </w:rPr>
        <w:t>，主要原辅料用料见表</w:t>
      </w:r>
      <w:r w:rsidRPr="00A335BC">
        <w:rPr>
          <w:sz w:val="28"/>
          <w:szCs w:val="28"/>
        </w:rPr>
        <w:t>2-</w:t>
      </w:r>
      <w:r w:rsidR="00A335BC">
        <w:rPr>
          <w:sz w:val="28"/>
          <w:szCs w:val="28"/>
        </w:rPr>
        <w:t>3</w:t>
      </w:r>
      <w:r w:rsidRPr="00A335BC">
        <w:rPr>
          <w:sz w:val="28"/>
          <w:szCs w:val="28"/>
        </w:rPr>
        <w:t>。</w:t>
      </w:r>
    </w:p>
    <w:p w14:paraId="3DCBA01D" w14:textId="77777777" w:rsidR="00261BE5" w:rsidRPr="00A335BC" w:rsidRDefault="00FF4BDD" w:rsidP="00A335BC">
      <w:pPr>
        <w:pStyle w:val="ad"/>
        <w:adjustRightInd w:val="0"/>
        <w:rPr>
          <w:rFonts w:ascii="Times New Roman" w:hAnsi="Times New Roman"/>
          <w:sz w:val="24"/>
          <w:szCs w:val="24"/>
        </w:rPr>
      </w:pPr>
      <w:r w:rsidRPr="00A335BC">
        <w:rPr>
          <w:rFonts w:ascii="Times New Roman" w:hAnsi="Times New Roman"/>
          <w:sz w:val="24"/>
          <w:szCs w:val="24"/>
        </w:rPr>
        <w:t>表</w:t>
      </w:r>
      <w:r w:rsidRPr="00A335BC">
        <w:rPr>
          <w:rFonts w:ascii="Times New Roman" w:hAnsi="Times New Roman"/>
          <w:sz w:val="24"/>
          <w:szCs w:val="24"/>
        </w:rPr>
        <w:t>2-</w:t>
      </w:r>
      <w:r w:rsidR="00A335BC" w:rsidRPr="00A335BC">
        <w:rPr>
          <w:rFonts w:ascii="Times New Roman" w:hAnsi="Times New Roman"/>
          <w:sz w:val="24"/>
          <w:szCs w:val="24"/>
        </w:rPr>
        <w:t>3</w:t>
      </w:r>
      <w:r w:rsidRPr="00A335BC">
        <w:rPr>
          <w:rFonts w:ascii="Times New Roman" w:hAnsi="Times New Roman"/>
          <w:sz w:val="24"/>
          <w:szCs w:val="24"/>
        </w:rPr>
        <w:t xml:space="preserve"> </w:t>
      </w:r>
      <w:r w:rsidRPr="00A335BC">
        <w:rPr>
          <w:rFonts w:ascii="Times New Roman" w:hAnsi="Times New Roman"/>
          <w:sz w:val="24"/>
          <w:szCs w:val="24"/>
        </w:rPr>
        <w:t>原主要原辅材料及能耗情况表</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13"/>
        <w:gridCol w:w="2748"/>
        <w:gridCol w:w="1659"/>
        <w:gridCol w:w="2184"/>
        <w:gridCol w:w="1685"/>
      </w:tblGrid>
      <w:tr w:rsidR="00A335BC" w:rsidRPr="00A335BC" w14:paraId="73504F7A" w14:textId="77777777" w:rsidTr="00A335BC">
        <w:trPr>
          <w:cantSplit/>
          <w:trHeight w:val="89"/>
          <w:jc w:val="center"/>
        </w:trPr>
        <w:tc>
          <w:tcPr>
            <w:tcW w:w="3261" w:type="dxa"/>
            <w:gridSpan w:val="2"/>
            <w:tcMar>
              <w:top w:w="15" w:type="dxa"/>
              <w:left w:w="15" w:type="dxa"/>
              <w:bottom w:w="0" w:type="dxa"/>
              <w:right w:w="15" w:type="dxa"/>
            </w:tcMar>
            <w:vAlign w:val="center"/>
          </w:tcPr>
          <w:p w14:paraId="47CA506D" w14:textId="77777777" w:rsidR="00437573" w:rsidRPr="00A335BC" w:rsidRDefault="00437573" w:rsidP="00437573">
            <w:pPr>
              <w:adjustRightInd w:val="0"/>
              <w:spacing w:line="240" w:lineRule="auto"/>
              <w:ind w:firstLineChars="0" w:firstLine="0"/>
              <w:jc w:val="center"/>
              <w:rPr>
                <w:b/>
                <w:bCs/>
                <w:szCs w:val="24"/>
              </w:rPr>
            </w:pPr>
            <w:r w:rsidRPr="00A335BC">
              <w:rPr>
                <w:b/>
                <w:bCs/>
                <w:szCs w:val="24"/>
              </w:rPr>
              <w:t>名称</w:t>
            </w:r>
          </w:p>
        </w:tc>
        <w:tc>
          <w:tcPr>
            <w:tcW w:w="1659" w:type="dxa"/>
            <w:vAlign w:val="center"/>
          </w:tcPr>
          <w:p w14:paraId="377C41E9" w14:textId="77777777" w:rsidR="00437573" w:rsidRPr="00A335BC" w:rsidRDefault="00437573" w:rsidP="00437573">
            <w:pPr>
              <w:adjustRightInd w:val="0"/>
              <w:spacing w:line="240" w:lineRule="auto"/>
              <w:ind w:firstLineChars="0" w:firstLine="0"/>
              <w:jc w:val="center"/>
              <w:rPr>
                <w:b/>
                <w:bCs/>
                <w:szCs w:val="24"/>
              </w:rPr>
            </w:pPr>
            <w:r w:rsidRPr="00A335BC">
              <w:rPr>
                <w:b/>
                <w:bCs/>
                <w:szCs w:val="24"/>
              </w:rPr>
              <w:t>年用量</w:t>
            </w:r>
          </w:p>
        </w:tc>
        <w:tc>
          <w:tcPr>
            <w:tcW w:w="2184" w:type="dxa"/>
            <w:vAlign w:val="center"/>
          </w:tcPr>
          <w:p w14:paraId="34F95918" w14:textId="77777777" w:rsidR="00437573" w:rsidRPr="00A335BC" w:rsidRDefault="00437573" w:rsidP="00437573">
            <w:pPr>
              <w:adjustRightInd w:val="0"/>
              <w:spacing w:line="240" w:lineRule="auto"/>
              <w:ind w:firstLineChars="0" w:firstLine="0"/>
              <w:jc w:val="center"/>
              <w:rPr>
                <w:b/>
                <w:bCs/>
                <w:szCs w:val="24"/>
              </w:rPr>
            </w:pPr>
            <w:r w:rsidRPr="00A335BC">
              <w:rPr>
                <w:b/>
                <w:bCs/>
                <w:szCs w:val="24"/>
              </w:rPr>
              <w:t>使用环节</w:t>
            </w:r>
          </w:p>
        </w:tc>
        <w:tc>
          <w:tcPr>
            <w:tcW w:w="1685" w:type="dxa"/>
            <w:vAlign w:val="center"/>
          </w:tcPr>
          <w:p w14:paraId="5CDBB234" w14:textId="77777777" w:rsidR="00437573" w:rsidRPr="00A335BC" w:rsidRDefault="00437573" w:rsidP="00437573">
            <w:pPr>
              <w:adjustRightInd w:val="0"/>
              <w:spacing w:line="240" w:lineRule="auto"/>
              <w:ind w:firstLineChars="0" w:firstLine="0"/>
              <w:jc w:val="center"/>
              <w:rPr>
                <w:b/>
                <w:bCs/>
                <w:szCs w:val="24"/>
              </w:rPr>
            </w:pPr>
            <w:r w:rsidRPr="00A335BC">
              <w:rPr>
                <w:b/>
                <w:bCs/>
                <w:szCs w:val="24"/>
              </w:rPr>
              <w:t>来源</w:t>
            </w:r>
          </w:p>
        </w:tc>
      </w:tr>
      <w:tr w:rsidR="00A335BC" w:rsidRPr="00A335BC" w14:paraId="6BE57A41" w14:textId="77777777" w:rsidTr="00A335BC">
        <w:trPr>
          <w:cantSplit/>
          <w:trHeight w:val="89"/>
          <w:jc w:val="center"/>
        </w:trPr>
        <w:tc>
          <w:tcPr>
            <w:tcW w:w="513" w:type="dxa"/>
            <w:tcMar>
              <w:top w:w="15" w:type="dxa"/>
              <w:left w:w="15" w:type="dxa"/>
              <w:bottom w:w="0" w:type="dxa"/>
              <w:right w:w="15" w:type="dxa"/>
            </w:tcMar>
            <w:vAlign w:val="center"/>
          </w:tcPr>
          <w:p w14:paraId="6B05EC4F" w14:textId="77777777" w:rsidR="00437573" w:rsidRPr="00A335BC" w:rsidRDefault="00437573" w:rsidP="00437573">
            <w:pPr>
              <w:adjustRightInd w:val="0"/>
              <w:spacing w:line="240" w:lineRule="auto"/>
              <w:ind w:firstLineChars="0" w:firstLine="0"/>
              <w:jc w:val="center"/>
              <w:rPr>
                <w:szCs w:val="24"/>
              </w:rPr>
            </w:pPr>
            <w:r w:rsidRPr="00A335BC">
              <w:rPr>
                <w:szCs w:val="24"/>
              </w:rPr>
              <w:t>1</w:t>
            </w:r>
          </w:p>
        </w:tc>
        <w:tc>
          <w:tcPr>
            <w:tcW w:w="2748" w:type="dxa"/>
            <w:tcMar>
              <w:top w:w="15" w:type="dxa"/>
              <w:left w:w="15" w:type="dxa"/>
              <w:bottom w:w="0" w:type="dxa"/>
              <w:right w:w="15" w:type="dxa"/>
            </w:tcMar>
            <w:vAlign w:val="center"/>
          </w:tcPr>
          <w:p w14:paraId="5D478F9A" w14:textId="77777777" w:rsidR="00437573" w:rsidRPr="00A335BC" w:rsidRDefault="00437573" w:rsidP="00437573">
            <w:pPr>
              <w:adjustRightInd w:val="0"/>
              <w:spacing w:line="240" w:lineRule="auto"/>
              <w:ind w:firstLineChars="0" w:firstLine="0"/>
              <w:jc w:val="center"/>
              <w:rPr>
                <w:szCs w:val="24"/>
              </w:rPr>
            </w:pPr>
            <w:r w:rsidRPr="00A335BC">
              <w:rPr>
                <w:szCs w:val="24"/>
              </w:rPr>
              <w:t>钢管</w:t>
            </w:r>
          </w:p>
        </w:tc>
        <w:tc>
          <w:tcPr>
            <w:tcW w:w="1659" w:type="dxa"/>
            <w:vAlign w:val="center"/>
          </w:tcPr>
          <w:p w14:paraId="1D5CFF5C" w14:textId="77777777" w:rsidR="00437573" w:rsidRPr="00A335BC" w:rsidRDefault="00437573" w:rsidP="00437573">
            <w:pPr>
              <w:adjustRightInd w:val="0"/>
              <w:spacing w:line="240" w:lineRule="auto"/>
              <w:ind w:firstLineChars="0" w:firstLine="0"/>
              <w:jc w:val="center"/>
              <w:rPr>
                <w:szCs w:val="24"/>
              </w:rPr>
            </w:pPr>
            <w:r w:rsidRPr="00A335BC">
              <w:rPr>
                <w:szCs w:val="24"/>
              </w:rPr>
              <w:t>650km</w:t>
            </w:r>
          </w:p>
        </w:tc>
        <w:tc>
          <w:tcPr>
            <w:tcW w:w="2184" w:type="dxa"/>
            <w:vAlign w:val="center"/>
          </w:tcPr>
          <w:p w14:paraId="13BD1BEE" w14:textId="77777777" w:rsidR="00437573" w:rsidRPr="00A335BC" w:rsidRDefault="00437573" w:rsidP="00437573">
            <w:pPr>
              <w:adjustRightInd w:val="0"/>
              <w:spacing w:line="240" w:lineRule="auto"/>
              <w:ind w:firstLineChars="0" w:firstLine="0"/>
              <w:jc w:val="center"/>
              <w:rPr>
                <w:szCs w:val="24"/>
              </w:rPr>
            </w:pPr>
            <w:r w:rsidRPr="00A335BC">
              <w:rPr>
                <w:szCs w:val="24"/>
              </w:rPr>
              <w:t>全过程</w:t>
            </w:r>
          </w:p>
        </w:tc>
        <w:tc>
          <w:tcPr>
            <w:tcW w:w="1685" w:type="dxa"/>
            <w:vAlign w:val="center"/>
          </w:tcPr>
          <w:p w14:paraId="58E53314" w14:textId="77777777" w:rsidR="00437573" w:rsidRPr="00A335BC" w:rsidRDefault="00437573" w:rsidP="00437573">
            <w:pPr>
              <w:adjustRightInd w:val="0"/>
              <w:spacing w:line="240" w:lineRule="auto"/>
              <w:ind w:firstLineChars="0" w:firstLine="0"/>
              <w:jc w:val="center"/>
              <w:rPr>
                <w:szCs w:val="24"/>
              </w:rPr>
            </w:pPr>
            <w:r w:rsidRPr="00A335BC">
              <w:rPr>
                <w:szCs w:val="24"/>
              </w:rPr>
              <w:t>外购</w:t>
            </w:r>
          </w:p>
        </w:tc>
      </w:tr>
      <w:tr w:rsidR="00A335BC" w:rsidRPr="00A335BC" w14:paraId="33CDFBF0" w14:textId="77777777" w:rsidTr="00A335BC">
        <w:trPr>
          <w:cantSplit/>
          <w:trHeight w:val="89"/>
          <w:jc w:val="center"/>
        </w:trPr>
        <w:tc>
          <w:tcPr>
            <w:tcW w:w="513" w:type="dxa"/>
            <w:tcMar>
              <w:top w:w="15" w:type="dxa"/>
              <w:left w:w="15" w:type="dxa"/>
              <w:bottom w:w="0" w:type="dxa"/>
              <w:right w:w="15" w:type="dxa"/>
            </w:tcMar>
            <w:vAlign w:val="center"/>
          </w:tcPr>
          <w:p w14:paraId="5D8FF058" w14:textId="77777777" w:rsidR="00437573" w:rsidRPr="00A335BC" w:rsidRDefault="00437573" w:rsidP="00437573">
            <w:pPr>
              <w:adjustRightInd w:val="0"/>
              <w:spacing w:line="240" w:lineRule="auto"/>
              <w:ind w:firstLineChars="0" w:firstLine="0"/>
              <w:jc w:val="center"/>
              <w:rPr>
                <w:szCs w:val="24"/>
              </w:rPr>
            </w:pPr>
            <w:r w:rsidRPr="00A335BC">
              <w:rPr>
                <w:szCs w:val="24"/>
              </w:rPr>
              <w:t>2</w:t>
            </w:r>
          </w:p>
        </w:tc>
        <w:tc>
          <w:tcPr>
            <w:tcW w:w="2748" w:type="dxa"/>
            <w:tcMar>
              <w:top w:w="15" w:type="dxa"/>
              <w:left w:w="15" w:type="dxa"/>
              <w:bottom w:w="0" w:type="dxa"/>
              <w:right w:w="15" w:type="dxa"/>
            </w:tcMar>
            <w:vAlign w:val="center"/>
          </w:tcPr>
          <w:p w14:paraId="76044CFD" w14:textId="77777777" w:rsidR="00437573" w:rsidRPr="00A335BC" w:rsidRDefault="00437573" w:rsidP="00437573">
            <w:pPr>
              <w:adjustRightInd w:val="0"/>
              <w:spacing w:line="240" w:lineRule="auto"/>
              <w:ind w:firstLineChars="0" w:firstLine="0"/>
              <w:jc w:val="center"/>
              <w:rPr>
                <w:szCs w:val="24"/>
              </w:rPr>
            </w:pPr>
            <w:r w:rsidRPr="00A335BC">
              <w:rPr>
                <w:szCs w:val="24"/>
              </w:rPr>
              <w:t>聚乙烯管道防腐专用料</w:t>
            </w:r>
          </w:p>
        </w:tc>
        <w:tc>
          <w:tcPr>
            <w:tcW w:w="1659" w:type="dxa"/>
            <w:vAlign w:val="center"/>
          </w:tcPr>
          <w:p w14:paraId="1E0A6AC4" w14:textId="77777777" w:rsidR="00437573" w:rsidRPr="00A335BC" w:rsidRDefault="00437573" w:rsidP="00437573">
            <w:pPr>
              <w:adjustRightInd w:val="0"/>
              <w:spacing w:line="240" w:lineRule="auto"/>
              <w:ind w:firstLineChars="0" w:firstLine="0"/>
              <w:jc w:val="center"/>
              <w:rPr>
                <w:szCs w:val="24"/>
              </w:rPr>
            </w:pPr>
            <w:r w:rsidRPr="00A335BC">
              <w:rPr>
                <w:szCs w:val="24"/>
              </w:rPr>
              <w:t>1500t</w:t>
            </w:r>
          </w:p>
        </w:tc>
        <w:tc>
          <w:tcPr>
            <w:tcW w:w="2184" w:type="dxa"/>
            <w:vAlign w:val="center"/>
          </w:tcPr>
          <w:p w14:paraId="10AEA790" w14:textId="77777777" w:rsidR="00437573" w:rsidRPr="00A335BC" w:rsidRDefault="00437573" w:rsidP="00437573">
            <w:pPr>
              <w:adjustRightInd w:val="0"/>
              <w:spacing w:line="240" w:lineRule="auto"/>
              <w:ind w:firstLineChars="0" w:firstLine="0"/>
              <w:jc w:val="center"/>
              <w:rPr>
                <w:szCs w:val="24"/>
              </w:rPr>
            </w:pPr>
            <w:r w:rsidRPr="00A335BC">
              <w:rPr>
                <w:szCs w:val="24"/>
              </w:rPr>
              <w:t>投料</w:t>
            </w:r>
          </w:p>
        </w:tc>
        <w:tc>
          <w:tcPr>
            <w:tcW w:w="1685" w:type="dxa"/>
            <w:vAlign w:val="center"/>
          </w:tcPr>
          <w:p w14:paraId="175F084C" w14:textId="77777777" w:rsidR="00437573" w:rsidRPr="00A335BC" w:rsidRDefault="00437573" w:rsidP="00437573">
            <w:pPr>
              <w:adjustRightInd w:val="0"/>
              <w:spacing w:line="240" w:lineRule="auto"/>
              <w:ind w:firstLineChars="0" w:firstLine="0"/>
              <w:jc w:val="center"/>
              <w:rPr>
                <w:szCs w:val="24"/>
              </w:rPr>
            </w:pPr>
            <w:r w:rsidRPr="00A335BC">
              <w:rPr>
                <w:szCs w:val="24"/>
              </w:rPr>
              <w:t>外购</w:t>
            </w:r>
          </w:p>
        </w:tc>
      </w:tr>
      <w:tr w:rsidR="00A335BC" w:rsidRPr="00A335BC" w14:paraId="2C08B5EA" w14:textId="77777777" w:rsidTr="00A335BC">
        <w:trPr>
          <w:cantSplit/>
          <w:trHeight w:val="213"/>
          <w:jc w:val="center"/>
        </w:trPr>
        <w:tc>
          <w:tcPr>
            <w:tcW w:w="513" w:type="dxa"/>
            <w:tcMar>
              <w:top w:w="15" w:type="dxa"/>
              <w:left w:w="15" w:type="dxa"/>
              <w:bottom w:w="0" w:type="dxa"/>
              <w:right w:w="15" w:type="dxa"/>
            </w:tcMar>
            <w:vAlign w:val="center"/>
          </w:tcPr>
          <w:p w14:paraId="0047061A" w14:textId="77777777" w:rsidR="00437573" w:rsidRPr="00A335BC" w:rsidRDefault="00437573" w:rsidP="00437573">
            <w:pPr>
              <w:adjustRightInd w:val="0"/>
              <w:spacing w:line="240" w:lineRule="auto"/>
              <w:ind w:firstLineChars="0" w:firstLine="0"/>
              <w:jc w:val="center"/>
              <w:rPr>
                <w:szCs w:val="24"/>
              </w:rPr>
            </w:pPr>
            <w:r w:rsidRPr="00A335BC">
              <w:rPr>
                <w:szCs w:val="24"/>
              </w:rPr>
              <w:t>3</w:t>
            </w:r>
          </w:p>
        </w:tc>
        <w:tc>
          <w:tcPr>
            <w:tcW w:w="2748" w:type="dxa"/>
            <w:tcMar>
              <w:top w:w="15" w:type="dxa"/>
              <w:left w:w="15" w:type="dxa"/>
              <w:bottom w:w="0" w:type="dxa"/>
              <w:right w:w="15" w:type="dxa"/>
            </w:tcMar>
            <w:vAlign w:val="center"/>
          </w:tcPr>
          <w:p w14:paraId="3FC1B3BD" w14:textId="77777777" w:rsidR="00437573" w:rsidRPr="00A335BC" w:rsidRDefault="00437573" w:rsidP="00437573">
            <w:pPr>
              <w:adjustRightInd w:val="0"/>
              <w:spacing w:line="240" w:lineRule="auto"/>
              <w:ind w:firstLineChars="0" w:firstLine="0"/>
              <w:jc w:val="center"/>
              <w:rPr>
                <w:szCs w:val="24"/>
              </w:rPr>
            </w:pPr>
            <w:r w:rsidRPr="00A335BC">
              <w:rPr>
                <w:szCs w:val="24"/>
              </w:rPr>
              <w:t>聚丙烯管道防腐专用料</w:t>
            </w:r>
          </w:p>
        </w:tc>
        <w:tc>
          <w:tcPr>
            <w:tcW w:w="1659" w:type="dxa"/>
            <w:vAlign w:val="center"/>
          </w:tcPr>
          <w:p w14:paraId="05193E85" w14:textId="77777777" w:rsidR="00437573" w:rsidRPr="00A335BC" w:rsidRDefault="00437573" w:rsidP="00437573">
            <w:pPr>
              <w:adjustRightInd w:val="0"/>
              <w:spacing w:line="240" w:lineRule="auto"/>
              <w:ind w:firstLineChars="0" w:firstLine="0"/>
              <w:jc w:val="center"/>
              <w:rPr>
                <w:szCs w:val="24"/>
              </w:rPr>
            </w:pPr>
            <w:r w:rsidRPr="00A335BC">
              <w:rPr>
                <w:szCs w:val="24"/>
              </w:rPr>
              <w:t>200t</w:t>
            </w:r>
          </w:p>
        </w:tc>
        <w:tc>
          <w:tcPr>
            <w:tcW w:w="2184" w:type="dxa"/>
            <w:vAlign w:val="center"/>
          </w:tcPr>
          <w:p w14:paraId="3480228C" w14:textId="77777777" w:rsidR="00437573" w:rsidRPr="00A335BC" w:rsidRDefault="00437573" w:rsidP="00437573">
            <w:pPr>
              <w:adjustRightInd w:val="0"/>
              <w:spacing w:line="240" w:lineRule="auto"/>
              <w:ind w:firstLineChars="0" w:firstLine="0"/>
              <w:jc w:val="center"/>
              <w:rPr>
                <w:szCs w:val="24"/>
              </w:rPr>
            </w:pPr>
            <w:r w:rsidRPr="00A335BC">
              <w:rPr>
                <w:szCs w:val="24"/>
              </w:rPr>
              <w:t>投料</w:t>
            </w:r>
          </w:p>
        </w:tc>
        <w:tc>
          <w:tcPr>
            <w:tcW w:w="1685" w:type="dxa"/>
            <w:vAlign w:val="center"/>
          </w:tcPr>
          <w:p w14:paraId="32BA3179" w14:textId="77777777" w:rsidR="00437573" w:rsidRPr="00A335BC" w:rsidRDefault="00437573" w:rsidP="00437573">
            <w:pPr>
              <w:adjustRightInd w:val="0"/>
              <w:spacing w:line="240" w:lineRule="auto"/>
              <w:ind w:firstLineChars="0" w:firstLine="0"/>
              <w:jc w:val="center"/>
              <w:rPr>
                <w:szCs w:val="24"/>
              </w:rPr>
            </w:pPr>
            <w:r w:rsidRPr="00A335BC">
              <w:rPr>
                <w:szCs w:val="24"/>
              </w:rPr>
              <w:t>外购</w:t>
            </w:r>
          </w:p>
        </w:tc>
      </w:tr>
      <w:tr w:rsidR="00A335BC" w:rsidRPr="00A335BC" w14:paraId="55633D3E" w14:textId="77777777" w:rsidTr="00A335BC">
        <w:trPr>
          <w:cantSplit/>
          <w:trHeight w:val="47"/>
          <w:jc w:val="center"/>
        </w:trPr>
        <w:tc>
          <w:tcPr>
            <w:tcW w:w="513" w:type="dxa"/>
            <w:tcMar>
              <w:top w:w="15" w:type="dxa"/>
              <w:left w:w="15" w:type="dxa"/>
              <w:bottom w:w="0" w:type="dxa"/>
              <w:right w:w="15" w:type="dxa"/>
            </w:tcMar>
            <w:vAlign w:val="center"/>
          </w:tcPr>
          <w:p w14:paraId="6537AC5F" w14:textId="77777777" w:rsidR="00437573" w:rsidRPr="00A335BC" w:rsidRDefault="00437573" w:rsidP="00437573">
            <w:pPr>
              <w:adjustRightInd w:val="0"/>
              <w:spacing w:line="240" w:lineRule="auto"/>
              <w:ind w:firstLineChars="0" w:firstLine="0"/>
              <w:jc w:val="center"/>
              <w:rPr>
                <w:szCs w:val="24"/>
              </w:rPr>
            </w:pPr>
            <w:r w:rsidRPr="00A335BC">
              <w:rPr>
                <w:szCs w:val="24"/>
              </w:rPr>
              <w:t>4</w:t>
            </w:r>
          </w:p>
        </w:tc>
        <w:tc>
          <w:tcPr>
            <w:tcW w:w="2748" w:type="dxa"/>
            <w:tcMar>
              <w:top w:w="15" w:type="dxa"/>
              <w:left w:w="15" w:type="dxa"/>
              <w:bottom w:w="0" w:type="dxa"/>
              <w:right w:w="15" w:type="dxa"/>
            </w:tcMar>
            <w:vAlign w:val="center"/>
          </w:tcPr>
          <w:p w14:paraId="23DC949A" w14:textId="77777777" w:rsidR="00437573" w:rsidRPr="00A335BC" w:rsidRDefault="00437573" w:rsidP="00437573">
            <w:pPr>
              <w:adjustRightInd w:val="0"/>
              <w:spacing w:line="240" w:lineRule="auto"/>
              <w:ind w:firstLineChars="0" w:firstLine="0"/>
              <w:jc w:val="center"/>
              <w:rPr>
                <w:szCs w:val="24"/>
              </w:rPr>
            </w:pPr>
            <w:r w:rsidRPr="00A335BC">
              <w:rPr>
                <w:szCs w:val="24"/>
              </w:rPr>
              <w:t>胶粘剂</w:t>
            </w:r>
          </w:p>
        </w:tc>
        <w:tc>
          <w:tcPr>
            <w:tcW w:w="1659" w:type="dxa"/>
            <w:vAlign w:val="center"/>
          </w:tcPr>
          <w:p w14:paraId="603D947C" w14:textId="77777777" w:rsidR="00437573" w:rsidRPr="00A335BC" w:rsidRDefault="00437573" w:rsidP="00437573">
            <w:pPr>
              <w:adjustRightInd w:val="0"/>
              <w:spacing w:line="240" w:lineRule="auto"/>
              <w:ind w:firstLineChars="0" w:firstLine="0"/>
              <w:jc w:val="center"/>
              <w:rPr>
                <w:szCs w:val="24"/>
              </w:rPr>
            </w:pPr>
            <w:r w:rsidRPr="00A335BC">
              <w:rPr>
                <w:szCs w:val="24"/>
              </w:rPr>
              <w:t>120t</w:t>
            </w:r>
          </w:p>
        </w:tc>
        <w:tc>
          <w:tcPr>
            <w:tcW w:w="2184" w:type="dxa"/>
            <w:vAlign w:val="center"/>
          </w:tcPr>
          <w:p w14:paraId="35765042" w14:textId="77777777" w:rsidR="00437573" w:rsidRPr="00A335BC" w:rsidRDefault="00437573" w:rsidP="00437573">
            <w:pPr>
              <w:adjustRightInd w:val="0"/>
              <w:spacing w:line="240" w:lineRule="auto"/>
              <w:ind w:firstLineChars="0" w:firstLine="0"/>
              <w:jc w:val="center"/>
              <w:rPr>
                <w:szCs w:val="24"/>
              </w:rPr>
            </w:pPr>
            <w:r w:rsidRPr="00A335BC">
              <w:rPr>
                <w:szCs w:val="24"/>
              </w:rPr>
              <w:t>投料</w:t>
            </w:r>
          </w:p>
        </w:tc>
        <w:tc>
          <w:tcPr>
            <w:tcW w:w="1685" w:type="dxa"/>
            <w:vAlign w:val="center"/>
          </w:tcPr>
          <w:p w14:paraId="16F1CD72" w14:textId="77777777" w:rsidR="00437573" w:rsidRPr="00A335BC" w:rsidRDefault="00437573" w:rsidP="00437573">
            <w:pPr>
              <w:adjustRightInd w:val="0"/>
              <w:spacing w:line="240" w:lineRule="auto"/>
              <w:ind w:firstLineChars="0" w:firstLine="0"/>
              <w:jc w:val="center"/>
              <w:rPr>
                <w:szCs w:val="24"/>
              </w:rPr>
            </w:pPr>
            <w:r w:rsidRPr="00A335BC">
              <w:rPr>
                <w:szCs w:val="24"/>
              </w:rPr>
              <w:t>外购</w:t>
            </w:r>
          </w:p>
        </w:tc>
      </w:tr>
      <w:tr w:rsidR="00A335BC" w:rsidRPr="00A335BC" w14:paraId="447B2DEF" w14:textId="77777777" w:rsidTr="00A335BC">
        <w:trPr>
          <w:cantSplit/>
          <w:trHeight w:val="211"/>
          <w:jc w:val="center"/>
        </w:trPr>
        <w:tc>
          <w:tcPr>
            <w:tcW w:w="513" w:type="dxa"/>
            <w:tcMar>
              <w:top w:w="15" w:type="dxa"/>
              <w:left w:w="15" w:type="dxa"/>
              <w:bottom w:w="0" w:type="dxa"/>
              <w:right w:w="15" w:type="dxa"/>
            </w:tcMar>
            <w:vAlign w:val="center"/>
          </w:tcPr>
          <w:p w14:paraId="5B316184" w14:textId="77777777" w:rsidR="00437573" w:rsidRPr="00A335BC" w:rsidRDefault="00437573" w:rsidP="00437573">
            <w:pPr>
              <w:adjustRightInd w:val="0"/>
              <w:spacing w:line="240" w:lineRule="auto"/>
              <w:ind w:firstLineChars="0" w:firstLine="0"/>
              <w:jc w:val="center"/>
              <w:rPr>
                <w:szCs w:val="24"/>
              </w:rPr>
            </w:pPr>
            <w:r w:rsidRPr="00A335BC">
              <w:rPr>
                <w:szCs w:val="24"/>
              </w:rPr>
              <w:t>5</w:t>
            </w:r>
          </w:p>
        </w:tc>
        <w:tc>
          <w:tcPr>
            <w:tcW w:w="2748" w:type="dxa"/>
            <w:tcMar>
              <w:top w:w="15" w:type="dxa"/>
              <w:left w:w="15" w:type="dxa"/>
              <w:bottom w:w="0" w:type="dxa"/>
              <w:right w:w="15" w:type="dxa"/>
            </w:tcMar>
            <w:vAlign w:val="center"/>
          </w:tcPr>
          <w:p w14:paraId="1076F7AC" w14:textId="77777777" w:rsidR="00437573" w:rsidRPr="00A335BC" w:rsidRDefault="00437573" w:rsidP="008D1069">
            <w:pPr>
              <w:adjustRightInd w:val="0"/>
              <w:spacing w:line="240" w:lineRule="auto"/>
              <w:ind w:firstLineChars="0" w:firstLine="0"/>
              <w:jc w:val="center"/>
              <w:rPr>
                <w:szCs w:val="24"/>
              </w:rPr>
            </w:pPr>
            <w:r w:rsidRPr="00A335BC">
              <w:rPr>
                <w:szCs w:val="24"/>
              </w:rPr>
              <w:t>HPY-2</w:t>
            </w:r>
            <w:r w:rsidRPr="00A335BC">
              <w:rPr>
                <w:szCs w:val="24"/>
              </w:rPr>
              <w:t>型环氧粉末</w:t>
            </w:r>
          </w:p>
        </w:tc>
        <w:tc>
          <w:tcPr>
            <w:tcW w:w="1659" w:type="dxa"/>
            <w:vAlign w:val="center"/>
          </w:tcPr>
          <w:p w14:paraId="3F08387B" w14:textId="77777777" w:rsidR="00437573" w:rsidRPr="00A335BC" w:rsidRDefault="00437573" w:rsidP="00437573">
            <w:pPr>
              <w:adjustRightInd w:val="0"/>
              <w:spacing w:line="240" w:lineRule="auto"/>
              <w:ind w:firstLineChars="0" w:firstLine="0"/>
              <w:jc w:val="center"/>
              <w:rPr>
                <w:szCs w:val="24"/>
              </w:rPr>
            </w:pPr>
            <w:r w:rsidRPr="00A335BC">
              <w:rPr>
                <w:szCs w:val="24"/>
              </w:rPr>
              <w:t>120t</w:t>
            </w:r>
          </w:p>
        </w:tc>
        <w:tc>
          <w:tcPr>
            <w:tcW w:w="2184" w:type="dxa"/>
            <w:vAlign w:val="center"/>
          </w:tcPr>
          <w:p w14:paraId="396BACF6" w14:textId="77777777" w:rsidR="00437573" w:rsidRPr="00A335BC" w:rsidRDefault="00437573" w:rsidP="00437573">
            <w:pPr>
              <w:adjustRightInd w:val="0"/>
              <w:spacing w:line="240" w:lineRule="auto"/>
              <w:ind w:firstLineChars="0" w:firstLine="0"/>
              <w:jc w:val="center"/>
              <w:rPr>
                <w:szCs w:val="24"/>
              </w:rPr>
            </w:pPr>
            <w:r w:rsidRPr="00A335BC">
              <w:rPr>
                <w:szCs w:val="24"/>
              </w:rPr>
              <w:t>投料</w:t>
            </w:r>
          </w:p>
        </w:tc>
        <w:tc>
          <w:tcPr>
            <w:tcW w:w="1685" w:type="dxa"/>
            <w:vAlign w:val="center"/>
          </w:tcPr>
          <w:p w14:paraId="72D730E1" w14:textId="77777777" w:rsidR="00437573" w:rsidRPr="00A335BC" w:rsidRDefault="00437573" w:rsidP="00437573">
            <w:pPr>
              <w:adjustRightInd w:val="0"/>
              <w:spacing w:line="240" w:lineRule="auto"/>
              <w:ind w:firstLineChars="0" w:firstLine="0"/>
              <w:jc w:val="center"/>
              <w:rPr>
                <w:szCs w:val="24"/>
              </w:rPr>
            </w:pPr>
            <w:r w:rsidRPr="00A335BC">
              <w:rPr>
                <w:szCs w:val="24"/>
              </w:rPr>
              <w:t>外购</w:t>
            </w:r>
          </w:p>
        </w:tc>
      </w:tr>
      <w:tr w:rsidR="00A335BC" w:rsidRPr="00A335BC" w14:paraId="65AB77EF" w14:textId="77777777" w:rsidTr="00A335BC">
        <w:trPr>
          <w:cantSplit/>
          <w:trHeight w:val="211"/>
          <w:jc w:val="center"/>
        </w:trPr>
        <w:tc>
          <w:tcPr>
            <w:tcW w:w="513" w:type="dxa"/>
            <w:tcMar>
              <w:top w:w="15" w:type="dxa"/>
              <w:left w:w="15" w:type="dxa"/>
              <w:bottom w:w="0" w:type="dxa"/>
              <w:right w:w="15" w:type="dxa"/>
            </w:tcMar>
            <w:vAlign w:val="center"/>
          </w:tcPr>
          <w:p w14:paraId="449E0FF4" w14:textId="77777777" w:rsidR="00437573" w:rsidRPr="00A335BC" w:rsidRDefault="00437573" w:rsidP="00437573">
            <w:pPr>
              <w:adjustRightInd w:val="0"/>
              <w:spacing w:line="240" w:lineRule="auto"/>
              <w:ind w:firstLineChars="0" w:firstLine="0"/>
              <w:jc w:val="center"/>
              <w:rPr>
                <w:szCs w:val="24"/>
              </w:rPr>
            </w:pPr>
            <w:r w:rsidRPr="00A335BC">
              <w:rPr>
                <w:szCs w:val="24"/>
              </w:rPr>
              <w:t>6</w:t>
            </w:r>
          </w:p>
        </w:tc>
        <w:tc>
          <w:tcPr>
            <w:tcW w:w="2748" w:type="dxa"/>
            <w:tcMar>
              <w:top w:w="15" w:type="dxa"/>
              <w:left w:w="15" w:type="dxa"/>
              <w:bottom w:w="0" w:type="dxa"/>
              <w:right w:w="15" w:type="dxa"/>
            </w:tcMar>
            <w:vAlign w:val="center"/>
          </w:tcPr>
          <w:p w14:paraId="7ED6CD37" w14:textId="77777777" w:rsidR="00437573" w:rsidRPr="00A335BC" w:rsidRDefault="00437573" w:rsidP="00437573">
            <w:pPr>
              <w:adjustRightInd w:val="0"/>
              <w:spacing w:line="240" w:lineRule="auto"/>
              <w:ind w:firstLineChars="0" w:firstLine="0"/>
              <w:jc w:val="center"/>
              <w:rPr>
                <w:szCs w:val="24"/>
              </w:rPr>
            </w:pPr>
            <w:r w:rsidRPr="00A335BC">
              <w:rPr>
                <w:szCs w:val="24"/>
              </w:rPr>
              <w:t>液压油</w:t>
            </w:r>
          </w:p>
        </w:tc>
        <w:tc>
          <w:tcPr>
            <w:tcW w:w="1659" w:type="dxa"/>
            <w:vAlign w:val="center"/>
          </w:tcPr>
          <w:p w14:paraId="118BC56C" w14:textId="77777777" w:rsidR="00437573" w:rsidRPr="00A335BC" w:rsidRDefault="00437573" w:rsidP="00437573">
            <w:pPr>
              <w:adjustRightInd w:val="0"/>
              <w:spacing w:line="240" w:lineRule="auto"/>
              <w:ind w:firstLineChars="0" w:firstLine="0"/>
              <w:jc w:val="center"/>
              <w:rPr>
                <w:szCs w:val="24"/>
              </w:rPr>
            </w:pPr>
            <w:r w:rsidRPr="00A335BC">
              <w:rPr>
                <w:szCs w:val="24"/>
              </w:rPr>
              <w:t>0.4t</w:t>
            </w:r>
          </w:p>
        </w:tc>
        <w:tc>
          <w:tcPr>
            <w:tcW w:w="2184" w:type="dxa"/>
          </w:tcPr>
          <w:p w14:paraId="3A217F40" w14:textId="77777777" w:rsidR="00437573" w:rsidRPr="00A335BC" w:rsidRDefault="00437573" w:rsidP="00437573">
            <w:pPr>
              <w:snapToGrid/>
              <w:spacing w:line="240" w:lineRule="auto"/>
              <w:ind w:firstLineChars="0" w:firstLine="0"/>
              <w:jc w:val="center"/>
              <w:rPr>
                <w:szCs w:val="24"/>
              </w:rPr>
            </w:pPr>
            <w:r w:rsidRPr="00A335BC">
              <w:rPr>
                <w:szCs w:val="24"/>
                <w:shd w:val="clear" w:color="auto" w:fill="FFFFFF"/>
              </w:rPr>
              <w:t>防锈、冷却</w:t>
            </w:r>
          </w:p>
        </w:tc>
        <w:tc>
          <w:tcPr>
            <w:tcW w:w="1685" w:type="dxa"/>
            <w:vAlign w:val="center"/>
          </w:tcPr>
          <w:p w14:paraId="321B8AE0" w14:textId="77777777" w:rsidR="00437573" w:rsidRPr="00A335BC" w:rsidRDefault="00437573" w:rsidP="00437573">
            <w:pPr>
              <w:adjustRightInd w:val="0"/>
              <w:spacing w:line="240" w:lineRule="auto"/>
              <w:ind w:firstLineChars="0" w:firstLine="0"/>
              <w:jc w:val="center"/>
              <w:rPr>
                <w:szCs w:val="24"/>
              </w:rPr>
            </w:pPr>
            <w:r w:rsidRPr="00A335BC">
              <w:rPr>
                <w:szCs w:val="24"/>
              </w:rPr>
              <w:t>外购</w:t>
            </w:r>
          </w:p>
        </w:tc>
      </w:tr>
      <w:tr w:rsidR="00A335BC" w:rsidRPr="00A335BC" w14:paraId="262AA6F5" w14:textId="77777777" w:rsidTr="00A335BC">
        <w:trPr>
          <w:cantSplit/>
          <w:trHeight w:val="211"/>
          <w:jc w:val="center"/>
        </w:trPr>
        <w:tc>
          <w:tcPr>
            <w:tcW w:w="513" w:type="dxa"/>
            <w:tcMar>
              <w:top w:w="15" w:type="dxa"/>
              <w:left w:w="15" w:type="dxa"/>
              <w:bottom w:w="0" w:type="dxa"/>
              <w:right w:w="15" w:type="dxa"/>
            </w:tcMar>
            <w:vAlign w:val="center"/>
          </w:tcPr>
          <w:p w14:paraId="7E24ED61" w14:textId="77777777" w:rsidR="00437573" w:rsidRPr="00A335BC" w:rsidRDefault="00437573" w:rsidP="00437573">
            <w:pPr>
              <w:adjustRightInd w:val="0"/>
              <w:spacing w:line="240" w:lineRule="auto"/>
              <w:ind w:firstLineChars="0" w:firstLine="0"/>
              <w:jc w:val="center"/>
              <w:rPr>
                <w:szCs w:val="24"/>
              </w:rPr>
            </w:pPr>
            <w:r w:rsidRPr="00A335BC">
              <w:rPr>
                <w:szCs w:val="24"/>
              </w:rPr>
              <w:t>7</w:t>
            </w:r>
          </w:p>
        </w:tc>
        <w:tc>
          <w:tcPr>
            <w:tcW w:w="2748" w:type="dxa"/>
            <w:tcMar>
              <w:top w:w="15" w:type="dxa"/>
              <w:left w:w="15" w:type="dxa"/>
              <w:bottom w:w="0" w:type="dxa"/>
              <w:right w:w="15" w:type="dxa"/>
            </w:tcMar>
            <w:vAlign w:val="center"/>
          </w:tcPr>
          <w:p w14:paraId="69B38F1B" w14:textId="77777777" w:rsidR="00437573" w:rsidRPr="00A335BC" w:rsidRDefault="00437573" w:rsidP="00437573">
            <w:pPr>
              <w:adjustRightInd w:val="0"/>
              <w:spacing w:line="240" w:lineRule="auto"/>
              <w:ind w:firstLineChars="0" w:firstLine="0"/>
              <w:jc w:val="center"/>
              <w:rPr>
                <w:szCs w:val="24"/>
              </w:rPr>
            </w:pPr>
            <w:r w:rsidRPr="00A335BC">
              <w:rPr>
                <w:szCs w:val="24"/>
              </w:rPr>
              <w:t>齿轮油</w:t>
            </w:r>
          </w:p>
        </w:tc>
        <w:tc>
          <w:tcPr>
            <w:tcW w:w="1659" w:type="dxa"/>
            <w:vAlign w:val="center"/>
          </w:tcPr>
          <w:p w14:paraId="2885FC2A" w14:textId="77777777" w:rsidR="00437573" w:rsidRPr="00A335BC" w:rsidRDefault="00437573" w:rsidP="00437573">
            <w:pPr>
              <w:adjustRightInd w:val="0"/>
              <w:spacing w:line="240" w:lineRule="auto"/>
              <w:ind w:firstLineChars="0" w:firstLine="0"/>
              <w:jc w:val="center"/>
              <w:rPr>
                <w:szCs w:val="24"/>
              </w:rPr>
            </w:pPr>
            <w:r w:rsidRPr="00A335BC">
              <w:rPr>
                <w:szCs w:val="24"/>
              </w:rPr>
              <w:t>0.4t</w:t>
            </w:r>
          </w:p>
        </w:tc>
        <w:tc>
          <w:tcPr>
            <w:tcW w:w="2184" w:type="dxa"/>
          </w:tcPr>
          <w:p w14:paraId="3727ACAD" w14:textId="77777777" w:rsidR="00437573" w:rsidRPr="00A335BC" w:rsidRDefault="00437573" w:rsidP="00437573">
            <w:pPr>
              <w:snapToGrid/>
              <w:spacing w:line="240" w:lineRule="auto"/>
              <w:ind w:firstLineChars="0" w:firstLine="0"/>
              <w:jc w:val="center"/>
              <w:rPr>
                <w:szCs w:val="24"/>
              </w:rPr>
            </w:pPr>
            <w:r w:rsidRPr="00A335BC">
              <w:rPr>
                <w:szCs w:val="24"/>
                <w:shd w:val="clear" w:color="auto" w:fill="FFFFFF"/>
              </w:rPr>
              <w:t>润滑</w:t>
            </w:r>
          </w:p>
        </w:tc>
        <w:tc>
          <w:tcPr>
            <w:tcW w:w="1685" w:type="dxa"/>
            <w:vAlign w:val="center"/>
          </w:tcPr>
          <w:p w14:paraId="08184563" w14:textId="77777777" w:rsidR="00437573" w:rsidRPr="00A335BC" w:rsidRDefault="00437573" w:rsidP="00437573">
            <w:pPr>
              <w:adjustRightInd w:val="0"/>
              <w:spacing w:line="240" w:lineRule="auto"/>
              <w:ind w:firstLineChars="0" w:firstLine="0"/>
              <w:jc w:val="center"/>
              <w:rPr>
                <w:szCs w:val="24"/>
              </w:rPr>
            </w:pPr>
            <w:r w:rsidRPr="00A335BC">
              <w:rPr>
                <w:szCs w:val="24"/>
              </w:rPr>
              <w:t>外购</w:t>
            </w:r>
          </w:p>
        </w:tc>
      </w:tr>
      <w:tr w:rsidR="00A335BC" w:rsidRPr="00A335BC" w14:paraId="16B64714" w14:textId="77777777" w:rsidTr="00A335BC">
        <w:trPr>
          <w:cantSplit/>
          <w:trHeight w:val="211"/>
          <w:jc w:val="center"/>
        </w:trPr>
        <w:tc>
          <w:tcPr>
            <w:tcW w:w="513" w:type="dxa"/>
            <w:tcMar>
              <w:top w:w="15" w:type="dxa"/>
              <w:left w:w="15" w:type="dxa"/>
              <w:bottom w:w="0" w:type="dxa"/>
              <w:right w:w="15" w:type="dxa"/>
            </w:tcMar>
            <w:vAlign w:val="center"/>
          </w:tcPr>
          <w:p w14:paraId="4D53BD20" w14:textId="77777777" w:rsidR="00437573" w:rsidRPr="00A335BC" w:rsidRDefault="00437573" w:rsidP="00437573">
            <w:pPr>
              <w:adjustRightInd w:val="0"/>
              <w:spacing w:line="240" w:lineRule="auto"/>
              <w:ind w:firstLineChars="0" w:firstLine="0"/>
              <w:jc w:val="center"/>
              <w:rPr>
                <w:szCs w:val="24"/>
              </w:rPr>
            </w:pPr>
            <w:r w:rsidRPr="00A335BC">
              <w:rPr>
                <w:szCs w:val="24"/>
              </w:rPr>
              <w:t>8</w:t>
            </w:r>
          </w:p>
        </w:tc>
        <w:tc>
          <w:tcPr>
            <w:tcW w:w="2748" w:type="dxa"/>
            <w:tcMar>
              <w:top w:w="15" w:type="dxa"/>
              <w:left w:w="15" w:type="dxa"/>
              <w:bottom w:w="0" w:type="dxa"/>
              <w:right w:w="15" w:type="dxa"/>
            </w:tcMar>
            <w:vAlign w:val="center"/>
          </w:tcPr>
          <w:p w14:paraId="208B5057" w14:textId="77777777" w:rsidR="00437573" w:rsidRPr="00A335BC" w:rsidRDefault="00437573" w:rsidP="00437573">
            <w:pPr>
              <w:adjustRightInd w:val="0"/>
              <w:spacing w:line="240" w:lineRule="auto"/>
              <w:ind w:firstLineChars="0" w:firstLine="0"/>
              <w:jc w:val="center"/>
              <w:rPr>
                <w:szCs w:val="24"/>
              </w:rPr>
            </w:pPr>
            <w:r w:rsidRPr="00A335BC">
              <w:rPr>
                <w:szCs w:val="24"/>
              </w:rPr>
              <w:t>机油</w:t>
            </w:r>
          </w:p>
        </w:tc>
        <w:tc>
          <w:tcPr>
            <w:tcW w:w="1659" w:type="dxa"/>
            <w:vAlign w:val="center"/>
          </w:tcPr>
          <w:p w14:paraId="1B95D9AC" w14:textId="77777777" w:rsidR="00437573" w:rsidRPr="00A335BC" w:rsidRDefault="00437573" w:rsidP="00437573">
            <w:pPr>
              <w:adjustRightInd w:val="0"/>
              <w:spacing w:line="240" w:lineRule="auto"/>
              <w:ind w:firstLineChars="0" w:firstLine="0"/>
              <w:jc w:val="center"/>
              <w:rPr>
                <w:szCs w:val="24"/>
              </w:rPr>
            </w:pPr>
            <w:r w:rsidRPr="00A335BC">
              <w:rPr>
                <w:szCs w:val="24"/>
              </w:rPr>
              <w:t>0.18t</w:t>
            </w:r>
          </w:p>
        </w:tc>
        <w:tc>
          <w:tcPr>
            <w:tcW w:w="2184" w:type="dxa"/>
          </w:tcPr>
          <w:p w14:paraId="5ECC5A93" w14:textId="77777777" w:rsidR="00437573" w:rsidRPr="00A335BC" w:rsidRDefault="00437573" w:rsidP="00437573">
            <w:pPr>
              <w:snapToGrid/>
              <w:spacing w:line="240" w:lineRule="auto"/>
              <w:ind w:firstLineChars="0" w:firstLine="0"/>
              <w:jc w:val="center"/>
              <w:rPr>
                <w:szCs w:val="24"/>
              </w:rPr>
            </w:pPr>
            <w:r w:rsidRPr="00A335BC">
              <w:rPr>
                <w:szCs w:val="24"/>
                <w:shd w:val="clear" w:color="auto" w:fill="FFFFFF"/>
              </w:rPr>
              <w:t>润滑</w:t>
            </w:r>
          </w:p>
        </w:tc>
        <w:tc>
          <w:tcPr>
            <w:tcW w:w="1685" w:type="dxa"/>
            <w:vAlign w:val="center"/>
          </w:tcPr>
          <w:p w14:paraId="60BB90FE" w14:textId="77777777" w:rsidR="00437573" w:rsidRPr="00A335BC" w:rsidRDefault="00437573" w:rsidP="00437573">
            <w:pPr>
              <w:adjustRightInd w:val="0"/>
              <w:spacing w:line="240" w:lineRule="auto"/>
              <w:ind w:firstLineChars="0" w:firstLine="0"/>
              <w:jc w:val="center"/>
              <w:rPr>
                <w:szCs w:val="24"/>
              </w:rPr>
            </w:pPr>
            <w:r w:rsidRPr="00A335BC">
              <w:rPr>
                <w:szCs w:val="24"/>
              </w:rPr>
              <w:t>外购</w:t>
            </w:r>
          </w:p>
        </w:tc>
      </w:tr>
      <w:tr w:rsidR="00A335BC" w:rsidRPr="00A335BC" w14:paraId="6CED1FCC" w14:textId="77777777" w:rsidTr="00A335BC">
        <w:trPr>
          <w:cantSplit/>
          <w:trHeight w:val="211"/>
          <w:jc w:val="center"/>
        </w:trPr>
        <w:tc>
          <w:tcPr>
            <w:tcW w:w="513" w:type="dxa"/>
            <w:tcMar>
              <w:top w:w="15" w:type="dxa"/>
              <w:left w:w="15" w:type="dxa"/>
              <w:bottom w:w="0" w:type="dxa"/>
              <w:right w:w="15" w:type="dxa"/>
            </w:tcMar>
            <w:vAlign w:val="center"/>
          </w:tcPr>
          <w:p w14:paraId="69D185D5" w14:textId="77777777" w:rsidR="00437573" w:rsidRPr="00A335BC" w:rsidRDefault="00437573" w:rsidP="00437573">
            <w:pPr>
              <w:adjustRightInd w:val="0"/>
              <w:spacing w:line="240" w:lineRule="auto"/>
              <w:ind w:firstLineChars="0" w:firstLine="0"/>
              <w:jc w:val="center"/>
              <w:rPr>
                <w:szCs w:val="24"/>
              </w:rPr>
            </w:pPr>
            <w:r w:rsidRPr="00A335BC">
              <w:rPr>
                <w:szCs w:val="24"/>
              </w:rPr>
              <w:t>9</w:t>
            </w:r>
          </w:p>
        </w:tc>
        <w:tc>
          <w:tcPr>
            <w:tcW w:w="2748" w:type="dxa"/>
            <w:tcMar>
              <w:top w:w="15" w:type="dxa"/>
              <w:left w:w="15" w:type="dxa"/>
              <w:bottom w:w="0" w:type="dxa"/>
              <w:right w:w="15" w:type="dxa"/>
            </w:tcMar>
            <w:vAlign w:val="center"/>
          </w:tcPr>
          <w:p w14:paraId="260825BB" w14:textId="77777777" w:rsidR="00437573" w:rsidRPr="00A335BC" w:rsidRDefault="00437573" w:rsidP="00437573">
            <w:pPr>
              <w:adjustRightInd w:val="0"/>
              <w:spacing w:line="240" w:lineRule="auto"/>
              <w:ind w:firstLineChars="0" w:firstLine="0"/>
              <w:jc w:val="center"/>
              <w:rPr>
                <w:szCs w:val="24"/>
              </w:rPr>
            </w:pPr>
            <w:r w:rsidRPr="00A335BC">
              <w:rPr>
                <w:szCs w:val="24"/>
              </w:rPr>
              <w:t>润滑油</w:t>
            </w:r>
          </w:p>
        </w:tc>
        <w:tc>
          <w:tcPr>
            <w:tcW w:w="1659" w:type="dxa"/>
            <w:vAlign w:val="center"/>
          </w:tcPr>
          <w:p w14:paraId="219C393F" w14:textId="77777777" w:rsidR="00437573" w:rsidRPr="00A335BC" w:rsidRDefault="00437573" w:rsidP="00437573">
            <w:pPr>
              <w:adjustRightInd w:val="0"/>
              <w:spacing w:line="240" w:lineRule="auto"/>
              <w:ind w:firstLineChars="0" w:firstLine="0"/>
              <w:jc w:val="center"/>
              <w:rPr>
                <w:szCs w:val="24"/>
              </w:rPr>
            </w:pPr>
            <w:r w:rsidRPr="00A335BC">
              <w:rPr>
                <w:szCs w:val="24"/>
              </w:rPr>
              <w:t>0.18t</w:t>
            </w:r>
          </w:p>
        </w:tc>
        <w:tc>
          <w:tcPr>
            <w:tcW w:w="2184" w:type="dxa"/>
            <w:vAlign w:val="center"/>
          </w:tcPr>
          <w:p w14:paraId="014CF637" w14:textId="77777777" w:rsidR="00437573" w:rsidRPr="00A335BC" w:rsidRDefault="00437573" w:rsidP="00437573">
            <w:pPr>
              <w:adjustRightInd w:val="0"/>
              <w:spacing w:line="240" w:lineRule="auto"/>
              <w:ind w:firstLineChars="0" w:firstLine="0"/>
              <w:jc w:val="center"/>
              <w:rPr>
                <w:szCs w:val="24"/>
              </w:rPr>
            </w:pPr>
            <w:r w:rsidRPr="00A335BC">
              <w:rPr>
                <w:szCs w:val="24"/>
                <w:shd w:val="clear" w:color="auto" w:fill="FFFFFF"/>
              </w:rPr>
              <w:t>润滑</w:t>
            </w:r>
          </w:p>
        </w:tc>
        <w:tc>
          <w:tcPr>
            <w:tcW w:w="1685" w:type="dxa"/>
            <w:vAlign w:val="center"/>
          </w:tcPr>
          <w:p w14:paraId="008E44AC" w14:textId="77777777" w:rsidR="00437573" w:rsidRPr="00A335BC" w:rsidRDefault="00437573" w:rsidP="00437573">
            <w:pPr>
              <w:adjustRightInd w:val="0"/>
              <w:spacing w:line="240" w:lineRule="auto"/>
              <w:ind w:firstLineChars="0" w:firstLine="0"/>
              <w:jc w:val="center"/>
              <w:rPr>
                <w:szCs w:val="24"/>
              </w:rPr>
            </w:pPr>
            <w:r w:rsidRPr="00A335BC">
              <w:rPr>
                <w:szCs w:val="24"/>
              </w:rPr>
              <w:t>外购</w:t>
            </w:r>
          </w:p>
        </w:tc>
      </w:tr>
      <w:tr w:rsidR="00A335BC" w:rsidRPr="00A335BC" w14:paraId="088FCB9F" w14:textId="77777777" w:rsidTr="00A335BC">
        <w:trPr>
          <w:cantSplit/>
          <w:trHeight w:val="211"/>
          <w:jc w:val="center"/>
        </w:trPr>
        <w:tc>
          <w:tcPr>
            <w:tcW w:w="513" w:type="dxa"/>
            <w:tcMar>
              <w:top w:w="15" w:type="dxa"/>
              <w:left w:w="15" w:type="dxa"/>
              <w:bottom w:w="0" w:type="dxa"/>
              <w:right w:w="15" w:type="dxa"/>
            </w:tcMar>
            <w:vAlign w:val="center"/>
          </w:tcPr>
          <w:p w14:paraId="5FE9CBFB" w14:textId="77777777" w:rsidR="009F095B" w:rsidRPr="00A335BC" w:rsidRDefault="009F095B" w:rsidP="009F095B">
            <w:pPr>
              <w:adjustRightInd w:val="0"/>
              <w:spacing w:line="240" w:lineRule="auto"/>
              <w:ind w:firstLineChars="0" w:firstLine="0"/>
              <w:jc w:val="center"/>
              <w:rPr>
                <w:szCs w:val="24"/>
              </w:rPr>
            </w:pPr>
            <w:r w:rsidRPr="00A335BC">
              <w:rPr>
                <w:szCs w:val="24"/>
              </w:rPr>
              <w:t>10</w:t>
            </w:r>
          </w:p>
        </w:tc>
        <w:tc>
          <w:tcPr>
            <w:tcW w:w="2748" w:type="dxa"/>
            <w:tcMar>
              <w:top w:w="15" w:type="dxa"/>
              <w:left w:w="15" w:type="dxa"/>
              <w:bottom w:w="0" w:type="dxa"/>
              <w:right w:w="15" w:type="dxa"/>
            </w:tcMar>
            <w:vAlign w:val="center"/>
          </w:tcPr>
          <w:p w14:paraId="274338DF" w14:textId="77777777" w:rsidR="009F095B" w:rsidRPr="00A335BC" w:rsidRDefault="009F095B" w:rsidP="009F095B">
            <w:pPr>
              <w:adjustRightInd w:val="0"/>
              <w:spacing w:line="240" w:lineRule="auto"/>
              <w:ind w:firstLineChars="0" w:firstLine="0"/>
              <w:jc w:val="center"/>
              <w:rPr>
                <w:szCs w:val="24"/>
              </w:rPr>
            </w:pPr>
            <w:r w:rsidRPr="00A335BC">
              <w:rPr>
                <w:rFonts w:hint="eastAsia"/>
                <w:szCs w:val="24"/>
              </w:rPr>
              <w:t>液化石油气</w:t>
            </w:r>
          </w:p>
        </w:tc>
        <w:tc>
          <w:tcPr>
            <w:tcW w:w="1659" w:type="dxa"/>
            <w:vAlign w:val="center"/>
          </w:tcPr>
          <w:p w14:paraId="58E990F0" w14:textId="77777777" w:rsidR="009F095B" w:rsidRPr="00A335BC" w:rsidRDefault="009F095B" w:rsidP="009F095B">
            <w:pPr>
              <w:adjustRightInd w:val="0"/>
              <w:spacing w:line="240" w:lineRule="auto"/>
              <w:ind w:firstLineChars="0" w:firstLine="0"/>
              <w:jc w:val="center"/>
              <w:rPr>
                <w:szCs w:val="24"/>
              </w:rPr>
            </w:pPr>
            <w:r w:rsidRPr="00A335BC">
              <w:rPr>
                <w:szCs w:val="24"/>
              </w:rPr>
              <w:t>0.029t</w:t>
            </w:r>
          </w:p>
        </w:tc>
        <w:tc>
          <w:tcPr>
            <w:tcW w:w="2184" w:type="dxa"/>
            <w:vAlign w:val="center"/>
          </w:tcPr>
          <w:p w14:paraId="136A1D6F" w14:textId="77777777" w:rsidR="009F095B" w:rsidRPr="00A335BC" w:rsidRDefault="000B6F07" w:rsidP="009F095B">
            <w:pPr>
              <w:adjustRightInd w:val="0"/>
              <w:spacing w:line="240" w:lineRule="auto"/>
              <w:ind w:firstLineChars="0" w:firstLine="0"/>
              <w:jc w:val="center"/>
              <w:rPr>
                <w:szCs w:val="24"/>
                <w:shd w:val="clear" w:color="auto" w:fill="FFFFFF"/>
              </w:rPr>
            </w:pPr>
            <w:r w:rsidRPr="00A335BC">
              <w:rPr>
                <w:rFonts w:hint="eastAsia"/>
                <w:szCs w:val="24"/>
                <w:shd w:val="clear" w:color="auto" w:fill="FFFFFF"/>
              </w:rPr>
              <w:t>修补防腐管</w:t>
            </w:r>
          </w:p>
        </w:tc>
        <w:tc>
          <w:tcPr>
            <w:tcW w:w="1685" w:type="dxa"/>
            <w:vAlign w:val="center"/>
          </w:tcPr>
          <w:p w14:paraId="68F7E16C" w14:textId="77777777" w:rsidR="009F095B" w:rsidRPr="00A335BC" w:rsidRDefault="000B6F07" w:rsidP="009F095B">
            <w:pPr>
              <w:adjustRightInd w:val="0"/>
              <w:spacing w:line="240" w:lineRule="auto"/>
              <w:ind w:firstLineChars="0" w:firstLine="0"/>
              <w:jc w:val="center"/>
              <w:rPr>
                <w:szCs w:val="24"/>
              </w:rPr>
            </w:pPr>
            <w:r w:rsidRPr="00A335BC">
              <w:rPr>
                <w:szCs w:val="24"/>
              </w:rPr>
              <w:t>外购</w:t>
            </w:r>
          </w:p>
        </w:tc>
      </w:tr>
      <w:tr w:rsidR="00A335BC" w:rsidRPr="00A335BC" w14:paraId="72AE3B79" w14:textId="77777777" w:rsidTr="00A335BC">
        <w:trPr>
          <w:cantSplit/>
          <w:trHeight w:val="211"/>
          <w:jc w:val="center"/>
        </w:trPr>
        <w:tc>
          <w:tcPr>
            <w:tcW w:w="513" w:type="dxa"/>
            <w:tcMar>
              <w:top w:w="15" w:type="dxa"/>
              <w:left w:w="15" w:type="dxa"/>
              <w:bottom w:w="0" w:type="dxa"/>
              <w:right w:w="15" w:type="dxa"/>
            </w:tcMar>
            <w:vAlign w:val="center"/>
          </w:tcPr>
          <w:p w14:paraId="0F834F02" w14:textId="77777777" w:rsidR="009F095B" w:rsidRPr="00A335BC" w:rsidRDefault="009F095B" w:rsidP="009F095B">
            <w:pPr>
              <w:adjustRightInd w:val="0"/>
              <w:spacing w:line="240" w:lineRule="auto"/>
              <w:ind w:firstLineChars="0" w:firstLine="0"/>
              <w:jc w:val="center"/>
              <w:rPr>
                <w:szCs w:val="24"/>
              </w:rPr>
            </w:pPr>
            <w:r w:rsidRPr="00A335BC">
              <w:rPr>
                <w:szCs w:val="24"/>
              </w:rPr>
              <w:t>11</w:t>
            </w:r>
          </w:p>
        </w:tc>
        <w:tc>
          <w:tcPr>
            <w:tcW w:w="2748" w:type="dxa"/>
            <w:tcMar>
              <w:top w:w="15" w:type="dxa"/>
              <w:left w:w="15" w:type="dxa"/>
              <w:bottom w:w="0" w:type="dxa"/>
              <w:right w:w="15" w:type="dxa"/>
            </w:tcMar>
            <w:vAlign w:val="center"/>
          </w:tcPr>
          <w:p w14:paraId="3B7AB4B4" w14:textId="77777777" w:rsidR="009F095B" w:rsidRPr="00A335BC" w:rsidRDefault="009F095B" w:rsidP="00FB221D">
            <w:pPr>
              <w:adjustRightInd w:val="0"/>
              <w:spacing w:line="240" w:lineRule="auto"/>
              <w:ind w:firstLineChars="0" w:firstLine="0"/>
              <w:jc w:val="center"/>
              <w:rPr>
                <w:szCs w:val="24"/>
              </w:rPr>
            </w:pPr>
            <w:r w:rsidRPr="00A335BC">
              <w:rPr>
                <w:rFonts w:hint="eastAsia"/>
                <w:szCs w:val="24"/>
              </w:rPr>
              <w:t>氧（液化的）</w:t>
            </w:r>
          </w:p>
        </w:tc>
        <w:tc>
          <w:tcPr>
            <w:tcW w:w="1659" w:type="dxa"/>
            <w:vAlign w:val="center"/>
          </w:tcPr>
          <w:p w14:paraId="6D7320F9" w14:textId="77777777" w:rsidR="009F095B" w:rsidRPr="00A335BC" w:rsidRDefault="009F095B" w:rsidP="009F095B">
            <w:pPr>
              <w:adjustRightInd w:val="0"/>
              <w:spacing w:line="240" w:lineRule="auto"/>
              <w:ind w:firstLineChars="0" w:firstLine="0"/>
              <w:jc w:val="center"/>
              <w:rPr>
                <w:szCs w:val="24"/>
              </w:rPr>
            </w:pPr>
            <w:r w:rsidRPr="00A335BC">
              <w:rPr>
                <w:szCs w:val="24"/>
              </w:rPr>
              <w:t>0.095</w:t>
            </w:r>
            <w:r w:rsidRPr="00A335BC">
              <w:rPr>
                <w:rFonts w:hint="eastAsia"/>
                <w:szCs w:val="24"/>
              </w:rPr>
              <w:t>t</w:t>
            </w:r>
          </w:p>
        </w:tc>
        <w:tc>
          <w:tcPr>
            <w:tcW w:w="2184" w:type="dxa"/>
            <w:vAlign w:val="center"/>
          </w:tcPr>
          <w:p w14:paraId="74C4EA83" w14:textId="77777777" w:rsidR="009F095B" w:rsidRPr="00A335BC" w:rsidRDefault="000B6F07" w:rsidP="009F095B">
            <w:pPr>
              <w:adjustRightInd w:val="0"/>
              <w:spacing w:line="240" w:lineRule="auto"/>
              <w:ind w:firstLineChars="0" w:firstLine="0"/>
              <w:jc w:val="center"/>
              <w:rPr>
                <w:szCs w:val="24"/>
                <w:shd w:val="clear" w:color="auto" w:fill="FFFFFF"/>
              </w:rPr>
            </w:pPr>
            <w:r w:rsidRPr="00A335BC">
              <w:rPr>
                <w:rFonts w:hint="eastAsia"/>
                <w:szCs w:val="24"/>
                <w:shd w:val="clear" w:color="auto" w:fill="FFFFFF"/>
              </w:rPr>
              <w:t>切割</w:t>
            </w:r>
          </w:p>
        </w:tc>
        <w:tc>
          <w:tcPr>
            <w:tcW w:w="1685" w:type="dxa"/>
            <w:vAlign w:val="center"/>
          </w:tcPr>
          <w:p w14:paraId="41659FBF" w14:textId="77777777" w:rsidR="009F095B" w:rsidRPr="00A335BC" w:rsidRDefault="009F095B" w:rsidP="009F095B">
            <w:pPr>
              <w:adjustRightInd w:val="0"/>
              <w:spacing w:line="240" w:lineRule="auto"/>
              <w:ind w:firstLineChars="0" w:firstLine="0"/>
              <w:jc w:val="center"/>
              <w:rPr>
                <w:szCs w:val="24"/>
              </w:rPr>
            </w:pPr>
            <w:r w:rsidRPr="00A335BC">
              <w:rPr>
                <w:szCs w:val="24"/>
              </w:rPr>
              <w:t>外购</w:t>
            </w:r>
          </w:p>
        </w:tc>
      </w:tr>
      <w:tr w:rsidR="00A335BC" w:rsidRPr="00A335BC" w14:paraId="231B683D" w14:textId="77777777" w:rsidTr="00A335BC">
        <w:trPr>
          <w:cantSplit/>
          <w:trHeight w:val="211"/>
          <w:jc w:val="center"/>
        </w:trPr>
        <w:tc>
          <w:tcPr>
            <w:tcW w:w="513" w:type="dxa"/>
            <w:tcMar>
              <w:top w:w="15" w:type="dxa"/>
              <w:left w:w="15" w:type="dxa"/>
              <w:bottom w:w="0" w:type="dxa"/>
              <w:right w:w="15" w:type="dxa"/>
            </w:tcMar>
            <w:vAlign w:val="center"/>
          </w:tcPr>
          <w:p w14:paraId="212C900A" w14:textId="77777777" w:rsidR="009F095B" w:rsidRPr="00A335BC" w:rsidRDefault="009F095B" w:rsidP="009F095B">
            <w:pPr>
              <w:adjustRightInd w:val="0"/>
              <w:spacing w:line="240" w:lineRule="auto"/>
              <w:ind w:firstLineChars="0" w:firstLine="0"/>
              <w:jc w:val="center"/>
              <w:rPr>
                <w:szCs w:val="24"/>
              </w:rPr>
            </w:pPr>
            <w:r w:rsidRPr="00A335BC">
              <w:rPr>
                <w:szCs w:val="24"/>
              </w:rPr>
              <w:t>12</w:t>
            </w:r>
          </w:p>
        </w:tc>
        <w:tc>
          <w:tcPr>
            <w:tcW w:w="2748" w:type="dxa"/>
            <w:tcMar>
              <w:top w:w="15" w:type="dxa"/>
              <w:left w:w="15" w:type="dxa"/>
              <w:bottom w:w="0" w:type="dxa"/>
              <w:right w:w="15" w:type="dxa"/>
            </w:tcMar>
            <w:vAlign w:val="center"/>
          </w:tcPr>
          <w:p w14:paraId="459E8582" w14:textId="77777777" w:rsidR="009F095B" w:rsidRPr="00A335BC" w:rsidRDefault="009F095B" w:rsidP="009F095B">
            <w:pPr>
              <w:adjustRightInd w:val="0"/>
              <w:spacing w:line="240" w:lineRule="auto"/>
              <w:ind w:firstLineChars="0" w:firstLine="0"/>
              <w:jc w:val="center"/>
              <w:rPr>
                <w:szCs w:val="24"/>
              </w:rPr>
            </w:pPr>
            <w:r w:rsidRPr="00A335BC">
              <w:rPr>
                <w:rFonts w:hint="eastAsia"/>
                <w:szCs w:val="24"/>
              </w:rPr>
              <w:t>乙炔</w:t>
            </w:r>
          </w:p>
        </w:tc>
        <w:tc>
          <w:tcPr>
            <w:tcW w:w="1659" w:type="dxa"/>
            <w:vAlign w:val="center"/>
          </w:tcPr>
          <w:p w14:paraId="6D7496B4" w14:textId="77777777" w:rsidR="009F095B" w:rsidRPr="00A335BC" w:rsidRDefault="009F095B" w:rsidP="009F095B">
            <w:pPr>
              <w:adjustRightInd w:val="0"/>
              <w:spacing w:line="240" w:lineRule="auto"/>
              <w:ind w:firstLineChars="0" w:firstLine="0"/>
              <w:jc w:val="center"/>
              <w:rPr>
                <w:szCs w:val="24"/>
              </w:rPr>
            </w:pPr>
            <w:r w:rsidRPr="00A335BC">
              <w:rPr>
                <w:szCs w:val="24"/>
              </w:rPr>
              <w:t>0.047t</w:t>
            </w:r>
          </w:p>
        </w:tc>
        <w:tc>
          <w:tcPr>
            <w:tcW w:w="2184" w:type="dxa"/>
            <w:vAlign w:val="center"/>
          </w:tcPr>
          <w:p w14:paraId="2CC6665C" w14:textId="77777777" w:rsidR="009F095B" w:rsidRPr="00A335BC" w:rsidRDefault="000B6F07" w:rsidP="009F095B">
            <w:pPr>
              <w:adjustRightInd w:val="0"/>
              <w:spacing w:line="240" w:lineRule="auto"/>
              <w:ind w:firstLineChars="0" w:firstLine="0"/>
              <w:jc w:val="center"/>
              <w:rPr>
                <w:szCs w:val="24"/>
                <w:shd w:val="clear" w:color="auto" w:fill="FFFFFF"/>
              </w:rPr>
            </w:pPr>
            <w:r w:rsidRPr="00A335BC">
              <w:rPr>
                <w:rFonts w:hint="eastAsia"/>
                <w:szCs w:val="24"/>
                <w:shd w:val="clear" w:color="auto" w:fill="FFFFFF"/>
              </w:rPr>
              <w:t>切割</w:t>
            </w:r>
          </w:p>
        </w:tc>
        <w:tc>
          <w:tcPr>
            <w:tcW w:w="1685" w:type="dxa"/>
            <w:vAlign w:val="center"/>
          </w:tcPr>
          <w:p w14:paraId="5251B1B6" w14:textId="77777777" w:rsidR="009F095B" w:rsidRPr="00A335BC" w:rsidRDefault="009F095B" w:rsidP="009F095B">
            <w:pPr>
              <w:adjustRightInd w:val="0"/>
              <w:spacing w:line="240" w:lineRule="auto"/>
              <w:ind w:firstLineChars="0" w:firstLine="0"/>
              <w:jc w:val="center"/>
              <w:rPr>
                <w:szCs w:val="24"/>
              </w:rPr>
            </w:pPr>
            <w:r w:rsidRPr="00A335BC">
              <w:rPr>
                <w:szCs w:val="24"/>
              </w:rPr>
              <w:t>外购</w:t>
            </w:r>
          </w:p>
        </w:tc>
      </w:tr>
      <w:tr w:rsidR="00A335BC" w:rsidRPr="00A335BC" w14:paraId="75D3D296" w14:textId="77777777" w:rsidTr="00A335BC">
        <w:trPr>
          <w:cantSplit/>
          <w:trHeight w:val="211"/>
          <w:jc w:val="center"/>
        </w:trPr>
        <w:tc>
          <w:tcPr>
            <w:tcW w:w="513" w:type="dxa"/>
            <w:tcMar>
              <w:top w:w="15" w:type="dxa"/>
              <w:left w:w="15" w:type="dxa"/>
              <w:bottom w:w="0" w:type="dxa"/>
              <w:right w:w="15" w:type="dxa"/>
            </w:tcMar>
            <w:vAlign w:val="center"/>
          </w:tcPr>
          <w:p w14:paraId="6D7AACD2" w14:textId="77777777" w:rsidR="009F095B" w:rsidRPr="00A335BC" w:rsidRDefault="003E797C" w:rsidP="009F095B">
            <w:pPr>
              <w:adjustRightInd w:val="0"/>
              <w:spacing w:line="240" w:lineRule="auto"/>
              <w:ind w:firstLineChars="0" w:firstLine="0"/>
              <w:jc w:val="center"/>
              <w:rPr>
                <w:szCs w:val="24"/>
              </w:rPr>
            </w:pPr>
            <w:r w:rsidRPr="00A335BC">
              <w:rPr>
                <w:szCs w:val="24"/>
              </w:rPr>
              <w:t>13</w:t>
            </w:r>
          </w:p>
        </w:tc>
        <w:tc>
          <w:tcPr>
            <w:tcW w:w="2748" w:type="dxa"/>
            <w:tcMar>
              <w:top w:w="15" w:type="dxa"/>
              <w:left w:w="15" w:type="dxa"/>
              <w:bottom w:w="0" w:type="dxa"/>
              <w:right w:w="15" w:type="dxa"/>
            </w:tcMar>
            <w:vAlign w:val="center"/>
          </w:tcPr>
          <w:p w14:paraId="1644EB21" w14:textId="77777777" w:rsidR="009F095B" w:rsidRPr="00A335BC" w:rsidRDefault="009F095B" w:rsidP="003E797C">
            <w:pPr>
              <w:adjustRightInd w:val="0"/>
              <w:spacing w:line="240" w:lineRule="auto"/>
              <w:ind w:firstLineChars="0" w:firstLine="0"/>
              <w:jc w:val="center"/>
              <w:rPr>
                <w:szCs w:val="24"/>
              </w:rPr>
            </w:pPr>
            <w:r w:rsidRPr="00A335BC">
              <w:rPr>
                <w:rFonts w:hint="eastAsia"/>
                <w:szCs w:val="24"/>
              </w:rPr>
              <w:t>天然气</w:t>
            </w:r>
          </w:p>
        </w:tc>
        <w:tc>
          <w:tcPr>
            <w:tcW w:w="1659" w:type="dxa"/>
            <w:vAlign w:val="center"/>
          </w:tcPr>
          <w:p w14:paraId="6CFD07C2" w14:textId="77777777" w:rsidR="009F095B" w:rsidRPr="00A335BC" w:rsidRDefault="009F095B" w:rsidP="009F095B">
            <w:pPr>
              <w:adjustRightInd w:val="0"/>
              <w:spacing w:line="240" w:lineRule="auto"/>
              <w:ind w:firstLineChars="0" w:firstLine="0"/>
              <w:jc w:val="center"/>
              <w:rPr>
                <w:szCs w:val="24"/>
              </w:rPr>
            </w:pPr>
            <w:r w:rsidRPr="00A335BC">
              <w:rPr>
                <w:szCs w:val="24"/>
              </w:rPr>
              <w:t>11.478t</w:t>
            </w:r>
          </w:p>
        </w:tc>
        <w:tc>
          <w:tcPr>
            <w:tcW w:w="2184" w:type="dxa"/>
            <w:vAlign w:val="center"/>
          </w:tcPr>
          <w:p w14:paraId="421F9536" w14:textId="77777777" w:rsidR="009F095B" w:rsidRPr="00A335BC" w:rsidRDefault="000B6F07" w:rsidP="009F095B">
            <w:pPr>
              <w:adjustRightInd w:val="0"/>
              <w:spacing w:line="240" w:lineRule="auto"/>
              <w:ind w:firstLineChars="0" w:firstLine="0"/>
              <w:jc w:val="center"/>
              <w:rPr>
                <w:szCs w:val="24"/>
                <w:shd w:val="clear" w:color="auto" w:fill="FFFFFF"/>
              </w:rPr>
            </w:pPr>
            <w:r w:rsidRPr="00A335BC">
              <w:rPr>
                <w:rFonts w:hint="eastAsia"/>
                <w:szCs w:val="24"/>
                <w:shd w:val="clear" w:color="auto" w:fill="FFFFFF"/>
              </w:rPr>
              <w:t>管道加热</w:t>
            </w:r>
          </w:p>
        </w:tc>
        <w:tc>
          <w:tcPr>
            <w:tcW w:w="1685" w:type="dxa"/>
            <w:vAlign w:val="center"/>
          </w:tcPr>
          <w:p w14:paraId="50AC1CA5" w14:textId="77777777" w:rsidR="009F095B" w:rsidRPr="00A335BC" w:rsidRDefault="00280152" w:rsidP="009F095B">
            <w:pPr>
              <w:adjustRightInd w:val="0"/>
              <w:spacing w:line="240" w:lineRule="auto"/>
              <w:ind w:firstLineChars="0" w:firstLine="0"/>
              <w:jc w:val="center"/>
              <w:rPr>
                <w:szCs w:val="24"/>
              </w:rPr>
            </w:pPr>
            <w:r w:rsidRPr="00A335BC">
              <w:rPr>
                <w:rFonts w:hint="eastAsia"/>
                <w:szCs w:val="24"/>
              </w:rPr>
              <w:t>市政配送</w:t>
            </w:r>
          </w:p>
        </w:tc>
      </w:tr>
    </w:tbl>
    <w:p w14:paraId="5A42ACDE" w14:textId="77777777" w:rsidR="00261BE5" w:rsidRPr="00A335BC" w:rsidRDefault="00FF4BDD" w:rsidP="00A335BC">
      <w:pPr>
        <w:pStyle w:val="2"/>
        <w:spacing w:line="360" w:lineRule="auto"/>
        <w:ind w:left="575"/>
        <w:rPr>
          <w:szCs w:val="28"/>
        </w:rPr>
      </w:pPr>
      <w:bookmarkStart w:id="46" w:name="_Toc44282324"/>
      <w:r w:rsidRPr="00A335BC">
        <w:rPr>
          <w:szCs w:val="28"/>
        </w:rPr>
        <w:t>污染因素分析及污染防控措施</w:t>
      </w:r>
      <w:bookmarkEnd w:id="46"/>
    </w:p>
    <w:p w14:paraId="4AEE9B89" w14:textId="77777777" w:rsidR="00261BE5" w:rsidRPr="00A335BC" w:rsidRDefault="00FF4BDD" w:rsidP="00A335BC">
      <w:pPr>
        <w:pStyle w:val="3"/>
        <w:spacing w:after="156" w:line="360" w:lineRule="auto"/>
        <w:rPr>
          <w:sz w:val="28"/>
          <w:szCs w:val="28"/>
        </w:rPr>
      </w:pPr>
      <w:bookmarkStart w:id="47" w:name="_Toc44282325"/>
      <w:r w:rsidRPr="00A335BC">
        <w:rPr>
          <w:sz w:val="28"/>
          <w:szCs w:val="28"/>
        </w:rPr>
        <w:t>主要产品信息</w:t>
      </w:r>
      <w:bookmarkEnd w:id="47"/>
    </w:p>
    <w:p w14:paraId="3ED1BD46" w14:textId="77777777" w:rsidR="001E2F78" w:rsidRPr="00A335BC" w:rsidRDefault="001E2F78" w:rsidP="001E2F78">
      <w:pPr>
        <w:pStyle w:val="af8"/>
        <w:spacing w:beforeLines="0" w:before="0" w:afterLines="0" w:after="0" w:line="360" w:lineRule="auto"/>
        <w:ind w:firstLine="422"/>
        <w:rPr>
          <w:rFonts w:eastAsia="宋体"/>
          <w:b/>
          <w:bCs/>
          <w:spacing w:val="0"/>
          <w:sz w:val="24"/>
          <w:szCs w:val="24"/>
        </w:rPr>
      </w:pPr>
      <w:r w:rsidRPr="00A335BC">
        <w:rPr>
          <w:rFonts w:eastAsia="宋体"/>
          <w:b/>
          <w:bCs/>
          <w:spacing w:val="0"/>
          <w:sz w:val="24"/>
          <w:szCs w:val="24"/>
        </w:rPr>
        <w:t>表</w:t>
      </w:r>
      <w:r w:rsidRPr="00A335BC">
        <w:rPr>
          <w:rFonts w:eastAsia="宋体"/>
          <w:b/>
          <w:bCs/>
          <w:spacing w:val="0"/>
          <w:sz w:val="24"/>
          <w:szCs w:val="24"/>
        </w:rPr>
        <w:t>2-</w:t>
      </w:r>
      <w:r w:rsidR="00A335BC">
        <w:rPr>
          <w:rFonts w:eastAsia="宋体"/>
          <w:b/>
          <w:bCs/>
          <w:spacing w:val="0"/>
          <w:sz w:val="24"/>
          <w:szCs w:val="24"/>
        </w:rPr>
        <w:t>4</w:t>
      </w:r>
      <w:r w:rsidRPr="00A335BC">
        <w:rPr>
          <w:rFonts w:eastAsia="宋体"/>
          <w:b/>
          <w:bCs/>
          <w:spacing w:val="0"/>
          <w:sz w:val="24"/>
          <w:szCs w:val="24"/>
        </w:rPr>
        <w:t xml:space="preserve"> </w:t>
      </w:r>
      <w:r w:rsidRPr="00A335BC">
        <w:rPr>
          <w:rFonts w:eastAsia="宋体"/>
          <w:b/>
          <w:bCs/>
          <w:spacing w:val="0"/>
          <w:sz w:val="24"/>
          <w:szCs w:val="24"/>
        </w:rPr>
        <w:t>企业全厂产品方案</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1"/>
        <w:gridCol w:w="2552"/>
        <w:gridCol w:w="1134"/>
        <w:gridCol w:w="1417"/>
        <w:gridCol w:w="2735"/>
      </w:tblGrid>
      <w:tr w:rsidR="001E2F78" w:rsidRPr="00A335BC" w14:paraId="7F8AE194" w14:textId="77777777" w:rsidTr="003C6226">
        <w:trPr>
          <w:cantSplit/>
          <w:trHeight w:val="42"/>
          <w:jc w:val="center"/>
        </w:trPr>
        <w:tc>
          <w:tcPr>
            <w:tcW w:w="951" w:type="dxa"/>
            <w:vAlign w:val="center"/>
          </w:tcPr>
          <w:p w14:paraId="0F56EC7E" w14:textId="77777777" w:rsidR="001E2F78" w:rsidRPr="00A335BC" w:rsidRDefault="001E2F78" w:rsidP="003C6226">
            <w:pPr>
              <w:pStyle w:val="af7"/>
              <w:adjustRightInd w:val="0"/>
              <w:snapToGrid w:val="0"/>
              <w:spacing w:line="240" w:lineRule="auto"/>
              <w:ind w:firstLineChars="0" w:firstLine="0"/>
              <w:jc w:val="center"/>
              <w:rPr>
                <w:rFonts w:ascii="Times New Roman" w:hAnsi="Times New Roman" w:cs="Times New Roman"/>
                <w:b/>
                <w:bCs/>
                <w:color w:val="000000"/>
                <w:sz w:val="24"/>
                <w:szCs w:val="24"/>
              </w:rPr>
            </w:pPr>
            <w:r w:rsidRPr="00A335BC">
              <w:rPr>
                <w:rFonts w:ascii="Times New Roman" w:hAnsi="Times New Roman" w:cs="Times New Roman"/>
                <w:b/>
                <w:bCs/>
                <w:color w:val="000000"/>
                <w:sz w:val="24"/>
                <w:szCs w:val="24"/>
              </w:rPr>
              <w:t>序号</w:t>
            </w:r>
          </w:p>
        </w:tc>
        <w:tc>
          <w:tcPr>
            <w:tcW w:w="2552" w:type="dxa"/>
            <w:vAlign w:val="center"/>
          </w:tcPr>
          <w:p w14:paraId="14BB4AE2" w14:textId="77777777" w:rsidR="001E2F78" w:rsidRPr="00A335BC" w:rsidRDefault="001E2F78" w:rsidP="003C6226">
            <w:pPr>
              <w:pStyle w:val="af7"/>
              <w:adjustRightInd w:val="0"/>
              <w:snapToGrid w:val="0"/>
              <w:spacing w:line="240" w:lineRule="auto"/>
              <w:ind w:firstLineChars="0" w:firstLine="0"/>
              <w:jc w:val="center"/>
              <w:rPr>
                <w:rFonts w:ascii="Times New Roman" w:hAnsi="Times New Roman" w:cs="Times New Roman"/>
                <w:b/>
                <w:bCs/>
                <w:color w:val="000000"/>
                <w:sz w:val="24"/>
                <w:szCs w:val="24"/>
              </w:rPr>
            </w:pPr>
            <w:r w:rsidRPr="00A335BC">
              <w:rPr>
                <w:rFonts w:ascii="Times New Roman" w:hAnsi="Times New Roman" w:cs="Times New Roman"/>
                <w:b/>
                <w:bCs/>
                <w:color w:val="000000"/>
                <w:sz w:val="24"/>
                <w:szCs w:val="24"/>
              </w:rPr>
              <w:t>产品名产</w:t>
            </w:r>
          </w:p>
        </w:tc>
        <w:tc>
          <w:tcPr>
            <w:tcW w:w="1134" w:type="dxa"/>
            <w:vAlign w:val="center"/>
          </w:tcPr>
          <w:p w14:paraId="703480E9" w14:textId="77777777" w:rsidR="001E2F78" w:rsidRPr="00A335BC" w:rsidRDefault="001E2F78" w:rsidP="003C6226">
            <w:pPr>
              <w:pStyle w:val="af7"/>
              <w:adjustRightInd w:val="0"/>
              <w:snapToGrid w:val="0"/>
              <w:spacing w:line="240" w:lineRule="auto"/>
              <w:ind w:firstLineChars="0" w:firstLine="0"/>
              <w:jc w:val="center"/>
              <w:rPr>
                <w:rFonts w:ascii="Times New Roman" w:hAnsi="Times New Roman" w:cs="Times New Roman"/>
                <w:b/>
                <w:bCs/>
                <w:color w:val="000000"/>
                <w:sz w:val="24"/>
                <w:szCs w:val="24"/>
              </w:rPr>
            </w:pPr>
            <w:r w:rsidRPr="00A335BC">
              <w:rPr>
                <w:rFonts w:ascii="Times New Roman" w:hAnsi="Times New Roman" w:cs="Times New Roman"/>
                <w:b/>
                <w:bCs/>
                <w:color w:val="000000"/>
                <w:sz w:val="24"/>
                <w:szCs w:val="24"/>
              </w:rPr>
              <w:t>单位</w:t>
            </w:r>
          </w:p>
        </w:tc>
        <w:tc>
          <w:tcPr>
            <w:tcW w:w="1417" w:type="dxa"/>
            <w:vAlign w:val="center"/>
          </w:tcPr>
          <w:p w14:paraId="29426F6B" w14:textId="77777777" w:rsidR="001E2F78" w:rsidRPr="00A335BC" w:rsidRDefault="001E2F78" w:rsidP="003C6226">
            <w:pPr>
              <w:pStyle w:val="af7"/>
              <w:adjustRightInd w:val="0"/>
              <w:snapToGrid w:val="0"/>
              <w:spacing w:line="240" w:lineRule="auto"/>
              <w:ind w:firstLineChars="0" w:firstLine="0"/>
              <w:jc w:val="center"/>
              <w:rPr>
                <w:rFonts w:ascii="Times New Roman" w:hAnsi="Times New Roman" w:cs="Times New Roman"/>
                <w:b/>
                <w:bCs/>
                <w:color w:val="000000"/>
                <w:sz w:val="24"/>
                <w:szCs w:val="24"/>
              </w:rPr>
            </w:pPr>
            <w:r w:rsidRPr="00A335BC">
              <w:rPr>
                <w:rFonts w:ascii="Times New Roman" w:hAnsi="Times New Roman" w:cs="Times New Roman"/>
                <w:b/>
                <w:bCs/>
                <w:color w:val="000000"/>
                <w:sz w:val="24"/>
                <w:szCs w:val="24"/>
              </w:rPr>
              <w:t>年产量</w:t>
            </w:r>
          </w:p>
        </w:tc>
        <w:tc>
          <w:tcPr>
            <w:tcW w:w="2735" w:type="dxa"/>
            <w:vAlign w:val="center"/>
          </w:tcPr>
          <w:p w14:paraId="74B9309D" w14:textId="77777777" w:rsidR="001E2F78" w:rsidRPr="00A335BC" w:rsidRDefault="001E2F78" w:rsidP="003C6226">
            <w:pPr>
              <w:pStyle w:val="af7"/>
              <w:adjustRightInd w:val="0"/>
              <w:snapToGrid w:val="0"/>
              <w:spacing w:line="240" w:lineRule="auto"/>
              <w:ind w:firstLineChars="0" w:firstLine="0"/>
              <w:jc w:val="center"/>
              <w:rPr>
                <w:rFonts w:ascii="Times New Roman" w:hAnsi="Times New Roman" w:cs="Times New Roman"/>
                <w:b/>
                <w:bCs/>
                <w:color w:val="000000"/>
                <w:sz w:val="24"/>
                <w:szCs w:val="24"/>
              </w:rPr>
            </w:pPr>
            <w:r w:rsidRPr="00A335BC">
              <w:rPr>
                <w:rFonts w:ascii="Times New Roman" w:hAnsi="Times New Roman" w:cs="Times New Roman"/>
                <w:b/>
                <w:bCs/>
                <w:color w:val="000000"/>
                <w:sz w:val="24"/>
                <w:szCs w:val="24"/>
              </w:rPr>
              <w:t>成分</w:t>
            </w:r>
          </w:p>
        </w:tc>
      </w:tr>
      <w:tr w:rsidR="001E2F78" w:rsidRPr="00A335BC" w14:paraId="3CF82DBF" w14:textId="77777777" w:rsidTr="003C6226">
        <w:trPr>
          <w:cantSplit/>
          <w:trHeight w:val="41"/>
          <w:jc w:val="center"/>
        </w:trPr>
        <w:tc>
          <w:tcPr>
            <w:tcW w:w="951" w:type="dxa"/>
            <w:vAlign w:val="center"/>
          </w:tcPr>
          <w:p w14:paraId="0DFCF65C" w14:textId="77777777" w:rsidR="001E2F78" w:rsidRPr="00A335BC" w:rsidRDefault="001E2F78" w:rsidP="003C6226">
            <w:pPr>
              <w:pStyle w:val="af7"/>
              <w:adjustRightInd w:val="0"/>
              <w:snapToGrid w:val="0"/>
              <w:spacing w:line="240" w:lineRule="auto"/>
              <w:ind w:firstLineChars="0" w:firstLine="0"/>
              <w:jc w:val="center"/>
              <w:rPr>
                <w:rFonts w:ascii="Times New Roman" w:hAnsi="Times New Roman" w:cs="Times New Roman"/>
                <w:color w:val="000000"/>
                <w:sz w:val="24"/>
                <w:szCs w:val="24"/>
              </w:rPr>
            </w:pPr>
            <w:r w:rsidRPr="00A335BC">
              <w:rPr>
                <w:rFonts w:ascii="Times New Roman" w:hAnsi="Times New Roman" w:cs="Times New Roman"/>
                <w:color w:val="000000"/>
                <w:sz w:val="24"/>
                <w:szCs w:val="24"/>
              </w:rPr>
              <w:t>1</w:t>
            </w:r>
          </w:p>
        </w:tc>
        <w:tc>
          <w:tcPr>
            <w:tcW w:w="2552" w:type="dxa"/>
            <w:vAlign w:val="center"/>
          </w:tcPr>
          <w:p w14:paraId="3C83EA2F" w14:textId="77777777" w:rsidR="001E2F78" w:rsidRPr="00A335BC" w:rsidRDefault="001E2F78" w:rsidP="003C6226">
            <w:pPr>
              <w:pStyle w:val="af7"/>
              <w:adjustRightInd w:val="0"/>
              <w:snapToGrid w:val="0"/>
              <w:spacing w:line="240" w:lineRule="auto"/>
              <w:ind w:firstLineChars="0" w:firstLine="0"/>
              <w:jc w:val="center"/>
              <w:rPr>
                <w:rFonts w:ascii="Times New Roman" w:hAnsi="Times New Roman" w:cs="Times New Roman"/>
                <w:sz w:val="24"/>
                <w:szCs w:val="24"/>
              </w:rPr>
            </w:pPr>
            <w:r w:rsidRPr="00A335BC">
              <w:rPr>
                <w:rFonts w:ascii="Times New Roman" w:hAnsi="Times New Roman" w:cs="Times New Roman"/>
                <w:sz w:val="24"/>
                <w:szCs w:val="24"/>
              </w:rPr>
              <w:t>3</w:t>
            </w:r>
            <w:r w:rsidRPr="00A335BC">
              <w:rPr>
                <w:rFonts w:ascii="Times New Roman" w:hAnsi="Times New Roman" w:cs="Times New Roman"/>
                <w:sz w:val="24"/>
                <w:szCs w:val="24"/>
              </w:rPr>
              <w:t>层</w:t>
            </w:r>
            <w:r w:rsidRPr="00A335BC">
              <w:rPr>
                <w:rFonts w:ascii="Times New Roman" w:hAnsi="Times New Roman" w:cs="Times New Roman"/>
                <w:sz w:val="24"/>
                <w:szCs w:val="24"/>
              </w:rPr>
              <w:t>PE</w:t>
            </w:r>
            <w:r w:rsidRPr="00A335BC">
              <w:rPr>
                <w:rFonts w:ascii="Times New Roman" w:hAnsi="Times New Roman" w:cs="Times New Roman"/>
                <w:sz w:val="24"/>
                <w:szCs w:val="24"/>
              </w:rPr>
              <w:t>防腐钢管</w:t>
            </w:r>
          </w:p>
        </w:tc>
        <w:tc>
          <w:tcPr>
            <w:tcW w:w="1134" w:type="dxa"/>
            <w:vAlign w:val="center"/>
          </w:tcPr>
          <w:p w14:paraId="2BBBE0D8" w14:textId="77777777" w:rsidR="001E2F78" w:rsidRPr="00A335BC" w:rsidRDefault="001E2F78" w:rsidP="003C6226">
            <w:pPr>
              <w:pStyle w:val="af7"/>
              <w:adjustRightInd w:val="0"/>
              <w:snapToGrid w:val="0"/>
              <w:spacing w:line="240" w:lineRule="auto"/>
              <w:ind w:firstLineChars="0" w:firstLine="0"/>
              <w:jc w:val="center"/>
              <w:rPr>
                <w:rFonts w:ascii="Times New Roman" w:hAnsi="Times New Roman" w:cs="Times New Roman"/>
                <w:sz w:val="24"/>
                <w:szCs w:val="24"/>
              </w:rPr>
            </w:pPr>
            <w:r w:rsidRPr="00A335BC">
              <w:rPr>
                <w:rFonts w:ascii="Times New Roman" w:hAnsi="Times New Roman" w:cs="Times New Roman"/>
                <w:sz w:val="24"/>
                <w:szCs w:val="24"/>
              </w:rPr>
              <w:t>km/</w:t>
            </w:r>
            <w:r w:rsidRPr="00A335BC">
              <w:rPr>
                <w:rFonts w:ascii="Times New Roman" w:hAnsi="Times New Roman" w:cs="Times New Roman"/>
                <w:sz w:val="24"/>
                <w:szCs w:val="24"/>
              </w:rPr>
              <w:t>年</w:t>
            </w:r>
          </w:p>
        </w:tc>
        <w:tc>
          <w:tcPr>
            <w:tcW w:w="1417" w:type="dxa"/>
            <w:vAlign w:val="center"/>
          </w:tcPr>
          <w:p w14:paraId="61AD9B27" w14:textId="77777777" w:rsidR="001E2F78" w:rsidRPr="00A335BC" w:rsidRDefault="001E2F78" w:rsidP="003C6226">
            <w:pPr>
              <w:pStyle w:val="af7"/>
              <w:adjustRightInd w:val="0"/>
              <w:snapToGrid w:val="0"/>
              <w:spacing w:line="240" w:lineRule="auto"/>
              <w:ind w:firstLineChars="0" w:firstLine="0"/>
              <w:jc w:val="center"/>
              <w:rPr>
                <w:rFonts w:ascii="Times New Roman" w:hAnsi="Times New Roman" w:cs="Times New Roman"/>
                <w:sz w:val="24"/>
                <w:szCs w:val="24"/>
              </w:rPr>
            </w:pPr>
            <w:r w:rsidRPr="00A335BC">
              <w:rPr>
                <w:rFonts w:ascii="Times New Roman" w:hAnsi="Times New Roman" w:cs="Times New Roman"/>
                <w:sz w:val="24"/>
                <w:szCs w:val="24"/>
              </w:rPr>
              <w:t>600</w:t>
            </w:r>
          </w:p>
        </w:tc>
        <w:tc>
          <w:tcPr>
            <w:tcW w:w="2735" w:type="dxa"/>
            <w:vAlign w:val="center"/>
          </w:tcPr>
          <w:p w14:paraId="5C261B75" w14:textId="77777777" w:rsidR="001E2F78" w:rsidRPr="00A335BC" w:rsidRDefault="001E2F78" w:rsidP="003C6226">
            <w:pPr>
              <w:pStyle w:val="af7"/>
              <w:adjustRightInd w:val="0"/>
              <w:snapToGrid w:val="0"/>
              <w:spacing w:line="240" w:lineRule="auto"/>
              <w:ind w:firstLineChars="0" w:firstLine="0"/>
              <w:jc w:val="center"/>
              <w:rPr>
                <w:rFonts w:ascii="Times New Roman" w:hAnsi="Times New Roman" w:cs="Times New Roman"/>
                <w:color w:val="FF0000"/>
                <w:sz w:val="24"/>
                <w:szCs w:val="24"/>
              </w:rPr>
            </w:pPr>
            <w:r w:rsidRPr="00A335BC">
              <w:rPr>
                <w:rFonts w:ascii="Times New Roman" w:hAnsi="Times New Roman" w:cs="Times New Roman"/>
                <w:sz w:val="24"/>
                <w:szCs w:val="24"/>
              </w:rPr>
              <w:t>Fe</w:t>
            </w:r>
            <w:r w:rsidRPr="00A335BC">
              <w:rPr>
                <w:rFonts w:ascii="Times New Roman" w:hAnsi="Times New Roman" w:cs="Times New Roman"/>
                <w:sz w:val="24"/>
                <w:szCs w:val="24"/>
              </w:rPr>
              <w:t>、环氧树脂、聚乙烯</w:t>
            </w:r>
          </w:p>
        </w:tc>
      </w:tr>
      <w:tr w:rsidR="001E2F78" w:rsidRPr="00A335BC" w14:paraId="76FB526C" w14:textId="77777777" w:rsidTr="003C6226">
        <w:trPr>
          <w:cantSplit/>
          <w:trHeight w:val="41"/>
          <w:jc w:val="center"/>
        </w:trPr>
        <w:tc>
          <w:tcPr>
            <w:tcW w:w="951" w:type="dxa"/>
            <w:vAlign w:val="center"/>
          </w:tcPr>
          <w:p w14:paraId="17FFD4DA" w14:textId="77777777" w:rsidR="001E2F78" w:rsidRPr="00A335BC" w:rsidRDefault="001E2F78" w:rsidP="003C6226">
            <w:pPr>
              <w:pStyle w:val="af7"/>
              <w:adjustRightInd w:val="0"/>
              <w:snapToGrid w:val="0"/>
              <w:spacing w:line="240" w:lineRule="auto"/>
              <w:ind w:firstLineChars="0" w:firstLine="0"/>
              <w:jc w:val="center"/>
              <w:rPr>
                <w:rFonts w:ascii="Times New Roman" w:hAnsi="Times New Roman" w:cs="Times New Roman"/>
                <w:color w:val="000000"/>
                <w:sz w:val="24"/>
                <w:szCs w:val="24"/>
              </w:rPr>
            </w:pPr>
            <w:r w:rsidRPr="00A335BC">
              <w:rPr>
                <w:rFonts w:ascii="Times New Roman" w:hAnsi="Times New Roman" w:cs="Times New Roman"/>
                <w:color w:val="000000"/>
                <w:sz w:val="24"/>
                <w:szCs w:val="24"/>
              </w:rPr>
              <w:t>2</w:t>
            </w:r>
          </w:p>
        </w:tc>
        <w:tc>
          <w:tcPr>
            <w:tcW w:w="2552" w:type="dxa"/>
            <w:vAlign w:val="center"/>
          </w:tcPr>
          <w:p w14:paraId="4C956837" w14:textId="77777777" w:rsidR="001E2F78" w:rsidRPr="00A335BC" w:rsidRDefault="001E2F78" w:rsidP="003C6226">
            <w:pPr>
              <w:pStyle w:val="af7"/>
              <w:adjustRightInd w:val="0"/>
              <w:snapToGrid w:val="0"/>
              <w:spacing w:line="240" w:lineRule="auto"/>
              <w:ind w:firstLineChars="0" w:firstLine="0"/>
              <w:jc w:val="center"/>
              <w:rPr>
                <w:rFonts w:ascii="Times New Roman" w:hAnsi="Times New Roman" w:cs="Times New Roman"/>
                <w:sz w:val="24"/>
                <w:szCs w:val="24"/>
              </w:rPr>
            </w:pPr>
            <w:r w:rsidRPr="00A335BC">
              <w:rPr>
                <w:rFonts w:ascii="Times New Roman" w:hAnsi="Times New Roman" w:cs="Times New Roman"/>
                <w:sz w:val="24"/>
                <w:szCs w:val="24"/>
              </w:rPr>
              <w:t>3</w:t>
            </w:r>
            <w:r w:rsidRPr="00A335BC">
              <w:rPr>
                <w:rFonts w:ascii="Times New Roman" w:hAnsi="Times New Roman" w:cs="Times New Roman"/>
                <w:sz w:val="24"/>
                <w:szCs w:val="24"/>
              </w:rPr>
              <w:t>层</w:t>
            </w:r>
            <w:r w:rsidRPr="00A335BC">
              <w:rPr>
                <w:rFonts w:ascii="Times New Roman" w:hAnsi="Times New Roman" w:cs="Times New Roman"/>
                <w:sz w:val="24"/>
                <w:szCs w:val="24"/>
              </w:rPr>
              <w:t>PP</w:t>
            </w:r>
            <w:r w:rsidRPr="00A335BC">
              <w:rPr>
                <w:rFonts w:ascii="Times New Roman" w:hAnsi="Times New Roman" w:cs="Times New Roman"/>
                <w:sz w:val="24"/>
                <w:szCs w:val="24"/>
              </w:rPr>
              <w:t>防腐钢管</w:t>
            </w:r>
          </w:p>
        </w:tc>
        <w:tc>
          <w:tcPr>
            <w:tcW w:w="1134" w:type="dxa"/>
            <w:vAlign w:val="center"/>
          </w:tcPr>
          <w:p w14:paraId="1ACBE897" w14:textId="77777777" w:rsidR="001E2F78" w:rsidRPr="00A335BC" w:rsidRDefault="001E2F78" w:rsidP="003C6226">
            <w:pPr>
              <w:pStyle w:val="af7"/>
              <w:adjustRightInd w:val="0"/>
              <w:snapToGrid w:val="0"/>
              <w:spacing w:line="240" w:lineRule="auto"/>
              <w:ind w:firstLineChars="0" w:firstLine="0"/>
              <w:jc w:val="center"/>
              <w:rPr>
                <w:rFonts w:ascii="Times New Roman" w:hAnsi="Times New Roman" w:cs="Times New Roman"/>
                <w:sz w:val="24"/>
                <w:szCs w:val="24"/>
              </w:rPr>
            </w:pPr>
            <w:r w:rsidRPr="00A335BC">
              <w:rPr>
                <w:rFonts w:ascii="Times New Roman" w:hAnsi="Times New Roman" w:cs="Times New Roman"/>
                <w:sz w:val="24"/>
                <w:szCs w:val="24"/>
              </w:rPr>
              <w:t>km/</w:t>
            </w:r>
            <w:r w:rsidRPr="00A335BC">
              <w:rPr>
                <w:rFonts w:ascii="Times New Roman" w:hAnsi="Times New Roman" w:cs="Times New Roman"/>
                <w:sz w:val="24"/>
                <w:szCs w:val="24"/>
              </w:rPr>
              <w:t>年</w:t>
            </w:r>
          </w:p>
        </w:tc>
        <w:tc>
          <w:tcPr>
            <w:tcW w:w="1417" w:type="dxa"/>
            <w:vAlign w:val="center"/>
          </w:tcPr>
          <w:p w14:paraId="1BA69DD5" w14:textId="77777777" w:rsidR="001E2F78" w:rsidRPr="00A335BC" w:rsidRDefault="001E2F78" w:rsidP="003C6226">
            <w:pPr>
              <w:pStyle w:val="af7"/>
              <w:adjustRightInd w:val="0"/>
              <w:snapToGrid w:val="0"/>
              <w:spacing w:line="240" w:lineRule="auto"/>
              <w:ind w:firstLineChars="0" w:firstLine="0"/>
              <w:jc w:val="center"/>
              <w:rPr>
                <w:rFonts w:ascii="Times New Roman" w:hAnsi="Times New Roman" w:cs="Times New Roman"/>
                <w:sz w:val="24"/>
                <w:szCs w:val="24"/>
              </w:rPr>
            </w:pPr>
            <w:r w:rsidRPr="00A335BC">
              <w:rPr>
                <w:rFonts w:ascii="Times New Roman" w:hAnsi="Times New Roman" w:cs="Times New Roman"/>
                <w:sz w:val="24"/>
                <w:szCs w:val="24"/>
              </w:rPr>
              <w:t>50</w:t>
            </w:r>
          </w:p>
        </w:tc>
        <w:tc>
          <w:tcPr>
            <w:tcW w:w="2735" w:type="dxa"/>
            <w:vAlign w:val="center"/>
          </w:tcPr>
          <w:p w14:paraId="6201B7F6" w14:textId="77777777" w:rsidR="001E2F78" w:rsidRPr="00A335BC" w:rsidRDefault="001E2F78" w:rsidP="003C6226">
            <w:pPr>
              <w:pStyle w:val="af7"/>
              <w:adjustRightInd w:val="0"/>
              <w:snapToGrid w:val="0"/>
              <w:spacing w:line="240" w:lineRule="auto"/>
              <w:ind w:firstLineChars="0" w:firstLine="0"/>
              <w:jc w:val="center"/>
              <w:rPr>
                <w:rFonts w:ascii="Times New Roman" w:hAnsi="Times New Roman" w:cs="Times New Roman"/>
                <w:sz w:val="24"/>
                <w:szCs w:val="24"/>
              </w:rPr>
            </w:pPr>
            <w:r w:rsidRPr="00A335BC">
              <w:rPr>
                <w:rFonts w:ascii="Times New Roman" w:hAnsi="Times New Roman" w:cs="Times New Roman"/>
                <w:sz w:val="24"/>
                <w:szCs w:val="24"/>
              </w:rPr>
              <w:t>Fe</w:t>
            </w:r>
            <w:r w:rsidRPr="00A335BC">
              <w:rPr>
                <w:rFonts w:ascii="Times New Roman" w:hAnsi="Times New Roman" w:cs="Times New Roman"/>
                <w:sz w:val="24"/>
                <w:szCs w:val="24"/>
              </w:rPr>
              <w:t>、环氧树脂、聚丙烯</w:t>
            </w:r>
          </w:p>
        </w:tc>
      </w:tr>
    </w:tbl>
    <w:p w14:paraId="2295F551" w14:textId="77777777" w:rsidR="00261BE5" w:rsidRPr="00605214" w:rsidRDefault="00FF4BDD" w:rsidP="00605214">
      <w:pPr>
        <w:pStyle w:val="3"/>
        <w:spacing w:after="156" w:line="360" w:lineRule="auto"/>
        <w:rPr>
          <w:sz w:val="28"/>
          <w:szCs w:val="28"/>
        </w:rPr>
      </w:pPr>
      <w:bookmarkStart w:id="48" w:name="_Toc44282326"/>
      <w:r w:rsidRPr="00605214">
        <w:rPr>
          <w:sz w:val="28"/>
          <w:szCs w:val="28"/>
        </w:rPr>
        <w:t>生产工艺</w:t>
      </w:r>
      <w:bookmarkEnd w:id="48"/>
    </w:p>
    <w:p w14:paraId="6DF0F678" w14:textId="77777777" w:rsidR="002A5676" w:rsidRPr="00605214" w:rsidRDefault="002A5676" w:rsidP="00605214">
      <w:pPr>
        <w:ind w:firstLine="560"/>
        <w:rPr>
          <w:color w:val="000000"/>
          <w:sz w:val="28"/>
          <w:szCs w:val="28"/>
        </w:rPr>
      </w:pPr>
      <w:r w:rsidRPr="00605214">
        <w:rPr>
          <w:sz w:val="28"/>
          <w:szCs w:val="28"/>
        </w:rPr>
        <w:lastRenderedPageBreak/>
        <w:t>管道</w:t>
      </w:r>
      <w:r w:rsidRPr="00605214">
        <w:rPr>
          <w:sz w:val="28"/>
          <w:szCs w:val="28"/>
        </w:rPr>
        <w:t>3PE</w:t>
      </w:r>
      <w:r w:rsidRPr="00605214">
        <w:rPr>
          <w:sz w:val="28"/>
          <w:szCs w:val="28"/>
        </w:rPr>
        <w:t>（</w:t>
      </w:r>
      <w:r w:rsidRPr="00605214">
        <w:rPr>
          <w:sz w:val="28"/>
          <w:szCs w:val="28"/>
        </w:rPr>
        <w:t>3PP</w:t>
      </w:r>
      <w:r w:rsidRPr="00605214">
        <w:rPr>
          <w:sz w:val="28"/>
          <w:szCs w:val="28"/>
        </w:rPr>
        <w:t>）防腐由</w:t>
      </w:r>
      <w:r w:rsidRPr="00605214">
        <w:rPr>
          <w:sz w:val="28"/>
          <w:szCs w:val="28"/>
        </w:rPr>
        <w:t>3</w:t>
      </w:r>
      <w:r w:rsidRPr="00605214">
        <w:rPr>
          <w:sz w:val="28"/>
          <w:szCs w:val="28"/>
        </w:rPr>
        <w:t>层结构组成：环氧粉末底层、胶黏剂中间层、聚乙烯（聚丙烯）外层。</w:t>
      </w:r>
      <w:proofErr w:type="gramStart"/>
      <w:r w:rsidRPr="00605214">
        <w:rPr>
          <w:sz w:val="28"/>
          <w:szCs w:val="28"/>
        </w:rPr>
        <w:t>其中熔结环</w:t>
      </w:r>
      <w:proofErr w:type="gramEnd"/>
      <w:r w:rsidRPr="00605214">
        <w:rPr>
          <w:sz w:val="28"/>
          <w:szCs w:val="28"/>
        </w:rPr>
        <w:t>氧粉末层和</w:t>
      </w:r>
      <w:proofErr w:type="gramStart"/>
      <w:r w:rsidRPr="00605214">
        <w:rPr>
          <w:sz w:val="28"/>
          <w:szCs w:val="28"/>
        </w:rPr>
        <w:t>胶黏剂层的</w:t>
      </w:r>
      <w:proofErr w:type="gramEnd"/>
      <w:r w:rsidRPr="00605214">
        <w:rPr>
          <w:sz w:val="28"/>
          <w:szCs w:val="28"/>
        </w:rPr>
        <w:t>基本作用是保证整个防腐层对钢体的粘结，聚乙烯层是提供腐蚀防护的主体。</w:t>
      </w:r>
    </w:p>
    <w:p w14:paraId="502C55D3" w14:textId="77777777" w:rsidR="002A5676" w:rsidRPr="009E0161" w:rsidRDefault="002A5676" w:rsidP="002A5676">
      <w:pPr>
        <w:pStyle w:val="a6"/>
        <w:rPr>
          <w:sz w:val="28"/>
          <w:szCs w:val="28"/>
        </w:rPr>
      </w:pPr>
      <w:r w:rsidRPr="009E0161">
        <w:rPr>
          <w:noProof/>
        </w:rPr>
        <w:drawing>
          <wp:inline distT="0" distB="0" distL="0" distR="0" wp14:anchorId="307FE616" wp14:editId="35AAB508">
            <wp:extent cx="5303520" cy="402336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303520" cy="4023360"/>
                    </a:xfrm>
                    <a:prstGeom prst="rect">
                      <a:avLst/>
                    </a:prstGeom>
                    <a:noFill/>
                    <a:ln>
                      <a:noFill/>
                    </a:ln>
                  </pic:spPr>
                </pic:pic>
              </a:graphicData>
            </a:graphic>
          </wp:inline>
        </w:drawing>
      </w:r>
    </w:p>
    <w:p w14:paraId="4FE55FC9" w14:textId="77777777" w:rsidR="002A5676" w:rsidRPr="00605214" w:rsidRDefault="002A5676" w:rsidP="00605214">
      <w:pPr>
        <w:pStyle w:val="ad"/>
        <w:rPr>
          <w:rFonts w:ascii="Times New Roman" w:hAnsi="Times New Roman"/>
          <w:sz w:val="24"/>
          <w:szCs w:val="24"/>
        </w:rPr>
      </w:pPr>
      <w:r w:rsidRPr="00605214">
        <w:rPr>
          <w:rFonts w:ascii="Times New Roman" w:hAnsi="Times New Roman"/>
          <w:sz w:val="24"/>
          <w:szCs w:val="24"/>
        </w:rPr>
        <w:t>图</w:t>
      </w:r>
      <w:r w:rsidRPr="00605214">
        <w:rPr>
          <w:rFonts w:ascii="Times New Roman" w:hAnsi="Times New Roman"/>
          <w:sz w:val="24"/>
          <w:szCs w:val="24"/>
        </w:rPr>
        <w:t>2-</w:t>
      </w:r>
      <w:r w:rsidR="00605214" w:rsidRPr="00605214">
        <w:rPr>
          <w:rFonts w:ascii="Times New Roman" w:hAnsi="Times New Roman"/>
          <w:sz w:val="24"/>
          <w:szCs w:val="24"/>
        </w:rPr>
        <w:t>8</w:t>
      </w:r>
      <w:r w:rsidRPr="00605214">
        <w:rPr>
          <w:rFonts w:ascii="Times New Roman" w:hAnsi="Times New Roman"/>
          <w:sz w:val="24"/>
          <w:szCs w:val="24"/>
        </w:rPr>
        <w:t xml:space="preserve"> </w:t>
      </w:r>
      <w:r w:rsidRPr="00605214">
        <w:rPr>
          <w:rFonts w:ascii="Times New Roman" w:hAnsi="Times New Roman"/>
          <w:sz w:val="24"/>
          <w:szCs w:val="24"/>
        </w:rPr>
        <w:t>防腐管道生产线工艺流程</w:t>
      </w:r>
      <w:proofErr w:type="gramStart"/>
      <w:r w:rsidRPr="00605214">
        <w:rPr>
          <w:rFonts w:ascii="Times New Roman" w:hAnsi="Times New Roman"/>
          <w:sz w:val="24"/>
          <w:szCs w:val="24"/>
        </w:rPr>
        <w:t>及产污环节</w:t>
      </w:r>
      <w:proofErr w:type="gramEnd"/>
      <w:r w:rsidRPr="00605214">
        <w:rPr>
          <w:rFonts w:ascii="Times New Roman" w:hAnsi="Times New Roman"/>
          <w:sz w:val="24"/>
          <w:szCs w:val="24"/>
        </w:rPr>
        <w:t>图</w:t>
      </w:r>
    </w:p>
    <w:p w14:paraId="2D987D95" w14:textId="77777777" w:rsidR="002A5676" w:rsidRPr="00605214" w:rsidRDefault="002A5676" w:rsidP="00605214">
      <w:pPr>
        <w:ind w:firstLine="560"/>
        <w:rPr>
          <w:sz w:val="28"/>
          <w:szCs w:val="28"/>
        </w:rPr>
      </w:pPr>
      <w:r w:rsidRPr="00605214">
        <w:rPr>
          <w:sz w:val="28"/>
          <w:szCs w:val="28"/>
        </w:rPr>
        <w:t>工艺流程说明：</w:t>
      </w:r>
    </w:p>
    <w:p w14:paraId="4E16959E" w14:textId="77777777" w:rsidR="002A5676" w:rsidRPr="00605214" w:rsidRDefault="002A5676" w:rsidP="00605214">
      <w:pPr>
        <w:numPr>
          <w:ilvl w:val="0"/>
          <w:numId w:val="7"/>
        </w:numPr>
        <w:snapToGrid/>
        <w:ind w:firstLine="560"/>
        <w:jc w:val="left"/>
        <w:rPr>
          <w:color w:val="000000"/>
          <w:sz w:val="28"/>
          <w:szCs w:val="28"/>
        </w:rPr>
      </w:pPr>
      <w:r w:rsidRPr="00605214">
        <w:rPr>
          <w:sz w:val="28"/>
          <w:szCs w:val="28"/>
        </w:rPr>
        <w:t>钢管表面处理：项目原材料钢管需要对其进行</w:t>
      </w:r>
      <w:r w:rsidRPr="00605214">
        <w:rPr>
          <w:color w:val="000000"/>
          <w:sz w:val="28"/>
          <w:szCs w:val="28"/>
        </w:rPr>
        <w:t>除锈处理，项目采用抛丸机进行除锈。</w:t>
      </w:r>
    </w:p>
    <w:p w14:paraId="5376BC18" w14:textId="77777777" w:rsidR="002A5676" w:rsidRPr="00605214" w:rsidRDefault="002A5676" w:rsidP="00605214">
      <w:pPr>
        <w:numPr>
          <w:ilvl w:val="0"/>
          <w:numId w:val="7"/>
        </w:numPr>
        <w:snapToGrid/>
        <w:ind w:firstLine="560"/>
        <w:jc w:val="left"/>
        <w:rPr>
          <w:sz w:val="28"/>
          <w:szCs w:val="28"/>
        </w:rPr>
      </w:pPr>
      <w:r w:rsidRPr="00605214">
        <w:rPr>
          <w:color w:val="000000"/>
          <w:sz w:val="28"/>
          <w:szCs w:val="28"/>
        </w:rPr>
        <w:t>吹扫：抛丸过程中钢砂容易进入管道内部，需采用高压风机进行管内吹扫，清理出杂杂质；钢管外表面飘落的灰尘，容易造成粉末的粘附能力降低，需要采用高速旋转的专用毛刷，清理表面的灰尘。</w:t>
      </w:r>
      <w:r w:rsidRPr="00605214">
        <w:rPr>
          <w:sz w:val="28"/>
          <w:szCs w:val="28"/>
        </w:rPr>
        <w:tab/>
      </w:r>
    </w:p>
    <w:p w14:paraId="0D1ABB90" w14:textId="77777777" w:rsidR="002A5676" w:rsidRPr="00605214" w:rsidRDefault="002A5676" w:rsidP="00605214">
      <w:pPr>
        <w:numPr>
          <w:ilvl w:val="0"/>
          <w:numId w:val="7"/>
        </w:numPr>
        <w:snapToGrid/>
        <w:ind w:firstLine="560"/>
        <w:jc w:val="left"/>
        <w:rPr>
          <w:color w:val="000000"/>
          <w:sz w:val="28"/>
          <w:szCs w:val="28"/>
        </w:rPr>
      </w:pPr>
      <w:r w:rsidRPr="00605214">
        <w:rPr>
          <w:color w:val="000000"/>
          <w:sz w:val="28"/>
          <w:szCs w:val="28"/>
        </w:rPr>
        <w:t>贴纸：吹扫干净后，在管端贴纸。</w:t>
      </w:r>
    </w:p>
    <w:p w14:paraId="559A4ACB" w14:textId="77777777" w:rsidR="002A5676" w:rsidRPr="00605214" w:rsidRDefault="002A5676" w:rsidP="00605214">
      <w:pPr>
        <w:numPr>
          <w:ilvl w:val="0"/>
          <w:numId w:val="7"/>
        </w:numPr>
        <w:snapToGrid/>
        <w:ind w:firstLine="560"/>
        <w:jc w:val="left"/>
        <w:rPr>
          <w:color w:val="000000"/>
          <w:sz w:val="28"/>
          <w:szCs w:val="28"/>
        </w:rPr>
      </w:pPr>
      <w:r w:rsidRPr="00605214">
        <w:rPr>
          <w:color w:val="000000"/>
          <w:sz w:val="28"/>
          <w:szCs w:val="28"/>
        </w:rPr>
        <w:t>加热喷涂：用中频加热器对钢管进行加热后对钢管表面进行静</w:t>
      </w:r>
      <w:r w:rsidRPr="00605214">
        <w:rPr>
          <w:color w:val="000000"/>
          <w:sz w:val="28"/>
          <w:szCs w:val="28"/>
        </w:rPr>
        <w:lastRenderedPageBreak/>
        <w:t>电喷涂环氧粉末，使粉末粒均匀的粘附在管道表面（管道喷涂在一个半密闭的</w:t>
      </w:r>
      <w:proofErr w:type="gramStart"/>
      <w:r w:rsidRPr="00605214">
        <w:rPr>
          <w:color w:val="000000"/>
          <w:sz w:val="28"/>
          <w:szCs w:val="28"/>
        </w:rPr>
        <w:t>喷涂间</w:t>
      </w:r>
      <w:proofErr w:type="gramEnd"/>
      <w:r w:rsidRPr="00605214">
        <w:rPr>
          <w:color w:val="000000"/>
          <w:sz w:val="28"/>
          <w:szCs w:val="28"/>
        </w:rPr>
        <w:t>进行）。</w:t>
      </w:r>
    </w:p>
    <w:p w14:paraId="1B343287" w14:textId="77777777" w:rsidR="002A5676" w:rsidRPr="00605214" w:rsidRDefault="002A5676" w:rsidP="00605214">
      <w:pPr>
        <w:numPr>
          <w:ilvl w:val="0"/>
          <w:numId w:val="7"/>
        </w:numPr>
        <w:snapToGrid/>
        <w:ind w:firstLine="560"/>
        <w:jc w:val="left"/>
        <w:rPr>
          <w:color w:val="000000"/>
          <w:sz w:val="28"/>
          <w:szCs w:val="28"/>
        </w:rPr>
      </w:pPr>
      <w:r w:rsidRPr="00605214">
        <w:rPr>
          <w:color w:val="000000"/>
          <w:sz w:val="28"/>
          <w:szCs w:val="28"/>
        </w:rPr>
        <w:t>胶粘、</w:t>
      </w:r>
      <w:r w:rsidRPr="00605214">
        <w:rPr>
          <w:color w:val="000000"/>
          <w:sz w:val="28"/>
          <w:szCs w:val="28"/>
        </w:rPr>
        <w:t>PE</w:t>
      </w:r>
      <w:r w:rsidRPr="00605214">
        <w:rPr>
          <w:color w:val="000000"/>
          <w:sz w:val="28"/>
          <w:szCs w:val="28"/>
        </w:rPr>
        <w:t>（</w:t>
      </w:r>
      <w:r w:rsidRPr="00605214">
        <w:rPr>
          <w:color w:val="000000"/>
          <w:sz w:val="28"/>
          <w:szCs w:val="28"/>
        </w:rPr>
        <w:t>PP</w:t>
      </w:r>
      <w:r w:rsidRPr="00605214">
        <w:rPr>
          <w:color w:val="000000"/>
          <w:sz w:val="28"/>
          <w:szCs w:val="28"/>
        </w:rPr>
        <w:t>）挤出缠绕：胶粘剂、</w:t>
      </w:r>
      <w:r w:rsidRPr="00605214">
        <w:rPr>
          <w:color w:val="000000"/>
          <w:sz w:val="28"/>
          <w:szCs w:val="28"/>
        </w:rPr>
        <w:t>PE</w:t>
      </w:r>
      <w:r w:rsidRPr="00605214">
        <w:rPr>
          <w:color w:val="000000"/>
          <w:sz w:val="28"/>
          <w:szCs w:val="28"/>
        </w:rPr>
        <w:t>（</w:t>
      </w:r>
      <w:r w:rsidRPr="00605214">
        <w:rPr>
          <w:color w:val="000000"/>
          <w:sz w:val="28"/>
          <w:szCs w:val="28"/>
        </w:rPr>
        <w:t>PP</w:t>
      </w:r>
      <w:r w:rsidRPr="00605214">
        <w:rPr>
          <w:color w:val="000000"/>
          <w:sz w:val="28"/>
          <w:szCs w:val="28"/>
        </w:rPr>
        <w:t>）料均为固体，经加热后挤出缠绕在钢管上。</w:t>
      </w:r>
    </w:p>
    <w:p w14:paraId="3C832448" w14:textId="77777777" w:rsidR="002A5676" w:rsidRPr="00605214" w:rsidRDefault="002A5676" w:rsidP="00605214">
      <w:pPr>
        <w:numPr>
          <w:ilvl w:val="0"/>
          <w:numId w:val="7"/>
        </w:numPr>
        <w:snapToGrid/>
        <w:ind w:firstLine="560"/>
        <w:jc w:val="left"/>
        <w:rPr>
          <w:color w:val="000000"/>
          <w:sz w:val="28"/>
          <w:szCs w:val="28"/>
        </w:rPr>
      </w:pPr>
      <w:r w:rsidRPr="00605214">
        <w:rPr>
          <w:color w:val="000000"/>
          <w:sz w:val="28"/>
          <w:szCs w:val="28"/>
        </w:rPr>
        <w:t>水冷却及防腐层检测：聚乙烯（聚丙烯）防腐层涂覆后进行冷却，冷却后的钢管温度低于</w:t>
      </w:r>
      <w:r w:rsidRPr="00605214">
        <w:rPr>
          <w:color w:val="000000"/>
          <w:sz w:val="28"/>
          <w:szCs w:val="28"/>
        </w:rPr>
        <w:t>60</w:t>
      </w:r>
      <w:r w:rsidRPr="00605214">
        <w:rPr>
          <w:sz w:val="28"/>
          <w:szCs w:val="28"/>
        </w:rPr>
        <w:t>℃</w:t>
      </w:r>
      <w:r w:rsidRPr="00605214">
        <w:rPr>
          <w:color w:val="000000"/>
          <w:sz w:val="28"/>
          <w:szCs w:val="28"/>
        </w:rPr>
        <w:t>。从喷涂环氧粉末开始带防腐层冷却这段时间的间隔中，保证环氧粉末的完全固化，然后进行漏点检测，待检测合格后进行端头打磨。</w:t>
      </w:r>
    </w:p>
    <w:p w14:paraId="0E13C3B0" w14:textId="77777777" w:rsidR="00261BE5" w:rsidRPr="00605214" w:rsidRDefault="002A5676" w:rsidP="00605214">
      <w:pPr>
        <w:ind w:firstLine="560"/>
        <w:rPr>
          <w:sz w:val="28"/>
          <w:szCs w:val="28"/>
        </w:rPr>
      </w:pPr>
      <w:r w:rsidRPr="00605214">
        <w:rPr>
          <w:color w:val="000000"/>
          <w:sz w:val="28"/>
          <w:szCs w:val="28"/>
        </w:rPr>
        <w:t>管端头打磨：剥离防腐管道两端的</w:t>
      </w:r>
      <w:r w:rsidRPr="00605214">
        <w:rPr>
          <w:color w:val="000000"/>
          <w:sz w:val="28"/>
          <w:szCs w:val="28"/>
        </w:rPr>
        <w:t>10cm</w:t>
      </w:r>
      <w:r w:rsidRPr="00605214">
        <w:rPr>
          <w:color w:val="000000"/>
          <w:sz w:val="28"/>
          <w:szCs w:val="28"/>
        </w:rPr>
        <w:t>左右的防腐，并进行防腐端头打磨，打出坡口，最后成品管出厂。</w:t>
      </w:r>
    </w:p>
    <w:p w14:paraId="2746EF23" w14:textId="77777777" w:rsidR="00261BE5" w:rsidRPr="00605214" w:rsidRDefault="001E7337" w:rsidP="00605214">
      <w:pPr>
        <w:pStyle w:val="3"/>
        <w:spacing w:after="156" w:line="360" w:lineRule="auto"/>
        <w:rPr>
          <w:sz w:val="28"/>
          <w:szCs w:val="28"/>
        </w:rPr>
      </w:pPr>
      <w:bookmarkStart w:id="49" w:name="_Toc44282327"/>
      <w:r>
        <w:rPr>
          <w:sz w:val="28"/>
          <w:szCs w:val="28"/>
        </w:rPr>
        <w:t>污染物产生及治理措施</w:t>
      </w:r>
      <w:bookmarkEnd w:id="49"/>
    </w:p>
    <w:p w14:paraId="6750CE08" w14:textId="77777777" w:rsidR="0004225B" w:rsidRPr="00605214" w:rsidRDefault="0004225B" w:rsidP="00605214">
      <w:pPr>
        <w:pStyle w:val="3"/>
        <w:numPr>
          <w:ilvl w:val="0"/>
          <w:numId w:val="14"/>
        </w:numPr>
        <w:spacing w:afterLines="0" w:line="360" w:lineRule="auto"/>
        <w:rPr>
          <w:b w:val="0"/>
          <w:bCs w:val="0"/>
          <w:sz w:val="28"/>
          <w:szCs w:val="28"/>
        </w:rPr>
      </w:pPr>
      <w:bookmarkStart w:id="50" w:name="_Toc440225446"/>
      <w:bookmarkStart w:id="51" w:name="_Toc9471"/>
      <w:bookmarkStart w:id="52" w:name="_Toc10042"/>
      <w:bookmarkStart w:id="53" w:name="_Toc18807"/>
      <w:bookmarkStart w:id="54" w:name="_Toc43476292"/>
      <w:bookmarkStart w:id="55" w:name="_Toc44282328"/>
      <w:r w:rsidRPr="00605214">
        <w:rPr>
          <w:b w:val="0"/>
          <w:bCs w:val="0"/>
          <w:sz w:val="28"/>
          <w:szCs w:val="28"/>
        </w:rPr>
        <w:t>废</w:t>
      </w:r>
      <w:bookmarkEnd w:id="50"/>
      <w:bookmarkEnd w:id="51"/>
      <w:bookmarkEnd w:id="52"/>
      <w:bookmarkEnd w:id="53"/>
      <w:r w:rsidRPr="00605214">
        <w:rPr>
          <w:b w:val="0"/>
          <w:bCs w:val="0"/>
          <w:sz w:val="28"/>
          <w:szCs w:val="28"/>
        </w:rPr>
        <w:t>水</w:t>
      </w:r>
      <w:bookmarkEnd w:id="54"/>
      <w:bookmarkEnd w:id="55"/>
    </w:p>
    <w:p w14:paraId="21FCEB37" w14:textId="77777777" w:rsidR="0004225B" w:rsidRPr="00605214" w:rsidRDefault="0004225B" w:rsidP="00605214">
      <w:pPr>
        <w:ind w:firstLine="560"/>
        <w:rPr>
          <w:sz w:val="28"/>
          <w:szCs w:val="28"/>
        </w:rPr>
      </w:pPr>
      <w:bookmarkStart w:id="56" w:name="_Toc440225447"/>
      <w:bookmarkStart w:id="57" w:name="_Toc2213"/>
      <w:bookmarkStart w:id="58" w:name="_Toc4931"/>
      <w:bookmarkStart w:id="59" w:name="_Toc25820"/>
      <w:r w:rsidRPr="00605214">
        <w:rPr>
          <w:sz w:val="28"/>
          <w:szCs w:val="28"/>
        </w:rPr>
        <w:t>本项目运营期</w:t>
      </w:r>
      <w:r w:rsidRPr="00605214">
        <w:rPr>
          <w:color w:val="000000"/>
          <w:sz w:val="28"/>
          <w:szCs w:val="28"/>
        </w:rPr>
        <w:t>静电喷涂、胶粘、</w:t>
      </w:r>
      <w:r w:rsidRPr="00605214">
        <w:rPr>
          <w:color w:val="000000"/>
          <w:sz w:val="28"/>
          <w:szCs w:val="28"/>
        </w:rPr>
        <w:t>PE</w:t>
      </w:r>
      <w:r w:rsidRPr="00605214">
        <w:rPr>
          <w:color w:val="000000"/>
          <w:sz w:val="28"/>
          <w:szCs w:val="28"/>
        </w:rPr>
        <w:t>（</w:t>
      </w:r>
      <w:r w:rsidRPr="00605214">
        <w:rPr>
          <w:color w:val="000000"/>
          <w:sz w:val="28"/>
          <w:szCs w:val="28"/>
        </w:rPr>
        <w:t>PP</w:t>
      </w:r>
      <w:r w:rsidRPr="00605214">
        <w:rPr>
          <w:color w:val="000000"/>
          <w:sz w:val="28"/>
          <w:szCs w:val="28"/>
        </w:rPr>
        <w:t>）挤出缠绕</w:t>
      </w:r>
      <w:r w:rsidRPr="00605214">
        <w:rPr>
          <w:sz w:val="28"/>
          <w:szCs w:val="28"/>
        </w:rPr>
        <w:t>所需的冷却水全部循环使用，不外排，运营期废水主要为职工产生的生活污水。</w:t>
      </w:r>
    </w:p>
    <w:p w14:paraId="7ED85C71" w14:textId="77777777" w:rsidR="0004225B" w:rsidRPr="00605214" w:rsidRDefault="0004225B" w:rsidP="00605214">
      <w:pPr>
        <w:ind w:firstLine="560"/>
        <w:rPr>
          <w:color w:val="000000"/>
          <w:sz w:val="28"/>
          <w:szCs w:val="28"/>
        </w:rPr>
      </w:pPr>
      <w:r w:rsidRPr="00605214">
        <w:rPr>
          <w:color w:val="000000"/>
          <w:sz w:val="28"/>
          <w:szCs w:val="28"/>
        </w:rPr>
        <w:t>生活污水进</w:t>
      </w:r>
      <w:r w:rsidRPr="00605214">
        <w:rPr>
          <w:sz w:val="28"/>
          <w:szCs w:val="28"/>
        </w:rPr>
        <w:t>入</w:t>
      </w:r>
      <w:r w:rsidRPr="00605214">
        <w:rPr>
          <w:color w:val="000000"/>
          <w:sz w:val="28"/>
          <w:szCs w:val="28"/>
        </w:rPr>
        <w:t>预处理</w:t>
      </w:r>
      <w:proofErr w:type="gramStart"/>
      <w:r w:rsidRPr="00605214">
        <w:rPr>
          <w:color w:val="000000"/>
          <w:sz w:val="28"/>
          <w:szCs w:val="28"/>
        </w:rPr>
        <w:t>池</w:t>
      </w:r>
      <w:r w:rsidRPr="00605214">
        <w:rPr>
          <w:sz w:val="28"/>
          <w:szCs w:val="28"/>
        </w:rPr>
        <w:t>处理</w:t>
      </w:r>
      <w:proofErr w:type="gramEnd"/>
      <w:r w:rsidRPr="00605214">
        <w:rPr>
          <w:sz w:val="28"/>
          <w:szCs w:val="28"/>
        </w:rPr>
        <w:t>达到《</w:t>
      </w:r>
      <w:r w:rsidRPr="00605214">
        <w:rPr>
          <w:color w:val="000000"/>
          <w:sz w:val="28"/>
          <w:szCs w:val="28"/>
        </w:rPr>
        <w:t>污水综合排放标准》（</w:t>
      </w:r>
      <w:r w:rsidRPr="00605214">
        <w:rPr>
          <w:color w:val="000000"/>
          <w:sz w:val="28"/>
          <w:szCs w:val="28"/>
        </w:rPr>
        <w:t>GB8978-1996</w:t>
      </w:r>
      <w:r w:rsidRPr="00605214">
        <w:rPr>
          <w:color w:val="000000"/>
          <w:sz w:val="28"/>
          <w:szCs w:val="28"/>
        </w:rPr>
        <w:t>）三级标准后，</w:t>
      </w:r>
      <w:r w:rsidRPr="00605214">
        <w:rPr>
          <w:bCs/>
          <w:sz w:val="28"/>
          <w:szCs w:val="28"/>
        </w:rPr>
        <w:t>由当地村民定期清运用于周边农田施肥</w:t>
      </w:r>
      <w:r w:rsidRPr="00605214">
        <w:rPr>
          <w:color w:val="000000"/>
          <w:sz w:val="28"/>
          <w:szCs w:val="28"/>
        </w:rPr>
        <w:t>。</w:t>
      </w:r>
    </w:p>
    <w:p w14:paraId="4D5F557C" w14:textId="77777777" w:rsidR="0004225B" w:rsidRPr="00605214" w:rsidRDefault="0004225B" w:rsidP="00605214">
      <w:pPr>
        <w:pStyle w:val="3"/>
        <w:numPr>
          <w:ilvl w:val="0"/>
          <w:numId w:val="14"/>
        </w:numPr>
        <w:spacing w:afterLines="0" w:line="360" w:lineRule="auto"/>
        <w:rPr>
          <w:b w:val="0"/>
          <w:bCs w:val="0"/>
          <w:sz w:val="28"/>
          <w:szCs w:val="28"/>
        </w:rPr>
      </w:pPr>
      <w:bookmarkStart w:id="60" w:name="_Toc43476293"/>
      <w:bookmarkStart w:id="61" w:name="_Toc44282329"/>
      <w:r w:rsidRPr="00605214">
        <w:rPr>
          <w:b w:val="0"/>
          <w:bCs w:val="0"/>
          <w:sz w:val="28"/>
          <w:szCs w:val="28"/>
        </w:rPr>
        <w:t>废</w:t>
      </w:r>
      <w:bookmarkEnd w:id="56"/>
      <w:bookmarkEnd w:id="57"/>
      <w:bookmarkEnd w:id="58"/>
      <w:bookmarkEnd w:id="59"/>
      <w:r w:rsidRPr="00605214">
        <w:rPr>
          <w:b w:val="0"/>
          <w:bCs w:val="0"/>
          <w:sz w:val="28"/>
          <w:szCs w:val="28"/>
        </w:rPr>
        <w:t>气</w:t>
      </w:r>
      <w:bookmarkEnd w:id="60"/>
      <w:bookmarkEnd w:id="61"/>
    </w:p>
    <w:p w14:paraId="5D5F4864" w14:textId="77777777" w:rsidR="0004225B" w:rsidRPr="00605214" w:rsidRDefault="0004225B" w:rsidP="00605214">
      <w:pPr>
        <w:ind w:firstLine="560"/>
        <w:rPr>
          <w:kern w:val="0"/>
          <w:sz w:val="28"/>
          <w:szCs w:val="28"/>
          <w:lang w:bidi="ar"/>
        </w:rPr>
      </w:pPr>
      <w:bookmarkStart w:id="62" w:name="_Toc440225448"/>
      <w:r w:rsidRPr="00605214">
        <w:rPr>
          <w:color w:val="000000"/>
          <w:sz w:val="28"/>
          <w:szCs w:val="28"/>
        </w:rPr>
        <w:t>营运期废气主要为抛丸机除锈产生的</w:t>
      </w:r>
      <w:r w:rsidRPr="00605214">
        <w:rPr>
          <w:sz w:val="28"/>
          <w:szCs w:val="28"/>
        </w:rPr>
        <w:t>粉尘、</w:t>
      </w:r>
      <w:r w:rsidRPr="00605214">
        <w:rPr>
          <w:color w:val="000000"/>
          <w:sz w:val="28"/>
          <w:szCs w:val="28"/>
        </w:rPr>
        <w:t>环氧粉末喷涂产生的</w:t>
      </w:r>
      <w:r w:rsidRPr="00605214">
        <w:rPr>
          <w:sz w:val="28"/>
          <w:szCs w:val="28"/>
        </w:rPr>
        <w:t>粉尘</w:t>
      </w:r>
      <w:r w:rsidRPr="00605214">
        <w:rPr>
          <w:color w:val="000000"/>
          <w:sz w:val="28"/>
          <w:szCs w:val="28"/>
        </w:rPr>
        <w:t>、胶粘剂缠绕和</w:t>
      </w:r>
      <w:r w:rsidRPr="00605214">
        <w:rPr>
          <w:color w:val="000000"/>
          <w:sz w:val="28"/>
          <w:szCs w:val="28"/>
        </w:rPr>
        <w:t>PE</w:t>
      </w:r>
      <w:r w:rsidRPr="00605214">
        <w:rPr>
          <w:color w:val="000000"/>
          <w:sz w:val="28"/>
          <w:szCs w:val="28"/>
        </w:rPr>
        <w:t>挤出缠绕工序产生的</w:t>
      </w:r>
      <w:r w:rsidRPr="00605214">
        <w:rPr>
          <w:kern w:val="0"/>
          <w:sz w:val="28"/>
          <w:szCs w:val="28"/>
          <w:lang w:bidi="ar"/>
        </w:rPr>
        <w:t>有机废气。</w:t>
      </w:r>
    </w:p>
    <w:p w14:paraId="2B691612" w14:textId="77777777" w:rsidR="0004225B" w:rsidRPr="00605214" w:rsidRDefault="0004225B" w:rsidP="00605214">
      <w:pPr>
        <w:pStyle w:val="22"/>
        <w:numPr>
          <w:ilvl w:val="0"/>
          <w:numId w:val="19"/>
        </w:numPr>
        <w:snapToGrid/>
        <w:spacing w:after="0" w:line="360" w:lineRule="auto"/>
        <w:ind w:leftChars="0" w:left="0" w:firstLine="560"/>
        <w:rPr>
          <w:bCs/>
          <w:sz w:val="28"/>
          <w:szCs w:val="28"/>
        </w:rPr>
      </w:pPr>
      <w:r w:rsidRPr="00605214">
        <w:rPr>
          <w:bCs/>
          <w:color w:val="000000"/>
          <w:sz w:val="28"/>
          <w:szCs w:val="28"/>
        </w:rPr>
        <w:t>除锈</w:t>
      </w:r>
      <w:r w:rsidRPr="00605214">
        <w:rPr>
          <w:bCs/>
          <w:sz w:val="28"/>
          <w:szCs w:val="28"/>
        </w:rPr>
        <w:t>粉尘</w:t>
      </w:r>
    </w:p>
    <w:p w14:paraId="79808009" w14:textId="77777777" w:rsidR="0004225B" w:rsidRPr="00605214" w:rsidRDefault="0004225B" w:rsidP="00605214">
      <w:pPr>
        <w:autoSpaceDE w:val="0"/>
        <w:autoSpaceDN w:val="0"/>
        <w:adjustRightInd w:val="0"/>
        <w:ind w:firstLine="560"/>
        <w:jc w:val="left"/>
        <w:rPr>
          <w:b/>
          <w:bCs/>
          <w:color w:val="000000"/>
          <w:sz w:val="28"/>
          <w:szCs w:val="28"/>
        </w:rPr>
      </w:pPr>
      <w:r w:rsidRPr="00605214">
        <w:rPr>
          <w:kern w:val="0"/>
          <w:sz w:val="28"/>
          <w:szCs w:val="28"/>
          <w:lang w:val="zh-CN"/>
        </w:rPr>
        <w:t>本项目</w:t>
      </w:r>
      <w:r w:rsidRPr="00605214">
        <w:rPr>
          <w:sz w:val="28"/>
          <w:szCs w:val="28"/>
        </w:rPr>
        <w:t>对原材料钢管进行除锈处理的过程中，</w:t>
      </w:r>
      <w:r w:rsidRPr="00605214">
        <w:rPr>
          <w:kern w:val="0"/>
          <w:sz w:val="28"/>
          <w:szCs w:val="28"/>
        </w:rPr>
        <w:t>抛丸工序产生粉尘</w:t>
      </w:r>
      <w:r w:rsidRPr="00605214">
        <w:rPr>
          <w:kern w:val="0"/>
          <w:sz w:val="28"/>
          <w:szCs w:val="28"/>
          <w:lang w:val="zh-CN"/>
        </w:rPr>
        <w:t>。</w:t>
      </w:r>
      <w:r w:rsidRPr="00605214">
        <w:rPr>
          <w:bCs/>
          <w:sz w:val="28"/>
          <w:szCs w:val="28"/>
        </w:rPr>
        <w:t>该粉尘经密闭管道引风收集后进入</w:t>
      </w:r>
      <w:r w:rsidRPr="00605214">
        <w:rPr>
          <w:sz w:val="28"/>
          <w:szCs w:val="28"/>
        </w:rPr>
        <w:t>滤芯</w:t>
      </w:r>
      <w:r w:rsidRPr="00605214">
        <w:rPr>
          <w:bCs/>
          <w:sz w:val="28"/>
          <w:szCs w:val="28"/>
        </w:rPr>
        <w:t>除尘器处理后</w:t>
      </w:r>
      <w:r w:rsidRPr="00605214">
        <w:rPr>
          <w:sz w:val="28"/>
          <w:szCs w:val="28"/>
        </w:rPr>
        <w:t>沿</w:t>
      </w:r>
      <w:r w:rsidRPr="00605214">
        <w:rPr>
          <w:sz w:val="28"/>
          <w:szCs w:val="28"/>
        </w:rPr>
        <w:t>1</w:t>
      </w:r>
      <w:r w:rsidRPr="00605214">
        <w:rPr>
          <w:sz w:val="28"/>
          <w:szCs w:val="28"/>
        </w:rPr>
        <w:t>根</w:t>
      </w:r>
      <w:r w:rsidRPr="00605214">
        <w:rPr>
          <w:sz w:val="28"/>
          <w:szCs w:val="28"/>
        </w:rPr>
        <w:t>15</w:t>
      </w:r>
      <w:r w:rsidRPr="00605214">
        <w:rPr>
          <w:sz w:val="28"/>
          <w:szCs w:val="28"/>
        </w:rPr>
        <w:t>米高排气筒排放</w:t>
      </w:r>
      <w:r w:rsidRPr="00605214">
        <w:rPr>
          <w:bCs/>
          <w:sz w:val="28"/>
          <w:szCs w:val="28"/>
        </w:rPr>
        <w:t>。</w:t>
      </w:r>
    </w:p>
    <w:p w14:paraId="51BCCEC2" w14:textId="77777777" w:rsidR="0004225B" w:rsidRPr="00605214" w:rsidRDefault="0004225B" w:rsidP="00605214">
      <w:pPr>
        <w:pStyle w:val="22"/>
        <w:numPr>
          <w:ilvl w:val="0"/>
          <w:numId w:val="19"/>
        </w:numPr>
        <w:snapToGrid/>
        <w:spacing w:after="0" w:line="360" w:lineRule="auto"/>
        <w:ind w:leftChars="0" w:left="0" w:firstLine="560"/>
        <w:rPr>
          <w:bCs/>
          <w:color w:val="000000"/>
          <w:sz w:val="28"/>
          <w:szCs w:val="28"/>
        </w:rPr>
      </w:pPr>
      <w:r w:rsidRPr="00605214">
        <w:rPr>
          <w:bCs/>
          <w:color w:val="000000"/>
          <w:sz w:val="28"/>
          <w:szCs w:val="28"/>
        </w:rPr>
        <w:t>环氧粉末喷涂产生的粉尘</w:t>
      </w:r>
    </w:p>
    <w:p w14:paraId="5354BB1F" w14:textId="77777777" w:rsidR="0004225B" w:rsidRPr="00605214" w:rsidRDefault="0004225B" w:rsidP="00605214">
      <w:pPr>
        <w:ind w:firstLine="560"/>
        <w:rPr>
          <w:sz w:val="28"/>
          <w:szCs w:val="28"/>
        </w:rPr>
      </w:pPr>
      <w:r w:rsidRPr="00605214">
        <w:rPr>
          <w:color w:val="000000"/>
          <w:sz w:val="28"/>
          <w:szCs w:val="28"/>
        </w:rPr>
        <w:lastRenderedPageBreak/>
        <w:t>防腐管道采用环氧粉末</w:t>
      </w:r>
      <w:r w:rsidRPr="00605214">
        <w:rPr>
          <w:sz w:val="28"/>
          <w:szCs w:val="28"/>
        </w:rPr>
        <w:t>作底层。环氧粉末通过静电和重力作用直接涂覆在钢管表面，在采用高压静电粉末喷枪涂覆的过程中，会产生少量的粉尘。</w:t>
      </w:r>
    </w:p>
    <w:p w14:paraId="749B7B83" w14:textId="77777777" w:rsidR="0004225B" w:rsidRPr="00605214" w:rsidRDefault="0004225B" w:rsidP="00605214">
      <w:pPr>
        <w:ind w:firstLine="560"/>
        <w:rPr>
          <w:sz w:val="28"/>
          <w:szCs w:val="28"/>
        </w:rPr>
      </w:pPr>
      <w:r w:rsidRPr="00605214">
        <w:rPr>
          <w:color w:val="000000"/>
          <w:sz w:val="28"/>
          <w:szCs w:val="28"/>
        </w:rPr>
        <w:t>环氧粉末喷涂在半封闭式的喷涂系统装置里，粉尘产生量较小，一部分粉尘收集在粉末喷涂系统装置里，作为原料回收利用，其余未被收集的粉尘在车间内</w:t>
      </w:r>
      <w:r w:rsidRPr="00605214">
        <w:rPr>
          <w:sz w:val="28"/>
          <w:szCs w:val="28"/>
        </w:rPr>
        <w:t>无组织排放</w:t>
      </w:r>
      <w:r w:rsidRPr="00605214">
        <w:rPr>
          <w:color w:val="000000"/>
          <w:sz w:val="28"/>
          <w:szCs w:val="28"/>
        </w:rPr>
        <w:t>。</w:t>
      </w:r>
    </w:p>
    <w:p w14:paraId="0BDE35F9" w14:textId="77777777" w:rsidR="0004225B" w:rsidRPr="00605214" w:rsidRDefault="0004225B" w:rsidP="00605214">
      <w:pPr>
        <w:pStyle w:val="22"/>
        <w:numPr>
          <w:ilvl w:val="0"/>
          <w:numId w:val="19"/>
        </w:numPr>
        <w:snapToGrid/>
        <w:spacing w:after="0" w:line="360" w:lineRule="auto"/>
        <w:ind w:leftChars="0" w:left="0" w:firstLine="560"/>
        <w:rPr>
          <w:bCs/>
          <w:color w:val="000000"/>
          <w:sz w:val="28"/>
          <w:szCs w:val="28"/>
        </w:rPr>
      </w:pPr>
      <w:r w:rsidRPr="00605214">
        <w:rPr>
          <w:bCs/>
          <w:color w:val="000000"/>
          <w:sz w:val="28"/>
          <w:szCs w:val="28"/>
        </w:rPr>
        <w:t>胶粘剂缠绕和</w:t>
      </w:r>
      <w:r w:rsidRPr="00605214">
        <w:rPr>
          <w:bCs/>
          <w:color w:val="000000"/>
          <w:sz w:val="28"/>
          <w:szCs w:val="28"/>
        </w:rPr>
        <w:t>PE</w:t>
      </w:r>
      <w:r w:rsidRPr="00605214">
        <w:rPr>
          <w:bCs/>
          <w:color w:val="000000"/>
          <w:sz w:val="28"/>
          <w:szCs w:val="28"/>
        </w:rPr>
        <w:t>挤出缠绕工序产生的有机废气</w:t>
      </w:r>
    </w:p>
    <w:p w14:paraId="66C93BCA" w14:textId="1D7B4227" w:rsidR="0004225B" w:rsidRPr="00605214" w:rsidRDefault="0004225B" w:rsidP="00605214">
      <w:pPr>
        <w:ind w:firstLine="560"/>
        <w:rPr>
          <w:sz w:val="28"/>
          <w:szCs w:val="28"/>
        </w:rPr>
      </w:pPr>
      <w:r w:rsidRPr="00605214">
        <w:rPr>
          <w:color w:val="000000"/>
          <w:sz w:val="28"/>
          <w:szCs w:val="28"/>
        </w:rPr>
        <w:t>防腐管道底胶和聚乙烯（聚丙烯）层挤出涂敷工序会产生有机废气，</w:t>
      </w:r>
      <w:r w:rsidRPr="00605214">
        <w:rPr>
          <w:sz w:val="28"/>
          <w:szCs w:val="28"/>
        </w:rPr>
        <w:t>有机废气经</w:t>
      </w:r>
      <w:r w:rsidRPr="00605214">
        <w:rPr>
          <w:color w:val="000000"/>
          <w:sz w:val="28"/>
          <w:szCs w:val="28"/>
        </w:rPr>
        <w:t>集气罩收集，由引风机引入</w:t>
      </w:r>
      <w:r w:rsidR="00695D94">
        <w:rPr>
          <w:color w:val="000000"/>
          <w:sz w:val="28"/>
          <w:szCs w:val="28"/>
        </w:rPr>
        <w:t>活性炭吸附装置</w:t>
      </w:r>
      <w:r w:rsidRPr="00605214">
        <w:rPr>
          <w:color w:val="000000"/>
          <w:sz w:val="28"/>
          <w:szCs w:val="28"/>
        </w:rPr>
        <w:t>，处理后经</w:t>
      </w:r>
      <w:r w:rsidRPr="00605214">
        <w:rPr>
          <w:color w:val="000000"/>
          <w:sz w:val="28"/>
          <w:szCs w:val="28"/>
        </w:rPr>
        <w:t>15</w:t>
      </w:r>
      <w:r w:rsidRPr="00605214">
        <w:rPr>
          <w:color w:val="000000"/>
          <w:sz w:val="28"/>
          <w:szCs w:val="28"/>
        </w:rPr>
        <w:t>高排气筒排放。</w:t>
      </w:r>
      <w:bookmarkStart w:id="63" w:name="_GoBack"/>
      <w:bookmarkEnd w:id="63"/>
    </w:p>
    <w:p w14:paraId="5107A646" w14:textId="77777777" w:rsidR="0004225B" w:rsidRPr="00605214" w:rsidRDefault="0004225B" w:rsidP="00605214">
      <w:pPr>
        <w:pStyle w:val="3"/>
        <w:numPr>
          <w:ilvl w:val="0"/>
          <w:numId w:val="14"/>
        </w:numPr>
        <w:spacing w:afterLines="0" w:line="360" w:lineRule="auto"/>
        <w:rPr>
          <w:b w:val="0"/>
          <w:bCs w:val="0"/>
          <w:sz w:val="28"/>
          <w:szCs w:val="28"/>
        </w:rPr>
      </w:pPr>
      <w:bookmarkStart w:id="64" w:name="_Toc25435"/>
      <w:bookmarkStart w:id="65" w:name="_Toc31651"/>
      <w:bookmarkStart w:id="66" w:name="_Toc30709"/>
      <w:bookmarkStart w:id="67" w:name="_Toc43476294"/>
      <w:bookmarkStart w:id="68" w:name="_Toc44282330"/>
      <w:bookmarkStart w:id="69" w:name="_Toc24414"/>
      <w:r w:rsidRPr="00605214">
        <w:rPr>
          <w:b w:val="0"/>
          <w:bCs w:val="0"/>
          <w:sz w:val="28"/>
          <w:szCs w:val="28"/>
        </w:rPr>
        <w:t>噪声</w:t>
      </w:r>
      <w:bookmarkEnd w:id="64"/>
      <w:bookmarkEnd w:id="65"/>
      <w:bookmarkEnd w:id="66"/>
      <w:bookmarkEnd w:id="67"/>
      <w:bookmarkEnd w:id="68"/>
    </w:p>
    <w:p w14:paraId="2D82A8DE" w14:textId="77777777" w:rsidR="0004225B" w:rsidRPr="00605214" w:rsidRDefault="0004225B" w:rsidP="00605214">
      <w:pPr>
        <w:pStyle w:val="a8"/>
        <w:ind w:firstLine="560"/>
        <w:rPr>
          <w:rFonts w:ascii="Times New Roman" w:hAnsi="Times New Roman"/>
          <w:sz w:val="28"/>
          <w:szCs w:val="28"/>
        </w:rPr>
      </w:pPr>
      <w:r w:rsidRPr="00605214">
        <w:rPr>
          <w:rFonts w:ascii="Times New Roman" w:hAnsi="Times New Roman"/>
          <w:sz w:val="28"/>
          <w:szCs w:val="28"/>
        </w:rPr>
        <w:t>本项目主要噪声源有各种风机、水泵、抛丸除锈机、中频加热器、空压机、端头打磨机等工序等。本项目主体设备均置于主厂房内，各设备生产噪声通过厂房隔声。</w:t>
      </w:r>
    </w:p>
    <w:p w14:paraId="08951389" w14:textId="77777777" w:rsidR="0004225B" w:rsidRPr="00605214" w:rsidRDefault="0004225B" w:rsidP="00605214">
      <w:pPr>
        <w:pStyle w:val="a8"/>
        <w:ind w:firstLine="560"/>
        <w:rPr>
          <w:rFonts w:ascii="Times New Roman" w:hAnsi="Times New Roman"/>
          <w:sz w:val="28"/>
          <w:szCs w:val="28"/>
        </w:rPr>
      </w:pPr>
      <w:r w:rsidRPr="00605214">
        <w:rPr>
          <w:rFonts w:ascii="Times New Roman" w:hAnsi="Times New Roman"/>
          <w:sz w:val="28"/>
          <w:szCs w:val="28"/>
        </w:rPr>
        <w:t>对于各类风机，在选用低噪声设备的同时，室外的风机单独建立封闭式或半闭式机房隔声，在抽风机进风口、鼓风机出风口安装消声器；对于水泵类的噪声，建水泵房隔声，同时加装柔性接头及减振装置。采用厂房隔声减振和厂界距离衰减等措施。</w:t>
      </w:r>
    </w:p>
    <w:p w14:paraId="5A1B1BCD" w14:textId="77777777" w:rsidR="0004225B" w:rsidRPr="00605214" w:rsidRDefault="0004225B" w:rsidP="00605214">
      <w:pPr>
        <w:pStyle w:val="3"/>
        <w:numPr>
          <w:ilvl w:val="0"/>
          <w:numId w:val="14"/>
        </w:numPr>
        <w:spacing w:afterLines="0" w:line="360" w:lineRule="auto"/>
        <w:rPr>
          <w:b w:val="0"/>
          <w:bCs w:val="0"/>
          <w:sz w:val="28"/>
          <w:szCs w:val="28"/>
        </w:rPr>
      </w:pPr>
      <w:bookmarkStart w:id="70" w:name="_Toc17260"/>
      <w:bookmarkStart w:id="71" w:name="_Toc17735"/>
      <w:bookmarkStart w:id="72" w:name="_Toc43476295"/>
      <w:bookmarkStart w:id="73" w:name="_Toc44282331"/>
      <w:r w:rsidRPr="00605214">
        <w:rPr>
          <w:b w:val="0"/>
          <w:bCs w:val="0"/>
          <w:sz w:val="28"/>
          <w:szCs w:val="28"/>
        </w:rPr>
        <w:t>固体废物</w:t>
      </w:r>
      <w:bookmarkEnd w:id="62"/>
      <w:bookmarkEnd w:id="69"/>
      <w:bookmarkEnd w:id="70"/>
      <w:bookmarkEnd w:id="71"/>
      <w:bookmarkEnd w:id="72"/>
      <w:bookmarkEnd w:id="73"/>
    </w:p>
    <w:p w14:paraId="5D0667AE" w14:textId="77777777" w:rsidR="0004225B" w:rsidRPr="00605214" w:rsidRDefault="0004225B" w:rsidP="00605214">
      <w:pPr>
        <w:ind w:firstLine="560"/>
        <w:rPr>
          <w:sz w:val="28"/>
          <w:szCs w:val="28"/>
        </w:rPr>
      </w:pPr>
      <w:r w:rsidRPr="00605214">
        <w:rPr>
          <w:sz w:val="28"/>
          <w:szCs w:val="28"/>
        </w:rPr>
        <w:t>固体废物包括一般固废和危险固废。</w:t>
      </w:r>
    </w:p>
    <w:p w14:paraId="59C460BE" w14:textId="77777777" w:rsidR="0004225B" w:rsidRPr="00605214" w:rsidRDefault="0004225B" w:rsidP="00605214">
      <w:pPr>
        <w:ind w:firstLine="560"/>
        <w:rPr>
          <w:sz w:val="28"/>
          <w:szCs w:val="28"/>
        </w:rPr>
      </w:pPr>
      <w:r w:rsidRPr="00605214">
        <w:rPr>
          <w:sz w:val="28"/>
          <w:szCs w:val="28"/>
        </w:rPr>
        <w:t>一般固</w:t>
      </w:r>
      <w:proofErr w:type="gramStart"/>
      <w:r w:rsidRPr="00605214">
        <w:rPr>
          <w:sz w:val="28"/>
          <w:szCs w:val="28"/>
        </w:rPr>
        <w:t>废包括废</w:t>
      </w:r>
      <w:proofErr w:type="gramEnd"/>
      <w:r w:rsidRPr="00605214">
        <w:rPr>
          <w:sz w:val="28"/>
          <w:szCs w:val="28"/>
        </w:rPr>
        <w:t>铁屑、废铁锈灰、环氧粉末喷涂产生的粉末、端头打磨产生的废聚乙烯皮、废弃包装材料和生活垃圾；危险固废为废齿轮油、废液压油、废机油、废润滑油、废活性炭</w:t>
      </w:r>
      <w:r w:rsidR="004239B2">
        <w:rPr>
          <w:sz w:val="28"/>
          <w:szCs w:val="28"/>
        </w:rPr>
        <w:t>、</w:t>
      </w:r>
      <w:r w:rsidR="004239B2" w:rsidRPr="00605214">
        <w:rPr>
          <w:sz w:val="28"/>
          <w:szCs w:val="28"/>
        </w:rPr>
        <w:t>废油</w:t>
      </w:r>
      <w:r w:rsidR="004239B2">
        <w:rPr>
          <w:rFonts w:hint="eastAsia"/>
          <w:sz w:val="28"/>
          <w:szCs w:val="28"/>
        </w:rPr>
        <w:t>桶、废涂料桶等</w:t>
      </w:r>
      <w:r w:rsidRPr="00605214">
        <w:rPr>
          <w:sz w:val="28"/>
          <w:szCs w:val="28"/>
        </w:rPr>
        <w:t>。</w:t>
      </w:r>
    </w:p>
    <w:p w14:paraId="5DC02D64" w14:textId="77777777" w:rsidR="0004225B" w:rsidRPr="00605214" w:rsidRDefault="0004225B" w:rsidP="00605214">
      <w:pPr>
        <w:pStyle w:val="af9"/>
        <w:numPr>
          <w:ilvl w:val="0"/>
          <w:numId w:val="20"/>
        </w:numPr>
        <w:ind w:left="0" w:firstLine="560"/>
        <w:rPr>
          <w:sz w:val="28"/>
          <w:szCs w:val="28"/>
        </w:rPr>
      </w:pPr>
      <w:r w:rsidRPr="00605214">
        <w:rPr>
          <w:sz w:val="28"/>
          <w:szCs w:val="28"/>
        </w:rPr>
        <w:t>一般固废：抛丸工序产生的废铁屑、废铁锈灰：交由资阳市利民废旧物质回收有限公司回收利用；环氧粉末喷涂产生的粉末：环氧粉末喷涂产生的粉末漏在粉末喷涂系统装置里，作为原料回收利用；端头打磨产生的废聚</w:t>
      </w:r>
      <w:r w:rsidRPr="00605214">
        <w:rPr>
          <w:sz w:val="28"/>
          <w:szCs w:val="28"/>
        </w:rPr>
        <w:lastRenderedPageBreak/>
        <w:t>乙烯皮：交由资阳市利民废旧物质回收有限公司回收利用；废弃包装材料：废包装材料，统一收集后外售废品回收站；生活垃圾：由垃圾桶对生活垃圾进行收集，每天交由环卫人员清运至垃圾填埋场处置。</w:t>
      </w:r>
    </w:p>
    <w:p w14:paraId="309A4366" w14:textId="77777777" w:rsidR="0004225B" w:rsidRPr="00605214" w:rsidRDefault="0004225B" w:rsidP="00605214">
      <w:pPr>
        <w:pStyle w:val="af9"/>
        <w:numPr>
          <w:ilvl w:val="0"/>
          <w:numId w:val="20"/>
        </w:numPr>
        <w:ind w:left="0" w:firstLine="560"/>
        <w:rPr>
          <w:sz w:val="28"/>
          <w:szCs w:val="28"/>
        </w:rPr>
      </w:pPr>
      <w:bookmarkStart w:id="74" w:name="_Toc5378"/>
      <w:bookmarkStart w:id="75" w:name="_Toc25603"/>
      <w:r w:rsidRPr="00605214">
        <w:rPr>
          <w:sz w:val="28"/>
          <w:szCs w:val="28"/>
        </w:rPr>
        <w:t>危险固废：</w:t>
      </w:r>
      <w:r w:rsidR="004239B2" w:rsidRPr="00605214">
        <w:rPr>
          <w:sz w:val="28"/>
          <w:szCs w:val="28"/>
        </w:rPr>
        <w:t>危险固废为废齿轮油、废液压油、废机油、废润滑油、废活性炭</w:t>
      </w:r>
      <w:r w:rsidR="004239B2">
        <w:rPr>
          <w:sz w:val="28"/>
          <w:szCs w:val="28"/>
        </w:rPr>
        <w:t>、</w:t>
      </w:r>
      <w:r w:rsidR="004239B2" w:rsidRPr="00605214">
        <w:rPr>
          <w:sz w:val="28"/>
          <w:szCs w:val="28"/>
        </w:rPr>
        <w:t>废油</w:t>
      </w:r>
      <w:r w:rsidR="004239B2">
        <w:rPr>
          <w:rFonts w:hint="eastAsia"/>
          <w:sz w:val="28"/>
          <w:szCs w:val="28"/>
        </w:rPr>
        <w:t>桶、废涂料桶等</w:t>
      </w:r>
      <w:r w:rsidRPr="00605214">
        <w:rPr>
          <w:sz w:val="28"/>
          <w:szCs w:val="28"/>
        </w:rPr>
        <w:t>，危险废物</w:t>
      </w:r>
      <w:proofErr w:type="gramStart"/>
      <w:r w:rsidRPr="00605214">
        <w:rPr>
          <w:sz w:val="28"/>
          <w:szCs w:val="28"/>
        </w:rPr>
        <w:t>暂存危废暂存</w:t>
      </w:r>
      <w:proofErr w:type="gramEnd"/>
      <w:r w:rsidRPr="00605214">
        <w:rPr>
          <w:sz w:val="28"/>
          <w:szCs w:val="28"/>
        </w:rPr>
        <w:t>间，</w:t>
      </w:r>
      <w:bookmarkEnd w:id="74"/>
      <w:bookmarkEnd w:id="75"/>
      <w:r w:rsidRPr="00605214">
        <w:rPr>
          <w:sz w:val="28"/>
          <w:szCs w:val="28"/>
        </w:rPr>
        <w:t>交由</w:t>
      </w:r>
      <w:proofErr w:type="gramStart"/>
      <w:r w:rsidRPr="00605214">
        <w:rPr>
          <w:sz w:val="28"/>
          <w:szCs w:val="28"/>
        </w:rPr>
        <w:t>危废单位</w:t>
      </w:r>
      <w:proofErr w:type="gramEnd"/>
      <w:r w:rsidRPr="00605214">
        <w:rPr>
          <w:sz w:val="28"/>
          <w:szCs w:val="28"/>
        </w:rPr>
        <w:t>处置。</w:t>
      </w:r>
    </w:p>
    <w:p w14:paraId="29187360" w14:textId="77777777" w:rsidR="00261BE5" w:rsidRPr="00605214" w:rsidRDefault="00FF4BDD" w:rsidP="00605214">
      <w:pPr>
        <w:pStyle w:val="2"/>
        <w:spacing w:line="360" w:lineRule="auto"/>
        <w:ind w:left="575"/>
        <w:rPr>
          <w:szCs w:val="28"/>
        </w:rPr>
      </w:pPr>
      <w:bookmarkStart w:id="76" w:name="_Toc44282332"/>
      <w:r w:rsidRPr="00605214">
        <w:rPr>
          <w:szCs w:val="28"/>
        </w:rPr>
        <w:t>主要设施、设备使用情况</w:t>
      </w:r>
      <w:bookmarkEnd w:id="76"/>
    </w:p>
    <w:p w14:paraId="2A0F031E" w14:textId="77777777" w:rsidR="00261BE5" w:rsidRPr="00605214" w:rsidRDefault="00FF4BDD" w:rsidP="00605214">
      <w:pPr>
        <w:ind w:firstLine="560"/>
        <w:rPr>
          <w:sz w:val="28"/>
          <w:szCs w:val="28"/>
        </w:rPr>
      </w:pPr>
      <w:r w:rsidRPr="00605214">
        <w:rPr>
          <w:sz w:val="28"/>
          <w:szCs w:val="28"/>
        </w:rPr>
        <w:t>经统计，公司有机械设备、动力设备、运输设备。主要用于生产及可能存在污染隐患的设施设备见表</w:t>
      </w:r>
      <w:r w:rsidRPr="00605214">
        <w:rPr>
          <w:sz w:val="28"/>
          <w:szCs w:val="28"/>
        </w:rPr>
        <w:t>2-</w:t>
      </w:r>
      <w:r w:rsidR="004A687A">
        <w:rPr>
          <w:sz w:val="28"/>
          <w:szCs w:val="28"/>
        </w:rPr>
        <w:t>5</w:t>
      </w:r>
      <w:r w:rsidRPr="00605214">
        <w:rPr>
          <w:sz w:val="28"/>
          <w:szCs w:val="28"/>
        </w:rPr>
        <w:t>。</w:t>
      </w:r>
    </w:p>
    <w:p w14:paraId="1CF75630" w14:textId="77777777" w:rsidR="00261BE5" w:rsidRDefault="00FF4BDD">
      <w:pPr>
        <w:pStyle w:val="a4"/>
        <w:rPr>
          <w:rFonts w:ascii="Times New Roman" w:eastAsia="宋体" w:hAnsi="Times New Roman"/>
          <w:b/>
          <w:bCs/>
          <w:sz w:val="24"/>
          <w:szCs w:val="24"/>
        </w:rPr>
      </w:pPr>
      <w:r>
        <w:rPr>
          <w:rFonts w:ascii="Times New Roman" w:eastAsia="宋体" w:hAnsi="Times New Roman"/>
          <w:b/>
          <w:bCs/>
          <w:sz w:val="24"/>
          <w:szCs w:val="24"/>
        </w:rPr>
        <w:t>表</w:t>
      </w:r>
      <w:r>
        <w:rPr>
          <w:rFonts w:ascii="Times New Roman" w:eastAsia="宋体" w:hAnsi="Times New Roman"/>
          <w:b/>
          <w:bCs/>
          <w:sz w:val="24"/>
          <w:szCs w:val="24"/>
        </w:rPr>
        <w:t xml:space="preserve"> 2-</w:t>
      </w:r>
      <w:r w:rsidR="004A687A">
        <w:rPr>
          <w:rFonts w:ascii="Times New Roman" w:eastAsia="宋体" w:hAnsi="Times New Roman"/>
          <w:b/>
          <w:bCs/>
          <w:sz w:val="24"/>
          <w:szCs w:val="24"/>
        </w:rPr>
        <w:t>5</w:t>
      </w:r>
      <w:r>
        <w:rPr>
          <w:rFonts w:ascii="Times New Roman" w:eastAsia="宋体" w:hAnsi="Times New Roman"/>
          <w:b/>
          <w:bCs/>
          <w:sz w:val="24"/>
          <w:szCs w:val="24"/>
        </w:rPr>
        <w:t xml:space="preserve"> </w:t>
      </w:r>
      <w:r>
        <w:rPr>
          <w:rFonts w:ascii="Times New Roman" w:eastAsia="宋体" w:hAnsi="Times New Roman"/>
          <w:b/>
          <w:bCs/>
          <w:sz w:val="24"/>
          <w:szCs w:val="24"/>
        </w:rPr>
        <w:t>设施设备一览表</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7"/>
        <w:gridCol w:w="2934"/>
        <w:gridCol w:w="2630"/>
        <w:gridCol w:w="1199"/>
        <w:gridCol w:w="1199"/>
      </w:tblGrid>
      <w:tr w:rsidR="00F01017" w:rsidRPr="004A687A" w14:paraId="2F99F6ED" w14:textId="77777777" w:rsidTr="003C6226">
        <w:trPr>
          <w:trHeight w:val="49"/>
          <w:jc w:val="center"/>
        </w:trPr>
        <w:tc>
          <w:tcPr>
            <w:tcW w:w="795" w:type="dxa"/>
            <w:vAlign w:val="center"/>
          </w:tcPr>
          <w:p w14:paraId="57B2436E" w14:textId="77777777" w:rsidR="00F01017" w:rsidRPr="004A687A" w:rsidRDefault="00F01017" w:rsidP="004A687A">
            <w:pPr>
              <w:adjustRightInd w:val="0"/>
              <w:spacing w:line="240" w:lineRule="auto"/>
              <w:ind w:firstLineChars="0" w:firstLine="0"/>
              <w:jc w:val="center"/>
              <w:rPr>
                <w:b/>
                <w:bCs/>
                <w:color w:val="000000"/>
                <w:szCs w:val="24"/>
              </w:rPr>
            </w:pPr>
            <w:r w:rsidRPr="004A687A">
              <w:rPr>
                <w:b/>
                <w:bCs/>
                <w:color w:val="000000"/>
                <w:szCs w:val="24"/>
              </w:rPr>
              <w:t>序号</w:t>
            </w:r>
          </w:p>
        </w:tc>
        <w:tc>
          <w:tcPr>
            <w:tcW w:w="2819" w:type="dxa"/>
            <w:vAlign w:val="center"/>
          </w:tcPr>
          <w:p w14:paraId="6CD1C48D" w14:textId="77777777" w:rsidR="00F01017" w:rsidRPr="004A687A" w:rsidRDefault="00F01017" w:rsidP="004A687A">
            <w:pPr>
              <w:adjustRightInd w:val="0"/>
              <w:spacing w:line="240" w:lineRule="auto"/>
              <w:ind w:firstLineChars="0" w:firstLine="0"/>
              <w:jc w:val="center"/>
              <w:rPr>
                <w:b/>
                <w:bCs/>
                <w:color w:val="000000"/>
                <w:szCs w:val="24"/>
              </w:rPr>
            </w:pPr>
            <w:r w:rsidRPr="004A687A">
              <w:rPr>
                <w:b/>
                <w:bCs/>
                <w:color w:val="000000"/>
                <w:szCs w:val="24"/>
              </w:rPr>
              <w:t>名称</w:t>
            </w:r>
          </w:p>
        </w:tc>
        <w:tc>
          <w:tcPr>
            <w:tcW w:w="2527" w:type="dxa"/>
            <w:vAlign w:val="center"/>
          </w:tcPr>
          <w:p w14:paraId="466E3D26" w14:textId="77777777" w:rsidR="00F01017" w:rsidRPr="004A687A" w:rsidRDefault="00F01017" w:rsidP="004A687A">
            <w:pPr>
              <w:adjustRightInd w:val="0"/>
              <w:spacing w:line="240" w:lineRule="auto"/>
              <w:ind w:firstLineChars="0" w:firstLine="0"/>
              <w:jc w:val="center"/>
              <w:rPr>
                <w:b/>
                <w:bCs/>
                <w:color w:val="000000"/>
                <w:szCs w:val="24"/>
              </w:rPr>
            </w:pPr>
            <w:r w:rsidRPr="004A687A">
              <w:rPr>
                <w:b/>
                <w:bCs/>
                <w:color w:val="000000"/>
                <w:szCs w:val="24"/>
              </w:rPr>
              <w:t>型号</w:t>
            </w:r>
          </w:p>
        </w:tc>
        <w:tc>
          <w:tcPr>
            <w:tcW w:w="1152" w:type="dxa"/>
            <w:vAlign w:val="center"/>
          </w:tcPr>
          <w:p w14:paraId="0E2CB240" w14:textId="77777777" w:rsidR="00F01017" w:rsidRPr="004A687A" w:rsidRDefault="00F01017" w:rsidP="004A687A">
            <w:pPr>
              <w:adjustRightInd w:val="0"/>
              <w:spacing w:line="240" w:lineRule="auto"/>
              <w:ind w:firstLineChars="0" w:firstLine="0"/>
              <w:jc w:val="center"/>
              <w:rPr>
                <w:b/>
                <w:bCs/>
                <w:color w:val="000000"/>
                <w:szCs w:val="24"/>
              </w:rPr>
            </w:pPr>
            <w:r w:rsidRPr="004A687A">
              <w:rPr>
                <w:b/>
                <w:bCs/>
                <w:color w:val="000000"/>
                <w:szCs w:val="24"/>
              </w:rPr>
              <w:t>单位</w:t>
            </w:r>
          </w:p>
        </w:tc>
        <w:tc>
          <w:tcPr>
            <w:tcW w:w="1152" w:type="dxa"/>
            <w:vAlign w:val="center"/>
          </w:tcPr>
          <w:p w14:paraId="63BEF3C0" w14:textId="77777777" w:rsidR="00F01017" w:rsidRPr="004A687A" w:rsidRDefault="00F01017" w:rsidP="004A687A">
            <w:pPr>
              <w:adjustRightInd w:val="0"/>
              <w:spacing w:line="240" w:lineRule="auto"/>
              <w:ind w:firstLineChars="0" w:firstLine="0"/>
              <w:jc w:val="center"/>
              <w:rPr>
                <w:b/>
                <w:bCs/>
                <w:color w:val="000000"/>
                <w:szCs w:val="24"/>
              </w:rPr>
            </w:pPr>
            <w:r w:rsidRPr="004A687A">
              <w:rPr>
                <w:b/>
                <w:bCs/>
                <w:color w:val="000000"/>
                <w:szCs w:val="24"/>
              </w:rPr>
              <w:t>数量</w:t>
            </w:r>
          </w:p>
        </w:tc>
      </w:tr>
      <w:tr w:rsidR="00F01017" w:rsidRPr="004A687A" w14:paraId="4D56BE89" w14:textId="77777777" w:rsidTr="003C6226">
        <w:trPr>
          <w:trHeight w:val="131"/>
          <w:jc w:val="center"/>
        </w:trPr>
        <w:tc>
          <w:tcPr>
            <w:tcW w:w="795" w:type="dxa"/>
            <w:vAlign w:val="center"/>
          </w:tcPr>
          <w:p w14:paraId="40A2A456"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1</w:t>
            </w:r>
          </w:p>
        </w:tc>
        <w:tc>
          <w:tcPr>
            <w:tcW w:w="2819" w:type="dxa"/>
            <w:vAlign w:val="center"/>
          </w:tcPr>
          <w:p w14:paraId="3A874099" w14:textId="77777777" w:rsidR="00F01017" w:rsidRPr="004A687A" w:rsidRDefault="00F01017" w:rsidP="004A687A">
            <w:pPr>
              <w:widowControl/>
              <w:adjustRightInd w:val="0"/>
              <w:spacing w:line="240" w:lineRule="auto"/>
              <w:ind w:firstLineChars="0" w:firstLine="0"/>
              <w:jc w:val="center"/>
              <w:textAlignment w:val="center"/>
              <w:rPr>
                <w:color w:val="000000"/>
                <w:szCs w:val="24"/>
              </w:rPr>
            </w:pPr>
            <w:r w:rsidRPr="004A687A">
              <w:rPr>
                <w:color w:val="000000"/>
                <w:kern w:val="0"/>
                <w:szCs w:val="24"/>
                <w:lang w:bidi="ar"/>
              </w:rPr>
              <w:t>抛丸除锈机</w:t>
            </w:r>
          </w:p>
        </w:tc>
        <w:tc>
          <w:tcPr>
            <w:tcW w:w="2527" w:type="dxa"/>
            <w:vAlign w:val="center"/>
          </w:tcPr>
          <w:p w14:paraId="71C600C0" w14:textId="77777777" w:rsidR="00F01017" w:rsidRPr="004A687A" w:rsidRDefault="00F01017" w:rsidP="004A687A">
            <w:pPr>
              <w:widowControl/>
              <w:adjustRightInd w:val="0"/>
              <w:spacing w:line="240" w:lineRule="auto"/>
              <w:ind w:firstLineChars="0" w:firstLine="0"/>
              <w:jc w:val="center"/>
              <w:textAlignment w:val="center"/>
              <w:rPr>
                <w:color w:val="000000"/>
                <w:szCs w:val="24"/>
              </w:rPr>
            </w:pPr>
            <w:r w:rsidRPr="004A687A">
              <w:rPr>
                <w:color w:val="000000"/>
                <w:kern w:val="0"/>
                <w:szCs w:val="24"/>
                <w:lang w:bidi="ar"/>
              </w:rPr>
              <w:t>HBGW914</w:t>
            </w:r>
          </w:p>
        </w:tc>
        <w:tc>
          <w:tcPr>
            <w:tcW w:w="1152" w:type="dxa"/>
            <w:vAlign w:val="center"/>
          </w:tcPr>
          <w:p w14:paraId="5417B76A"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台</w:t>
            </w:r>
          </w:p>
        </w:tc>
        <w:tc>
          <w:tcPr>
            <w:tcW w:w="1152" w:type="dxa"/>
            <w:vAlign w:val="center"/>
          </w:tcPr>
          <w:p w14:paraId="2CE44C7A"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2</w:t>
            </w:r>
          </w:p>
        </w:tc>
      </w:tr>
      <w:tr w:rsidR="00F01017" w:rsidRPr="004A687A" w14:paraId="00C814EB" w14:textId="77777777" w:rsidTr="003C6226">
        <w:trPr>
          <w:trHeight w:val="90"/>
          <w:jc w:val="center"/>
        </w:trPr>
        <w:tc>
          <w:tcPr>
            <w:tcW w:w="795" w:type="dxa"/>
            <w:vAlign w:val="center"/>
          </w:tcPr>
          <w:p w14:paraId="13D85BEC"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2</w:t>
            </w:r>
          </w:p>
        </w:tc>
        <w:tc>
          <w:tcPr>
            <w:tcW w:w="2819" w:type="dxa"/>
            <w:vAlign w:val="center"/>
          </w:tcPr>
          <w:p w14:paraId="6E4B3184" w14:textId="77777777" w:rsidR="00F01017" w:rsidRPr="004A687A" w:rsidRDefault="00F01017" w:rsidP="004A687A">
            <w:pPr>
              <w:widowControl/>
              <w:adjustRightInd w:val="0"/>
              <w:spacing w:line="240" w:lineRule="auto"/>
              <w:ind w:firstLineChars="0" w:firstLine="0"/>
              <w:jc w:val="center"/>
              <w:textAlignment w:val="center"/>
              <w:rPr>
                <w:color w:val="000000"/>
                <w:szCs w:val="24"/>
              </w:rPr>
            </w:pPr>
            <w:r w:rsidRPr="004A687A">
              <w:rPr>
                <w:color w:val="000000"/>
                <w:kern w:val="0"/>
                <w:szCs w:val="24"/>
                <w:lang w:bidi="ar"/>
              </w:rPr>
              <w:t>除锈转动线</w:t>
            </w:r>
          </w:p>
        </w:tc>
        <w:tc>
          <w:tcPr>
            <w:tcW w:w="2527" w:type="dxa"/>
            <w:vAlign w:val="center"/>
          </w:tcPr>
          <w:p w14:paraId="55B78B6A" w14:textId="77777777" w:rsidR="00F01017" w:rsidRPr="004A687A" w:rsidRDefault="00F01017" w:rsidP="004A687A">
            <w:pPr>
              <w:widowControl/>
              <w:adjustRightInd w:val="0"/>
              <w:spacing w:line="240" w:lineRule="auto"/>
              <w:ind w:firstLineChars="0" w:firstLine="0"/>
              <w:jc w:val="center"/>
              <w:textAlignment w:val="center"/>
              <w:rPr>
                <w:color w:val="000000"/>
                <w:szCs w:val="24"/>
              </w:rPr>
            </w:pPr>
            <w:r w:rsidRPr="004A687A">
              <w:rPr>
                <w:color w:val="000000"/>
                <w:kern w:val="0"/>
                <w:szCs w:val="24"/>
                <w:lang w:bidi="ar"/>
              </w:rPr>
              <w:t>/</w:t>
            </w:r>
          </w:p>
        </w:tc>
        <w:tc>
          <w:tcPr>
            <w:tcW w:w="1152" w:type="dxa"/>
            <w:vAlign w:val="center"/>
          </w:tcPr>
          <w:p w14:paraId="7D6C4216"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台</w:t>
            </w:r>
          </w:p>
        </w:tc>
        <w:tc>
          <w:tcPr>
            <w:tcW w:w="1152" w:type="dxa"/>
            <w:vAlign w:val="center"/>
          </w:tcPr>
          <w:p w14:paraId="3D304B5D"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2</w:t>
            </w:r>
          </w:p>
        </w:tc>
      </w:tr>
      <w:tr w:rsidR="00F01017" w:rsidRPr="004A687A" w14:paraId="1DE7DB62" w14:textId="77777777" w:rsidTr="003C6226">
        <w:trPr>
          <w:trHeight w:val="63"/>
          <w:jc w:val="center"/>
        </w:trPr>
        <w:tc>
          <w:tcPr>
            <w:tcW w:w="795" w:type="dxa"/>
            <w:vAlign w:val="center"/>
          </w:tcPr>
          <w:p w14:paraId="16D71E97"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3</w:t>
            </w:r>
          </w:p>
        </w:tc>
        <w:tc>
          <w:tcPr>
            <w:tcW w:w="2819" w:type="dxa"/>
            <w:vAlign w:val="center"/>
          </w:tcPr>
          <w:p w14:paraId="55BD4891" w14:textId="77777777" w:rsidR="00F01017" w:rsidRPr="004A687A" w:rsidRDefault="00F01017" w:rsidP="004A687A">
            <w:pPr>
              <w:widowControl/>
              <w:adjustRightInd w:val="0"/>
              <w:spacing w:line="240" w:lineRule="auto"/>
              <w:ind w:firstLineChars="0" w:firstLine="0"/>
              <w:jc w:val="center"/>
              <w:textAlignment w:val="center"/>
              <w:rPr>
                <w:color w:val="000000"/>
                <w:szCs w:val="24"/>
              </w:rPr>
            </w:pPr>
            <w:r w:rsidRPr="004A687A">
              <w:rPr>
                <w:color w:val="000000"/>
                <w:kern w:val="0"/>
                <w:szCs w:val="24"/>
                <w:lang w:bidi="ar"/>
              </w:rPr>
              <w:t>滤芯除尘器</w:t>
            </w:r>
          </w:p>
        </w:tc>
        <w:tc>
          <w:tcPr>
            <w:tcW w:w="2527" w:type="dxa"/>
            <w:vAlign w:val="center"/>
          </w:tcPr>
          <w:p w14:paraId="5995D37B" w14:textId="77777777" w:rsidR="00F01017" w:rsidRPr="004A687A" w:rsidRDefault="00F01017" w:rsidP="004A687A">
            <w:pPr>
              <w:widowControl/>
              <w:adjustRightInd w:val="0"/>
              <w:spacing w:line="240" w:lineRule="auto"/>
              <w:ind w:firstLineChars="0" w:firstLine="0"/>
              <w:jc w:val="center"/>
              <w:textAlignment w:val="center"/>
              <w:rPr>
                <w:color w:val="000000"/>
                <w:szCs w:val="24"/>
              </w:rPr>
            </w:pPr>
            <w:r w:rsidRPr="004A687A">
              <w:rPr>
                <w:color w:val="000000"/>
                <w:kern w:val="0"/>
                <w:szCs w:val="24"/>
                <w:lang w:bidi="ar"/>
              </w:rPr>
              <w:t>/</w:t>
            </w:r>
          </w:p>
        </w:tc>
        <w:tc>
          <w:tcPr>
            <w:tcW w:w="1152" w:type="dxa"/>
            <w:vAlign w:val="center"/>
          </w:tcPr>
          <w:p w14:paraId="63DEEDF2"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台</w:t>
            </w:r>
          </w:p>
        </w:tc>
        <w:tc>
          <w:tcPr>
            <w:tcW w:w="1152" w:type="dxa"/>
            <w:vAlign w:val="center"/>
          </w:tcPr>
          <w:p w14:paraId="7A5B5C10"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2</w:t>
            </w:r>
          </w:p>
        </w:tc>
      </w:tr>
      <w:tr w:rsidR="00F01017" w:rsidRPr="004A687A" w14:paraId="574F9DF1" w14:textId="77777777" w:rsidTr="003C6226">
        <w:trPr>
          <w:trHeight w:val="63"/>
          <w:jc w:val="center"/>
        </w:trPr>
        <w:tc>
          <w:tcPr>
            <w:tcW w:w="795" w:type="dxa"/>
            <w:vAlign w:val="center"/>
          </w:tcPr>
          <w:p w14:paraId="62D804F5"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4</w:t>
            </w:r>
          </w:p>
        </w:tc>
        <w:tc>
          <w:tcPr>
            <w:tcW w:w="2819" w:type="dxa"/>
            <w:vAlign w:val="center"/>
          </w:tcPr>
          <w:p w14:paraId="14431A5A" w14:textId="77777777" w:rsidR="00F01017" w:rsidRPr="004A687A" w:rsidRDefault="00F01017" w:rsidP="004A687A">
            <w:pPr>
              <w:widowControl/>
              <w:adjustRightInd w:val="0"/>
              <w:spacing w:line="240" w:lineRule="auto"/>
              <w:ind w:firstLineChars="0" w:firstLine="0"/>
              <w:jc w:val="center"/>
              <w:textAlignment w:val="center"/>
              <w:rPr>
                <w:szCs w:val="24"/>
              </w:rPr>
            </w:pPr>
            <w:r w:rsidRPr="004A687A">
              <w:rPr>
                <w:color w:val="000000"/>
                <w:kern w:val="0"/>
                <w:szCs w:val="24"/>
                <w:lang w:bidi="ar"/>
              </w:rPr>
              <w:t>除锈检测平台</w:t>
            </w:r>
          </w:p>
        </w:tc>
        <w:tc>
          <w:tcPr>
            <w:tcW w:w="2527" w:type="dxa"/>
            <w:vAlign w:val="center"/>
          </w:tcPr>
          <w:p w14:paraId="6D569F06" w14:textId="77777777" w:rsidR="00F01017" w:rsidRPr="004A687A" w:rsidRDefault="00F01017" w:rsidP="004A687A">
            <w:pPr>
              <w:widowControl/>
              <w:adjustRightInd w:val="0"/>
              <w:spacing w:line="240" w:lineRule="auto"/>
              <w:ind w:firstLineChars="0" w:firstLine="0"/>
              <w:jc w:val="center"/>
              <w:textAlignment w:val="center"/>
              <w:rPr>
                <w:szCs w:val="24"/>
              </w:rPr>
            </w:pPr>
            <w:r w:rsidRPr="004A687A">
              <w:rPr>
                <w:color w:val="000000"/>
                <w:kern w:val="0"/>
                <w:szCs w:val="24"/>
                <w:lang w:bidi="ar"/>
              </w:rPr>
              <w:t>/</w:t>
            </w:r>
          </w:p>
        </w:tc>
        <w:tc>
          <w:tcPr>
            <w:tcW w:w="1152" w:type="dxa"/>
            <w:vAlign w:val="center"/>
          </w:tcPr>
          <w:p w14:paraId="2F1F8917" w14:textId="77777777" w:rsidR="00F01017" w:rsidRPr="004A687A" w:rsidRDefault="00F01017" w:rsidP="004A687A">
            <w:pPr>
              <w:adjustRightInd w:val="0"/>
              <w:spacing w:line="240" w:lineRule="auto"/>
              <w:ind w:firstLineChars="0" w:firstLine="0"/>
              <w:jc w:val="center"/>
              <w:rPr>
                <w:szCs w:val="24"/>
              </w:rPr>
            </w:pPr>
            <w:r w:rsidRPr="004A687A">
              <w:rPr>
                <w:color w:val="000000"/>
                <w:szCs w:val="24"/>
              </w:rPr>
              <w:t>台</w:t>
            </w:r>
          </w:p>
        </w:tc>
        <w:tc>
          <w:tcPr>
            <w:tcW w:w="1152" w:type="dxa"/>
            <w:vAlign w:val="center"/>
          </w:tcPr>
          <w:p w14:paraId="67DAFE03" w14:textId="77777777" w:rsidR="00F01017" w:rsidRPr="004A687A" w:rsidRDefault="00F01017" w:rsidP="004A687A">
            <w:pPr>
              <w:adjustRightInd w:val="0"/>
              <w:spacing w:line="240" w:lineRule="auto"/>
              <w:ind w:firstLineChars="0" w:firstLine="0"/>
              <w:jc w:val="center"/>
              <w:rPr>
                <w:szCs w:val="24"/>
              </w:rPr>
            </w:pPr>
            <w:r w:rsidRPr="004A687A">
              <w:rPr>
                <w:szCs w:val="24"/>
              </w:rPr>
              <w:t>2</w:t>
            </w:r>
          </w:p>
        </w:tc>
      </w:tr>
      <w:tr w:rsidR="00F01017" w:rsidRPr="004A687A" w14:paraId="048A1832" w14:textId="77777777" w:rsidTr="003C6226">
        <w:trPr>
          <w:trHeight w:val="63"/>
          <w:jc w:val="center"/>
        </w:trPr>
        <w:tc>
          <w:tcPr>
            <w:tcW w:w="795" w:type="dxa"/>
            <w:vAlign w:val="center"/>
          </w:tcPr>
          <w:p w14:paraId="246B1320"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5</w:t>
            </w:r>
          </w:p>
        </w:tc>
        <w:tc>
          <w:tcPr>
            <w:tcW w:w="2819" w:type="dxa"/>
            <w:vAlign w:val="center"/>
          </w:tcPr>
          <w:p w14:paraId="3AC96DAB" w14:textId="77777777" w:rsidR="00F01017" w:rsidRPr="004A687A" w:rsidRDefault="00F01017" w:rsidP="004A687A">
            <w:pPr>
              <w:widowControl/>
              <w:adjustRightInd w:val="0"/>
              <w:spacing w:line="240" w:lineRule="auto"/>
              <w:ind w:firstLineChars="0" w:firstLine="0"/>
              <w:jc w:val="center"/>
              <w:textAlignment w:val="center"/>
              <w:rPr>
                <w:szCs w:val="24"/>
              </w:rPr>
            </w:pPr>
            <w:r w:rsidRPr="004A687A">
              <w:rPr>
                <w:color w:val="000000"/>
                <w:kern w:val="0"/>
                <w:szCs w:val="24"/>
                <w:lang w:bidi="ar"/>
              </w:rPr>
              <w:t>涂覆传动线</w:t>
            </w:r>
          </w:p>
        </w:tc>
        <w:tc>
          <w:tcPr>
            <w:tcW w:w="2527" w:type="dxa"/>
            <w:vAlign w:val="center"/>
          </w:tcPr>
          <w:p w14:paraId="5C81180E" w14:textId="77777777" w:rsidR="00F01017" w:rsidRPr="004A687A" w:rsidRDefault="00F01017" w:rsidP="004A687A">
            <w:pPr>
              <w:widowControl/>
              <w:adjustRightInd w:val="0"/>
              <w:spacing w:line="240" w:lineRule="auto"/>
              <w:ind w:firstLineChars="0" w:firstLine="0"/>
              <w:jc w:val="center"/>
              <w:textAlignment w:val="center"/>
              <w:rPr>
                <w:szCs w:val="24"/>
              </w:rPr>
            </w:pPr>
            <w:r w:rsidRPr="004A687A">
              <w:rPr>
                <w:color w:val="000000"/>
                <w:kern w:val="0"/>
                <w:szCs w:val="24"/>
                <w:lang w:bidi="ar"/>
              </w:rPr>
              <w:t>/</w:t>
            </w:r>
          </w:p>
        </w:tc>
        <w:tc>
          <w:tcPr>
            <w:tcW w:w="1152" w:type="dxa"/>
            <w:vAlign w:val="center"/>
          </w:tcPr>
          <w:p w14:paraId="5F84B03E" w14:textId="77777777" w:rsidR="00F01017" w:rsidRPr="004A687A" w:rsidRDefault="00F01017" w:rsidP="004A687A">
            <w:pPr>
              <w:adjustRightInd w:val="0"/>
              <w:spacing w:line="240" w:lineRule="auto"/>
              <w:ind w:firstLineChars="0" w:firstLine="0"/>
              <w:jc w:val="center"/>
              <w:rPr>
                <w:szCs w:val="24"/>
              </w:rPr>
            </w:pPr>
            <w:r w:rsidRPr="004A687A">
              <w:rPr>
                <w:color w:val="000000"/>
                <w:szCs w:val="24"/>
              </w:rPr>
              <w:t>台</w:t>
            </w:r>
          </w:p>
        </w:tc>
        <w:tc>
          <w:tcPr>
            <w:tcW w:w="1152" w:type="dxa"/>
            <w:vAlign w:val="center"/>
          </w:tcPr>
          <w:p w14:paraId="006A2E97" w14:textId="77777777" w:rsidR="00F01017" w:rsidRPr="004A687A" w:rsidRDefault="00F01017" w:rsidP="004A687A">
            <w:pPr>
              <w:adjustRightInd w:val="0"/>
              <w:spacing w:line="240" w:lineRule="auto"/>
              <w:ind w:firstLineChars="0" w:firstLine="0"/>
              <w:jc w:val="center"/>
              <w:rPr>
                <w:szCs w:val="24"/>
              </w:rPr>
            </w:pPr>
            <w:r w:rsidRPr="004A687A">
              <w:rPr>
                <w:szCs w:val="24"/>
              </w:rPr>
              <w:t>2</w:t>
            </w:r>
          </w:p>
        </w:tc>
      </w:tr>
      <w:tr w:rsidR="00F01017" w:rsidRPr="004A687A" w14:paraId="23E9E5DE" w14:textId="77777777" w:rsidTr="003C6226">
        <w:trPr>
          <w:trHeight w:val="63"/>
          <w:jc w:val="center"/>
        </w:trPr>
        <w:tc>
          <w:tcPr>
            <w:tcW w:w="795" w:type="dxa"/>
            <w:vAlign w:val="center"/>
          </w:tcPr>
          <w:p w14:paraId="40CEF8A0"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6</w:t>
            </w:r>
          </w:p>
        </w:tc>
        <w:tc>
          <w:tcPr>
            <w:tcW w:w="2819" w:type="dxa"/>
            <w:vAlign w:val="center"/>
          </w:tcPr>
          <w:p w14:paraId="5F24FBE1" w14:textId="77777777" w:rsidR="00F01017" w:rsidRPr="004A687A" w:rsidRDefault="00F01017" w:rsidP="004A687A">
            <w:pPr>
              <w:widowControl/>
              <w:adjustRightInd w:val="0"/>
              <w:spacing w:line="240" w:lineRule="auto"/>
              <w:ind w:firstLineChars="0" w:firstLine="0"/>
              <w:jc w:val="center"/>
              <w:textAlignment w:val="center"/>
              <w:rPr>
                <w:szCs w:val="24"/>
              </w:rPr>
            </w:pPr>
            <w:r w:rsidRPr="004A687A">
              <w:rPr>
                <w:color w:val="000000"/>
                <w:kern w:val="0"/>
                <w:szCs w:val="24"/>
                <w:lang w:bidi="ar"/>
              </w:rPr>
              <w:t>中频加热器</w:t>
            </w:r>
          </w:p>
        </w:tc>
        <w:tc>
          <w:tcPr>
            <w:tcW w:w="2527" w:type="dxa"/>
            <w:vAlign w:val="center"/>
          </w:tcPr>
          <w:p w14:paraId="28DFDAF4" w14:textId="77777777" w:rsidR="00F01017" w:rsidRPr="004A687A" w:rsidRDefault="00F01017" w:rsidP="004A687A">
            <w:pPr>
              <w:widowControl/>
              <w:adjustRightInd w:val="0"/>
              <w:spacing w:line="240" w:lineRule="auto"/>
              <w:ind w:firstLineChars="0" w:firstLine="0"/>
              <w:jc w:val="center"/>
              <w:textAlignment w:val="center"/>
              <w:rPr>
                <w:szCs w:val="24"/>
              </w:rPr>
            </w:pPr>
            <w:r w:rsidRPr="004A687A">
              <w:rPr>
                <w:color w:val="000000"/>
                <w:kern w:val="0"/>
                <w:szCs w:val="24"/>
                <w:lang w:bidi="ar"/>
              </w:rPr>
              <w:t>KGPS</w:t>
            </w:r>
          </w:p>
        </w:tc>
        <w:tc>
          <w:tcPr>
            <w:tcW w:w="1152" w:type="dxa"/>
            <w:vAlign w:val="center"/>
          </w:tcPr>
          <w:p w14:paraId="2EDF91EB" w14:textId="77777777" w:rsidR="00F01017" w:rsidRPr="004A687A" w:rsidRDefault="00F01017" w:rsidP="004A687A">
            <w:pPr>
              <w:adjustRightInd w:val="0"/>
              <w:spacing w:line="240" w:lineRule="auto"/>
              <w:ind w:firstLineChars="0" w:firstLine="0"/>
              <w:jc w:val="center"/>
              <w:rPr>
                <w:szCs w:val="24"/>
              </w:rPr>
            </w:pPr>
            <w:r w:rsidRPr="004A687A">
              <w:rPr>
                <w:color w:val="000000"/>
                <w:szCs w:val="24"/>
              </w:rPr>
              <w:t>台</w:t>
            </w:r>
          </w:p>
        </w:tc>
        <w:tc>
          <w:tcPr>
            <w:tcW w:w="1152" w:type="dxa"/>
            <w:vAlign w:val="center"/>
          </w:tcPr>
          <w:p w14:paraId="51ED9E97" w14:textId="77777777" w:rsidR="00F01017" w:rsidRPr="004A687A" w:rsidRDefault="00F01017" w:rsidP="004A687A">
            <w:pPr>
              <w:adjustRightInd w:val="0"/>
              <w:spacing w:line="240" w:lineRule="auto"/>
              <w:ind w:firstLineChars="0" w:firstLine="0"/>
              <w:jc w:val="center"/>
              <w:rPr>
                <w:szCs w:val="24"/>
              </w:rPr>
            </w:pPr>
            <w:r w:rsidRPr="004A687A">
              <w:rPr>
                <w:szCs w:val="24"/>
              </w:rPr>
              <w:t>2</w:t>
            </w:r>
          </w:p>
        </w:tc>
      </w:tr>
      <w:tr w:rsidR="00F01017" w:rsidRPr="004A687A" w14:paraId="754C645C" w14:textId="77777777" w:rsidTr="003C6226">
        <w:trPr>
          <w:trHeight w:val="63"/>
          <w:jc w:val="center"/>
        </w:trPr>
        <w:tc>
          <w:tcPr>
            <w:tcW w:w="795" w:type="dxa"/>
            <w:vAlign w:val="center"/>
          </w:tcPr>
          <w:p w14:paraId="5F243569"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7</w:t>
            </w:r>
          </w:p>
        </w:tc>
        <w:tc>
          <w:tcPr>
            <w:tcW w:w="2819" w:type="dxa"/>
            <w:vAlign w:val="center"/>
          </w:tcPr>
          <w:p w14:paraId="0B21ED17" w14:textId="77777777" w:rsidR="00F01017" w:rsidRPr="004A687A" w:rsidRDefault="00F01017" w:rsidP="004A687A">
            <w:pPr>
              <w:widowControl/>
              <w:adjustRightInd w:val="0"/>
              <w:spacing w:line="240" w:lineRule="auto"/>
              <w:ind w:firstLineChars="0" w:firstLine="0"/>
              <w:jc w:val="center"/>
              <w:textAlignment w:val="center"/>
              <w:rPr>
                <w:szCs w:val="24"/>
              </w:rPr>
            </w:pPr>
            <w:r w:rsidRPr="004A687A">
              <w:rPr>
                <w:color w:val="000000"/>
                <w:kern w:val="0"/>
                <w:szCs w:val="24"/>
                <w:lang w:bidi="ar"/>
              </w:rPr>
              <w:t>粉末喷涂系统</w:t>
            </w:r>
          </w:p>
        </w:tc>
        <w:tc>
          <w:tcPr>
            <w:tcW w:w="2527" w:type="dxa"/>
            <w:vAlign w:val="center"/>
          </w:tcPr>
          <w:p w14:paraId="2F914D12" w14:textId="77777777" w:rsidR="00F01017" w:rsidRPr="004A687A" w:rsidRDefault="00F01017" w:rsidP="004A687A">
            <w:pPr>
              <w:widowControl/>
              <w:adjustRightInd w:val="0"/>
              <w:spacing w:line="240" w:lineRule="auto"/>
              <w:ind w:firstLineChars="0" w:firstLine="0"/>
              <w:jc w:val="center"/>
              <w:textAlignment w:val="center"/>
              <w:rPr>
                <w:szCs w:val="24"/>
              </w:rPr>
            </w:pPr>
            <w:r w:rsidRPr="004A687A">
              <w:rPr>
                <w:color w:val="000000"/>
                <w:kern w:val="0"/>
                <w:szCs w:val="24"/>
                <w:lang w:bidi="ar"/>
              </w:rPr>
              <w:t>/</w:t>
            </w:r>
          </w:p>
        </w:tc>
        <w:tc>
          <w:tcPr>
            <w:tcW w:w="1152" w:type="dxa"/>
            <w:vAlign w:val="center"/>
          </w:tcPr>
          <w:p w14:paraId="74466A7A" w14:textId="77777777" w:rsidR="00F01017" w:rsidRPr="004A687A" w:rsidRDefault="00F01017" w:rsidP="004A687A">
            <w:pPr>
              <w:adjustRightInd w:val="0"/>
              <w:spacing w:line="240" w:lineRule="auto"/>
              <w:ind w:firstLineChars="0" w:firstLine="0"/>
              <w:jc w:val="center"/>
              <w:rPr>
                <w:szCs w:val="24"/>
              </w:rPr>
            </w:pPr>
            <w:r w:rsidRPr="004A687A">
              <w:rPr>
                <w:color w:val="000000"/>
                <w:szCs w:val="24"/>
              </w:rPr>
              <w:t>台</w:t>
            </w:r>
          </w:p>
        </w:tc>
        <w:tc>
          <w:tcPr>
            <w:tcW w:w="1152" w:type="dxa"/>
            <w:vAlign w:val="center"/>
          </w:tcPr>
          <w:p w14:paraId="4C6FBA56" w14:textId="77777777" w:rsidR="00F01017" w:rsidRPr="004A687A" w:rsidRDefault="00F01017" w:rsidP="004A687A">
            <w:pPr>
              <w:adjustRightInd w:val="0"/>
              <w:spacing w:line="240" w:lineRule="auto"/>
              <w:ind w:firstLineChars="0" w:firstLine="0"/>
              <w:jc w:val="center"/>
              <w:rPr>
                <w:szCs w:val="24"/>
              </w:rPr>
            </w:pPr>
            <w:r w:rsidRPr="004A687A">
              <w:rPr>
                <w:szCs w:val="24"/>
              </w:rPr>
              <w:t>2</w:t>
            </w:r>
          </w:p>
        </w:tc>
      </w:tr>
      <w:tr w:rsidR="00F01017" w:rsidRPr="004A687A" w14:paraId="0AB7ABE7" w14:textId="77777777" w:rsidTr="003C6226">
        <w:trPr>
          <w:trHeight w:val="63"/>
          <w:jc w:val="center"/>
        </w:trPr>
        <w:tc>
          <w:tcPr>
            <w:tcW w:w="795" w:type="dxa"/>
            <w:vAlign w:val="center"/>
          </w:tcPr>
          <w:p w14:paraId="0EB30593"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8</w:t>
            </w:r>
          </w:p>
        </w:tc>
        <w:tc>
          <w:tcPr>
            <w:tcW w:w="2819" w:type="dxa"/>
            <w:vAlign w:val="center"/>
          </w:tcPr>
          <w:p w14:paraId="04E99E77" w14:textId="77777777" w:rsidR="00F01017" w:rsidRPr="004A687A" w:rsidRDefault="00F01017" w:rsidP="004A687A">
            <w:pPr>
              <w:widowControl/>
              <w:adjustRightInd w:val="0"/>
              <w:spacing w:line="240" w:lineRule="auto"/>
              <w:ind w:firstLineChars="0" w:firstLine="0"/>
              <w:jc w:val="center"/>
              <w:textAlignment w:val="center"/>
              <w:rPr>
                <w:szCs w:val="24"/>
              </w:rPr>
            </w:pPr>
            <w:proofErr w:type="gramStart"/>
            <w:r w:rsidRPr="004A687A">
              <w:rPr>
                <w:color w:val="000000"/>
                <w:kern w:val="0"/>
                <w:szCs w:val="24"/>
                <w:lang w:bidi="ar"/>
              </w:rPr>
              <w:t>挤胶机</w:t>
            </w:r>
            <w:proofErr w:type="gramEnd"/>
          </w:p>
        </w:tc>
        <w:tc>
          <w:tcPr>
            <w:tcW w:w="2527" w:type="dxa"/>
            <w:vAlign w:val="center"/>
          </w:tcPr>
          <w:p w14:paraId="1170E857" w14:textId="77777777" w:rsidR="00F01017" w:rsidRPr="004A687A" w:rsidRDefault="00F01017" w:rsidP="004A687A">
            <w:pPr>
              <w:widowControl/>
              <w:adjustRightInd w:val="0"/>
              <w:spacing w:line="240" w:lineRule="auto"/>
              <w:ind w:firstLineChars="0" w:firstLine="0"/>
              <w:jc w:val="center"/>
              <w:textAlignment w:val="center"/>
              <w:rPr>
                <w:szCs w:val="24"/>
              </w:rPr>
            </w:pPr>
            <w:r w:rsidRPr="004A687A">
              <w:rPr>
                <w:color w:val="000000"/>
                <w:kern w:val="0"/>
                <w:szCs w:val="24"/>
                <w:lang w:bidi="ar"/>
              </w:rPr>
              <w:t>65-30</w:t>
            </w:r>
          </w:p>
        </w:tc>
        <w:tc>
          <w:tcPr>
            <w:tcW w:w="1152" w:type="dxa"/>
            <w:vAlign w:val="center"/>
          </w:tcPr>
          <w:p w14:paraId="338E126B" w14:textId="77777777" w:rsidR="00F01017" w:rsidRPr="004A687A" w:rsidRDefault="00F01017" w:rsidP="004A687A">
            <w:pPr>
              <w:adjustRightInd w:val="0"/>
              <w:spacing w:line="240" w:lineRule="auto"/>
              <w:ind w:firstLineChars="0" w:firstLine="0"/>
              <w:jc w:val="center"/>
              <w:rPr>
                <w:szCs w:val="24"/>
              </w:rPr>
            </w:pPr>
            <w:r w:rsidRPr="004A687A">
              <w:rPr>
                <w:color w:val="000000"/>
                <w:szCs w:val="24"/>
              </w:rPr>
              <w:t>台</w:t>
            </w:r>
          </w:p>
        </w:tc>
        <w:tc>
          <w:tcPr>
            <w:tcW w:w="1152" w:type="dxa"/>
            <w:vAlign w:val="center"/>
          </w:tcPr>
          <w:p w14:paraId="6C657147" w14:textId="77777777" w:rsidR="00F01017" w:rsidRPr="004A687A" w:rsidRDefault="00F01017" w:rsidP="004A687A">
            <w:pPr>
              <w:adjustRightInd w:val="0"/>
              <w:spacing w:line="240" w:lineRule="auto"/>
              <w:ind w:firstLineChars="0" w:firstLine="0"/>
              <w:jc w:val="center"/>
              <w:rPr>
                <w:szCs w:val="24"/>
              </w:rPr>
            </w:pPr>
            <w:r w:rsidRPr="004A687A">
              <w:rPr>
                <w:szCs w:val="24"/>
              </w:rPr>
              <w:t>2</w:t>
            </w:r>
          </w:p>
        </w:tc>
      </w:tr>
      <w:tr w:rsidR="00F01017" w:rsidRPr="004A687A" w14:paraId="36F0B98D" w14:textId="77777777" w:rsidTr="003C6226">
        <w:trPr>
          <w:trHeight w:val="63"/>
          <w:jc w:val="center"/>
        </w:trPr>
        <w:tc>
          <w:tcPr>
            <w:tcW w:w="795" w:type="dxa"/>
            <w:vAlign w:val="center"/>
          </w:tcPr>
          <w:p w14:paraId="434A812E"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9</w:t>
            </w:r>
          </w:p>
        </w:tc>
        <w:tc>
          <w:tcPr>
            <w:tcW w:w="2819" w:type="dxa"/>
            <w:vAlign w:val="center"/>
          </w:tcPr>
          <w:p w14:paraId="1C4A8766" w14:textId="77777777" w:rsidR="00F01017" w:rsidRPr="004A687A" w:rsidRDefault="00F01017" w:rsidP="004A687A">
            <w:pPr>
              <w:widowControl/>
              <w:adjustRightInd w:val="0"/>
              <w:spacing w:line="240" w:lineRule="auto"/>
              <w:ind w:firstLineChars="0" w:firstLine="0"/>
              <w:jc w:val="center"/>
              <w:textAlignment w:val="center"/>
              <w:rPr>
                <w:szCs w:val="24"/>
              </w:rPr>
            </w:pPr>
            <w:r w:rsidRPr="004A687A">
              <w:rPr>
                <w:color w:val="000000"/>
                <w:kern w:val="0"/>
                <w:szCs w:val="24"/>
                <w:lang w:bidi="ar"/>
              </w:rPr>
              <w:t>挤塑机</w:t>
            </w:r>
          </w:p>
        </w:tc>
        <w:tc>
          <w:tcPr>
            <w:tcW w:w="2527" w:type="dxa"/>
            <w:vAlign w:val="center"/>
          </w:tcPr>
          <w:p w14:paraId="723904AE" w14:textId="77777777" w:rsidR="00F01017" w:rsidRPr="004A687A" w:rsidRDefault="00F01017" w:rsidP="004A687A">
            <w:pPr>
              <w:widowControl/>
              <w:adjustRightInd w:val="0"/>
              <w:spacing w:line="240" w:lineRule="auto"/>
              <w:ind w:firstLineChars="0" w:firstLine="0"/>
              <w:jc w:val="center"/>
              <w:textAlignment w:val="center"/>
              <w:rPr>
                <w:szCs w:val="24"/>
              </w:rPr>
            </w:pPr>
            <w:r w:rsidRPr="004A687A">
              <w:rPr>
                <w:color w:val="000000"/>
                <w:kern w:val="0"/>
                <w:szCs w:val="24"/>
                <w:lang w:bidi="ar"/>
              </w:rPr>
              <w:t>150-30</w:t>
            </w:r>
          </w:p>
        </w:tc>
        <w:tc>
          <w:tcPr>
            <w:tcW w:w="1152" w:type="dxa"/>
            <w:vAlign w:val="center"/>
          </w:tcPr>
          <w:p w14:paraId="107582FF" w14:textId="77777777" w:rsidR="00F01017" w:rsidRPr="004A687A" w:rsidRDefault="00F01017" w:rsidP="004A687A">
            <w:pPr>
              <w:adjustRightInd w:val="0"/>
              <w:spacing w:line="240" w:lineRule="auto"/>
              <w:ind w:firstLineChars="0" w:firstLine="0"/>
              <w:jc w:val="center"/>
              <w:rPr>
                <w:szCs w:val="24"/>
              </w:rPr>
            </w:pPr>
            <w:r w:rsidRPr="004A687A">
              <w:rPr>
                <w:color w:val="000000"/>
                <w:szCs w:val="24"/>
              </w:rPr>
              <w:t>台</w:t>
            </w:r>
          </w:p>
        </w:tc>
        <w:tc>
          <w:tcPr>
            <w:tcW w:w="1152" w:type="dxa"/>
            <w:vAlign w:val="center"/>
          </w:tcPr>
          <w:p w14:paraId="072F26D0" w14:textId="77777777" w:rsidR="00F01017" w:rsidRPr="004A687A" w:rsidRDefault="00F01017" w:rsidP="004A687A">
            <w:pPr>
              <w:adjustRightInd w:val="0"/>
              <w:spacing w:line="240" w:lineRule="auto"/>
              <w:ind w:firstLineChars="0" w:firstLine="0"/>
              <w:jc w:val="center"/>
              <w:rPr>
                <w:szCs w:val="24"/>
              </w:rPr>
            </w:pPr>
            <w:r w:rsidRPr="004A687A">
              <w:rPr>
                <w:szCs w:val="24"/>
              </w:rPr>
              <w:t>2</w:t>
            </w:r>
          </w:p>
        </w:tc>
      </w:tr>
      <w:tr w:rsidR="00F01017" w:rsidRPr="004A687A" w14:paraId="3EA76804" w14:textId="77777777" w:rsidTr="003C6226">
        <w:trPr>
          <w:trHeight w:val="63"/>
          <w:jc w:val="center"/>
        </w:trPr>
        <w:tc>
          <w:tcPr>
            <w:tcW w:w="795" w:type="dxa"/>
            <w:vAlign w:val="center"/>
          </w:tcPr>
          <w:p w14:paraId="4C0B34B5"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10</w:t>
            </w:r>
          </w:p>
        </w:tc>
        <w:tc>
          <w:tcPr>
            <w:tcW w:w="2819" w:type="dxa"/>
            <w:vAlign w:val="center"/>
          </w:tcPr>
          <w:p w14:paraId="64F1DF77" w14:textId="77777777" w:rsidR="00F01017" w:rsidRPr="004A687A" w:rsidRDefault="00F01017" w:rsidP="004A687A">
            <w:pPr>
              <w:widowControl/>
              <w:adjustRightInd w:val="0"/>
              <w:spacing w:line="240" w:lineRule="auto"/>
              <w:ind w:firstLineChars="0" w:firstLine="0"/>
              <w:jc w:val="center"/>
              <w:textAlignment w:val="center"/>
              <w:rPr>
                <w:szCs w:val="24"/>
              </w:rPr>
            </w:pPr>
            <w:proofErr w:type="gramStart"/>
            <w:r w:rsidRPr="004A687A">
              <w:rPr>
                <w:color w:val="000000"/>
                <w:kern w:val="0"/>
                <w:szCs w:val="24"/>
                <w:lang w:bidi="ar"/>
              </w:rPr>
              <w:t>水冷房</w:t>
            </w:r>
            <w:proofErr w:type="gramEnd"/>
          </w:p>
        </w:tc>
        <w:tc>
          <w:tcPr>
            <w:tcW w:w="2527" w:type="dxa"/>
            <w:vAlign w:val="center"/>
          </w:tcPr>
          <w:p w14:paraId="2E16BEA9" w14:textId="77777777" w:rsidR="00F01017" w:rsidRPr="004A687A" w:rsidRDefault="00F01017" w:rsidP="004A687A">
            <w:pPr>
              <w:widowControl/>
              <w:adjustRightInd w:val="0"/>
              <w:spacing w:line="240" w:lineRule="auto"/>
              <w:ind w:firstLineChars="0" w:firstLine="0"/>
              <w:jc w:val="center"/>
              <w:textAlignment w:val="center"/>
              <w:rPr>
                <w:szCs w:val="24"/>
              </w:rPr>
            </w:pPr>
            <w:r w:rsidRPr="004A687A">
              <w:rPr>
                <w:color w:val="000000"/>
                <w:kern w:val="0"/>
                <w:szCs w:val="24"/>
                <w:lang w:bidi="ar"/>
              </w:rPr>
              <w:t>/</w:t>
            </w:r>
          </w:p>
        </w:tc>
        <w:tc>
          <w:tcPr>
            <w:tcW w:w="1152" w:type="dxa"/>
            <w:vAlign w:val="center"/>
          </w:tcPr>
          <w:p w14:paraId="399D187C" w14:textId="77777777" w:rsidR="00F01017" w:rsidRPr="004A687A" w:rsidRDefault="00F01017" w:rsidP="004A687A">
            <w:pPr>
              <w:adjustRightInd w:val="0"/>
              <w:spacing w:line="240" w:lineRule="auto"/>
              <w:ind w:firstLineChars="0" w:firstLine="0"/>
              <w:jc w:val="center"/>
              <w:rPr>
                <w:szCs w:val="24"/>
              </w:rPr>
            </w:pPr>
            <w:r w:rsidRPr="004A687A">
              <w:rPr>
                <w:color w:val="000000"/>
                <w:szCs w:val="24"/>
              </w:rPr>
              <w:t>台</w:t>
            </w:r>
          </w:p>
        </w:tc>
        <w:tc>
          <w:tcPr>
            <w:tcW w:w="1152" w:type="dxa"/>
            <w:vAlign w:val="center"/>
          </w:tcPr>
          <w:p w14:paraId="5AC124A3" w14:textId="77777777" w:rsidR="00F01017" w:rsidRPr="004A687A" w:rsidRDefault="00F01017" w:rsidP="004A687A">
            <w:pPr>
              <w:adjustRightInd w:val="0"/>
              <w:spacing w:line="240" w:lineRule="auto"/>
              <w:ind w:firstLineChars="0" w:firstLine="0"/>
              <w:jc w:val="center"/>
              <w:rPr>
                <w:szCs w:val="24"/>
              </w:rPr>
            </w:pPr>
            <w:r w:rsidRPr="004A687A">
              <w:rPr>
                <w:szCs w:val="24"/>
              </w:rPr>
              <w:t>2</w:t>
            </w:r>
          </w:p>
        </w:tc>
      </w:tr>
      <w:tr w:rsidR="00F01017" w:rsidRPr="004A687A" w14:paraId="67722755" w14:textId="77777777" w:rsidTr="003C6226">
        <w:trPr>
          <w:trHeight w:val="63"/>
          <w:jc w:val="center"/>
        </w:trPr>
        <w:tc>
          <w:tcPr>
            <w:tcW w:w="795" w:type="dxa"/>
            <w:vAlign w:val="center"/>
          </w:tcPr>
          <w:p w14:paraId="374E4363"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11</w:t>
            </w:r>
          </w:p>
        </w:tc>
        <w:tc>
          <w:tcPr>
            <w:tcW w:w="2819" w:type="dxa"/>
            <w:vAlign w:val="center"/>
          </w:tcPr>
          <w:p w14:paraId="507BEFF3" w14:textId="77777777" w:rsidR="00F01017" w:rsidRPr="004A687A" w:rsidRDefault="00F01017" w:rsidP="004A687A">
            <w:pPr>
              <w:widowControl/>
              <w:adjustRightInd w:val="0"/>
              <w:spacing w:line="240" w:lineRule="auto"/>
              <w:ind w:firstLineChars="0" w:firstLine="0"/>
              <w:jc w:val="center"/>
              <w:textAlignment w:val="center"/>
              <w:rPr>
                <w:szCs w:val="24"/>
              </w:rPr>
            </w:pPr>
            <w:r w:rsidRPr="004A687A">
              <w:rPr>
                <w:color w:val="000000"/>
                <w:kern w:val="0"/>
                <w:szCs w:val="24"/>
                <w:lang w:bidi="ar"/>
              </w:rPr>
              <w:t>空压机</w:t>
            </w:r>
          </w:p>
        </w:tc>
        <w:tc>
          <w:tcPr>
            <w:tcW w:w="2527" w:type="dxa"/>
            <w:vAlign w:val="center"/>
          </w:tcPr>
          <w:p w14:paraId="3DB125F4" w14:textId="77777777" w:rsidR="00F01017" w:rsidRPr="004A687A" w:rsidRDefault="00F01017" w:rsidP="004A687A">
            <w:pPr>
              <w:widowControl/>
              <w:adjustRightInd w:val="0"/>
              <w:spacing w:line="240" w:lineRule="auto"/>
              <w:ind w:firstLineChars="0" w:firstLine="0"/>
              <w:jc w:val="center"/>
              <w:textAlignment w:val="center"/>
              <w:rPr>
                <w:szCs w:val="24"/>
              </w:rPr>
            </w:pPr>
            <w:r w:rsidRPr="004A687A">
              <w:rPr>
                <w:color w:val="000000"/>
                <w:kern w:val="0"/>
                <w:szCs w:val="24"/>
                <w:lang w:bidi="ar"/>
              </w:rPr>
              <w:t>DSR-7.5A</w:t>
            </w:r>
          </w:p>
        </w:tc>
        <w:tc>
          <w:tcPr>
            <w:tcW w:w="1152" w:type="dxa"/>
            <w:vAlign w:val="center"/>
          </w:tcPr>
          <w:p w14:paraId="5009D1F7" w14:textId="77777777" w:rsidR="00F01017" w:rsidRPr="004A687A" w:rsidRDefault="00F01017" w:rsidP="004A687A">
            <w:pPr>
              <w:adjustRightInd w:val="0"/>
              <w:spacing w:line="240" w:lineRule="auto"/>
              <w:ind w:firstLineChars="0" w:firstLine="0"/>
              <w:jc w:val="center"/>
              <w:rPr>
                <w:szCs w:val="24"/>
              </w:rPr>
            </w:pPr>
            <w:r w:rsidRPr="004A687A">
              <w:rPr>
                <w:color w:val="000000"/>
                <w:szCs w:val="24"/>
              </w:rPr>
              <w:t>台</w:t>
            </w:r>
          </w:p>
        </w:tc>
        <w:tc>
          <w:tcPr>
            <w:tcW w:w="1152" w:type="dxa"/>
            <w:vAlign w:val="center"/>
          </w:tcPr>
          <w:p w14:paraId="23C8BFC8" w14:textId="77777777" w:rsidR="00F01017" w:rsidRPr="004A687A" w:rsidRDefault="00F01017" w:rsidP="004A687A">
            <w:pPr>
              <w:adjustRightInd w:val="0"/>
              <w:spacing w:line="240" w:lineRule="auto"/>
              <w:ind w:firstLineChars="0" w:firstLine="0"/>
              <w:jc w:val="center"/>
              <w:rPr>
                <w:szCs w:val="24"/>
              </w:rPr>
            </w:pPr>
            <w:r w:rsidRPr="004A687A">
              <w:rPr>
                <w:szCs w:val="24"/>
              </w:rPr>
              <w:t>2</w:t>
            </w:r>
          </w:p>
        </w:tc>
      </w:tr>
      <w:tr w:rsidR="00F01017" w:rsidRPr="004A687A" w14:paraId="321A9488" w14:textId="77777777" w:rsidTr="003C6226">
        <w:trPr>
          <w:trHeight w:val="63"/>
          <w:jc w:val="center"/>
        </w:trPr>
        <w:tc>
          <w:tcPr>
            <w:tcW w:w="795" w:type="dxa"/>
            <w:vAlign w:val="center"/>
          </w:tcPr>
          <w:p w14:paraId="215BD341" w14:textId="77777777" w:rsidR="00F01017" w:rsidRPr="004A687A" w:rsidRDefault="00F01017" w:rsidP="004A687A">
            <w:pPr>
              <w:adjustRightInd w:val="0"/>
              <w:spacing w:line="240" w:lineRule="auto"/>
              <w:ind w:firstLineChars="0" w:firstLine="0"/>
              <w:jc w:val="center"/>
              <w:rPr>
                <w:color w:val="000000"/>
                <w:szCs w:val="24"/>
              </w:rPr>
            </w:pPr>
            <w:r w:rsidRPr="004A687A">
              <w:rPr>
                <w:color w:val="000000"/>
                <w:szCs w:val="24"/>
              </w:rPr>
              <w:t>12</w:t>
            </w:r>
          </w:p>
        </w:tc>
        <w:tc>
          <w:tcPr>
            <w:tcW w:w="2819" w:type="dxa"/>
            <w:vAlign w:val="center"/>
          </w:tcPr>
          <w:p w14:paraId="5AC42341" w14:textId="77777777" w:rsidR="00F01017" w:rsidRPr="004A687A" w:rsidRDefault="00F01017" w:rsidP="004A687A">
            <w:pPr>
              <w:widowControl/>
              <w:adjustRightInd w:val="0"/>
              <w:spacing w:line="240" w:lineRule="auto"/>
              <w:ind w:firstLineChars="0" w:firstLine="0"/>
              <w:jc w:val="center"/>
              <w:textAlignment w:val="center"/>
              <w:rPr>
                <w:szCs w:val="24"/>
              </w:rPr>
            </w:pPr>
            <w:r w:rsidRPr="004A687A">
              <w:rPr>
                <w:color w:val="000000"/>
                <w:kern w:val="0"/>
                <w:szCs w:val="24"/>
                <w:lang w:bidi="ar"/>
              </w:rPr>
              <w:t>端头打磨机</w:t>
            </w:r>
          </w:p>
        </w:tc>
        <w:tc>
          <w:tcPr>
            <w:tcW w:w="2527" w:type="dxa"/>
            <w:vAlign w:val="center"/>
          </w:tcPr>
          <w:p w14:paraId="318948C2" w14:textId="77777777" w:rsidR="00F01017" w:rsidRPr="004A687A" w:rsidRDefault="00F01017" w:rsidP="004A687A">
            <w:pPr>
              <w:widowControl/>
              <w:adjustRightInd w:val="0"/>
              <w:spacing w:line="240" w:lineRule="auto"/>
              <w:ind w:firstLineChars="0" w:firstLine="0"/>
              <w:jc w:val="center"/>
              <w:textAlignment w:val="center"/>
              <w:rPr>
                <w:szCs w:val="24"/>
              </w:rPr>
            </w:pPr>
            <w:r w:rsidRPr="004A687A">
              <w:rPr>
                <w:color w:val="000000"/>
                <w:kern w:val="0"/>
                <w:szCs w:val="24"/>
                <w:lang w:bidi="ar"/>
              </w:rPr>
              <w:t>/</w:t>
            </w:r>
          </w:p>
        </w:tc>
        <w:tc>
          <w:tcPr>
            <w:tcW w:w="1152" w:type="dxa"/>
            <w:vAlign w:val="center"/>
          </w:tcPr>
          <w:p w14:paraId="7AB913A3" w14:textId="77777777" w:rsidR="00F01017" w:rsidRPr="004A687A" w:rsidRDefault="00F01017" w:rsidP="004A687A">
            <w:pPr>
              <w:adjustRightInd w:val="0"/>
              <w:spacing w:line="240" w:lineRule="auto"/>
              <w:ind w:firstLineChars="0" w:firstLine="0"/>
              <w:jc w:val="center"/>
              <w:rPr>
                <w:szCs w:val="24"/>
              </w:rPr>
            </w:pPr>
            <w:r w:rsidRPr="004A687A">
              <w:rPr>
                <w:color w:val="000000"/>
                <w:szCs w:val="24"/>
              </w:rPr>
              <w:t>台</w:t>
            </w:r>
          </w:p>
        </w:tc>
        <w:tc>
          <w:tcPr>
            <w:tcW w:w="1152" w:type="dxa"/>
            <w:vAlign w:val="center"/>
          </w:tcPr>
          <w:p w14:paraId="29335A43" w14:textId="77777777" w:rsidR="00F01017" w:rsidRPr="004A687A" w:rsidRDefault="00F01017" w:rsidP="004A687A">
            <w:pPr>
              <w:adjustRightInd w:val="0"/>
              <w:spacing w:line="240" w:lineRule="auto"/>
              <w:ind w:firstLineChars="0" w:firstLine="0"/>
              <w:jc w:val="center"/>
              <w:rPr>
                <w:szCs w:val="24"/>
              </w:rPr>
            </w:pPr>
            <w:r w:rsidRPr="004A687A">
              <w:rPr>
                <w:szCs w:val="24"/>
              </w:rPr>
              <w:t>1</w:t>
            </w:r>
          </w:p>
        </w:tc>
      </w:tr>
    </w:tbl>
    <w:p w14:paraId="40C0F73A" w14:textId="77777777" w:rsidR="00261BE5" w:rsidRPr="00F07D97" w:rsidRDefault="00FF4BDD" w:rsidP="00F07D97">
      <w:pPr>
        <w:ind w:firstLine="560"/>
        <w:rPr>
          <w:sz w:val="28"/>
          <w:szCs w:val="28"/>
        </w:rPr>
      </w:pPr>
      <w:r w:rsidRPr="00F07D97">
        <w:rPr>
          <w:sz w:val="28"/>
          <w:szCs w:val="28"/>
        </w:rPr>
        <w:t>经排查，公司主要用于生产及被列入《工业企业土壤污染隐患排查和整改指南》重点排查对</w:t>
      </w:r>
      <w:proofErr w:type="gramStart"/>
      <w:r w:rsidRPr="00F07D97">
        <w:rPr>
          <w:sz w:val="28"/>
          <w:szCs w:val="28"/>
        </w:rPr>
        <w:t>象</w:t>
      </w:r>
      <w:proofErr w:type="gramEnd"/>
      <w:r w:rsidRPr="00F07D97">
        <w:rPr>
          <w:sz w:val="28"/>
          <w:szCs w:val="28"/>
        </w:rPr>
        <w:t>名单的设施、设备运行良好。重点排查对</w:t>
      </w:r>
      <w:proofErr w:type="gramStart"/>
      <w:r w:rsidRPr="00F07D97">
        <w:rPr>
          <w:sz w:val="28"/>
          <w:szCs w:val="28"/>
        </w:rPr>
        <w:t>象</w:t>
      </w:r>
      <w:proofErr w:type="gramEnd"/>
      <w:r w:rsidRPr="00F07D97">
        <w:rPr>
          <w:sz w:val="28"/>
          <w:szCs w:val="28"/>
        </w:rPr>
        <w:t>排查情况见本方案第三章。</w:t>
      </w:r>
    </w:p>
    <w:p w14:paraId="45D95365" w14:textId="77777777" w:rsidR="00261BE5" w:rsidRPr="00F07D97" w:rsidRDefault="00FF4BDD" w:rsidP="00F07D97">
      <w:pPr>
        <w:pStyle w:val="2"/>
        <w:spacing w:line="360" w:lineRule="auto"/>
        <w:ind w:left="575"/>
        <w:rPr>
          <w:szCs w:val="28"/>
        </w:rPr>
      </w:pPr>
      <w:bookmarkStart w:id="77" w:name="_Toc44282333"/>
      <w:r w:rsidRPr="00F07D97">
        <w:rPr>
          <w:szCs w:val="28"/>
        </w:rPr>
        <w:t>环评及验收相关情况</w:t>
      </w:r>
      <w:bookmarkEnd w:id="77"/>
    </w:p>
    <w:p w14:paraId="3D61360A" w14:textId="77777777" w:rsidR="00261BE5" w:rsidRPr="00F07D97" w:rsidRDefault="00FF4BDD">
      <w:pPr>
        <w:pStyle w:val="af4"/>
        <w:ind w:firstLine="560"/>
        <w:rPr>
          <w:sz w:val="28"/>
          <w:szCs w:val="28"/>
        </w:rPr>
      </w:pPr>
      <w:r w:rsidRPr="00F07D97">
        <w:rPr>
          <w:sz w:val="28"/>
          <w:szCs w:val="28"/>
        </w:rPr>
        <w:t>根据查阅</w:t>
      </w:r>
      <w:r w:rsidR="00F01017" w:rsidRPr="00F07D97">
        <w:rPr>
          <w:rFonts w:hint="eastAsia"/>
          <w:sz w:val="28"/>
          <w:szCs w:val="28"/>
          <w:lang w:val="en-GB"/>
        </w:rPr>
        <w:t>四川石油天然气建设工程有限责任公司管道防腐资阳公司</w:t>
      </w:r>
      <w:r w:rsidRPr="00F07D97">
        <w:rPr>
          <w:sz w:val="28"/>
          <w:szCs w:val="28"/>
        </w:rPr>
        <w:t>的存档资料，自</w:t>
      </w:r>
      <w:r w:rsidRPr="00F07D97">
        <w:rPr>
          <w:sz w:val="28"/>
          <w:szCs w:val="28"/>
        </w:rPr>
        <w:t>200</w:t>
      </w:r>
      <w:r w:rsidR="00F01017" w:rsidRPr="00F07D97">
        <w:rPr>
          <w:sz w:val="28"/>
          <w:szCs w:val="28"/>
        </w:rPr>
        <w:t>3</w:t>
      </w:r>
      <w:r w:rsidRPr="00F07D97">
        <w:rPr>
          <w:sz w:val="28"/>
          <w:szCs w:val="28"/>
        </w:rPr>
        <w:t>年生产以来，场地内进行了</w:t>
      </w:r>
      <w:r w:rsidR="00F01017" w:rsidRPr="00F07D97">
        <w:rPr>
          <w:sz w:val="28"/>
          <w:szCs w:val="28"/>
        </w:rPr>
        <w:t>1</w:t>
      </w:r>
      <w:r w:rsidRPr="00F07D97">
        <w:rPr>
          <w:sz w:val="28"/>
          <w:szCs w:val="28"/>
        </w:rPr>
        <w:t>次环评</w:t>
      </w:r>
      <w:r w:rsidR="00F01017" w:rsidRPr="00F07D97">
        <w:rPr>
          <w:rFonts w:hint="eastAsia"/>
          <w:sz w:val="28"/>
          <w:szCs w:val="28"/>
        </w:rPr>
        <w:t>备案</w:t>
      </w:r>
      <w:r w:rsidRPr="00F07D97">
        <w:rPr>
          <w:sz w:val="28"/>
          <w:szCs w:val="28"/>
        </w:rPr>
        <w:t>，《</w:t>
      </w:r>
      <w:r w:rsidR="003901E7" w:rsidRPr="00F07D97">
        <w:rPr>
          <w:rFonts w:hint="eastAsia"/>
          <w:sz w:val="28"/>
          <w:szCs w:val="28"/>
        </w:rPr>
        <w:t>管道防腐作业线技术改造项目</w:t>
      </w:r>
      <w:r w:rsidRPr="00F07D97">
        <w:rPr>
          <w:sz w:val="28"/>
          <w:szCs w:val="28"/>
        </w:rPr>
        <w:t>》的</w:t>
      </w:r>
      <w:r w:rsidR="003901E7" w:rsidRPr="00F07D97">
        <w:rPr>
          <w:rFonts w:hint="eastAsia"/>
          <w:sz w:val="28"/>
          <w:szCs w:val="28"/>
        </w:rPr>
        <w:t>备案通知</w:t>
      </w:r>
      <w:r w:rsidRPr="00F07D97">
        <w:rPr>
          <w:sz w:val="28"/>
          <w:szCs w:val="28"/>
        </w:rPr>
        <w:t>（</w:t>
      </w:r>
      <w:proofErr w:type="gramStart"/>
      <w:r w:rsidR="003901E7" w:rsidRPr="00F07D97">
        <w:rPr>
          <w:rFonts w:hint="eastAsia"/>
          <w:sz w:val="28"/>
          <w:szCs w:val="28"/>
        </w:rPr>
        <w:t>资环备</w:t>
      </w:r>
      <w:r w:rsidRPr="00F07D97">
        <w:rPr>
          <w:sz w:val="28"/>
          <w:szCs w:val="28"/>
        </w:rPr>
        <w:t>【</w:t>
      </w:r>
      <w:r w:rsidRPr="00F07D97">
        <w:rPr>
          <w:sz w:val="28"/>
          <w:szCs w:val="28"/>
        </w:rPr>
        <w:t>20</w:t>
      </w:r>
      <w:r w:rsidR="003901E7" w:rsidRPr="00F07D97">
        <w:rPr>
          <w:sz w:val="28"/>
          <w:szCs w:val="28"/>
        </w:rPr>
        <w:t>19</w:t>
      </w:r>
      <w:r w:rsidRPr="00F07D97">
        <w:rPr>
          <w:sz w:val="28"/>
          <w:szCs w:val="28"/>
        </w:rPr>
        <w:t>】</w:t>
      </w:r>
      <w:proofErr w:type="gramEnd"/>
      <w:r w:rsidR="003901E7" w:rsidRPr="00F07D97">
        <w:rPr>
          <w:sz w:val="28"/>
          <w:szCs w:val="28"/>
        </w:rPr>
        <w:t>1</w:t>
      </w:r>
      <w:r w:rsidRPr="00F07D97">
        <w:rPr>
          <w:sz w:val="28"/>
          <w:szCs w:val="28"/>
        </w:rPr>
        <w:t>号），</w:t>
      </w:r>
      <w:r w:rsidR="003901E7" w:rsidRPr="00F07D97">
        <w:rPr>
          <w:rFonts w:hint="eastAsia"/>
          <w:sz w:val="28"/>
          <w:szCs w:val="28"/>
        </w:rPr>
        <w:t>其中</w:t>
      </w:r>
      <w:r w:rsidRPr="00F07D97">
        <w:rPr>
          <w:sz w:val="28"/>
          <w:szCs w:val="28"/>
        </w:rPr>
        <w:t>，</w:t>
      </w:r>
      <w:r w:rsidR="003901E7" w:rsidRPr="00F07D97">
        <w:rPr>
          <w:sz w:val="28"/>
          <w:szCs w:val="28"/>
        </w:rPr>
        <w:t>200</w:t>
      </w:r>
      <w:r w:rsidR="0028399C" w:rsidRPr="00F07D97">
        <w:rPr>
          <w:sz w:val="28"/>
          <w:szCs w:val="28"/>
        </w:rPr>
        <w:t>3</w:t>
      </w:r>
      <w:r w:rsidR="003901E7" w:rsidRPr="00F07D97">
        <w:rPr>
          <w:sz w:val="28"/>
          <w:szCs w:val="28"/>
        </w:rPr>
        <w:t>年建设完成</w:t>
      </w:r>
      <w:r w:rsidR="003901E7" w:rsidRPr="00F07D97">
        <w:rPr>
          <w:rFonts w:hint="eastAsia"/>
          <w:sz w:val="28"/>
          <w:szCs w:val="28"/>
        </w:rPr>
        <w:t>一条生产线</w:t>
      </w:r>
      <w:r w:rsidR="003901E7" w:rsidRPr="00F07D97">
        <w:rPr>
          <w:sz w:val="28"/>
          <w:szCs w:val="28"/>
        </w:rPr>
        <w:t>并投入使用，</w:t>
      </w:r>
      <w:r w:rsidR="003901E7" w:rsidRPr="00F07D97">
        <w:rPr>
          <w:sz w:val="28"/>
          <w:szCs w:val="28"/>
        </w:rPr>
        <w:t>2020</w:t>
      </w:r>
      <w:r w:rsidR="003901E7" w:rsidRPr="00F07D97">
        <w:rPr>
          <w:sz w:val="28"/>
          <w:szCs w:val="28"/>
        </w:rPr>
        <w:t>年建设完成</w:t>
      </w:r>
      <w:r w:rsidR="003901E7" w:rsidRPr="00F07D97">
        <w:rPr>
          <w:rFonts w:hint="eastAsia"/>
          <w:sz w:val="28"/>
          <w:szCs w:val="28"/>
        </w:rPr>
        <w:t>第二条生产线，</w:t>
      </w:r>
      <w:r w:rsidR="003901E7" w:rsidRPr="00F07D97">
        <w:rPr>
          <w:sz w:val="28"/>
          <w:szCs w:val="28"/>
        </w:rPr>
        <w:t>并投入</w:t>
      </w:r>
      <w:r w:rsidR="003901E7" w:rsidRPr="00F07D97">
        <w:rPr>
          <w:sz w:val="28"/>
          <w:szCs w:val="28"/>
        </w:rPr>
        <w:lastRenderedPageBreak/>
        <w:t>使用</w:t>
      </w:r>
      <w:r w:rsidRPr="00F07D97">
        <w:rPr>
          <w:sz w:val="28"/>
          <w:szCs w:val="28"/>
        </w:rPr>
        <w:t>，具体情况如下：</w:t>
      </w:r>
    </w:p>
    <w:p w14:paraId="5562EA22" w14:textId="77777777" w:rsidR="00261BE5" w:rsidRPr="00F07D97" w:rsidRDefault="00FF4BDD">
      <w:pPr>
        <w:pStyle w:val="a4"/>
        <w:rPr>
          <w:rFonts w:ascii="Times New Roman" w:eastAsia="宋体" w:hAnsi="Times New Roman"/>
          <w:b/>
          <w:bCs/>
          <w:sz w:val="24"/>
          <w:szCs w:val="24"/>
        </w:rPr>
      </w:pPr>
      <w:r w:rsidRPr="00F07D97">
        <w:rPr>
          <w:rFonts w:ascii="Times New Roman" w:eastAsia="宋体" w:hAnsi="Times New Roman"/>
          <w:b/>
          <w:bCs/>
          <w:sz w:val="24"/>
          <w:szCs w:val="24"/>
        </w:rPr>
        <w:t>表</w:t>
      </w:r>
      <w:r w:rsidRPr="00F07D97">
        <w:rPr>
          <w:rFonts w:ascii="Times New Roman" w:eastAsia="宋体" w:hAnsi="Times New Roman"/>
          <w:b/>
          <w:bCs/>
          <w:sz w:val="24"/>
          <w:szCs w:val="24"/>
        </w:rPr>
        <w:t>2-</w:t>
      </w:r>
      <w:r w:rsidR="00F07D97">
        <w:rPr>
          <w:rFonts w:ascii="Times New Roman" w:eastAsia="宋体" w:hAnsi="Times New Roman"/>
          <w:b/>
          <w:bCs/>
          <w:sz w:val="24"/>
          <w:szCs w:val="24"/>
        </w:rPr>
        <w:t>6</w:t>
      </w:r>
      <w:r w:rsidRPr="00F07D97">
        <w:rPr>
          <w:rFonts w:ascii="Times New Roman" w:eastAsia="宋体" w:hAnsi="Times New Roman"/>
          <w:b/>
          <w:bCs/>
          <w:sz w:val="24"/>
          <w:szCs w:val="24"/>
        </w:rPr>
        <w:t xml:space="preserve"> </w:t>
      </w:r>
      <w:r w:rsidRPr="00F07D97">
        <w:rPr>
          <w:rFonts w:ascii="Times New Roman" w:eastAsia="宋体" w:hAnsi="Times New Roman"/>
          <w:b/>
          <w:bCs/>
          <w:sz w:val="24"/>
          <w:szCs w:val="24"/>
        </w:rPr>
        <w:t>本</w:t>
      </w:r>
      <w:proofErr w:type="gramStart"/>
      <w:r w:rsidRPr="00F07D97">
        <w:rPr>
          <w:rFonts w:ascii="Times New Roman" w:eastAsia="宋体" w:hAnsi="Times New Roman"/>
          <w:b/>
          <w:bCs/>
          <w:sz w:val="24"/>
          <w:szCs w:val="24"/>
        </w:rPr>
        <w:t>项目环</w:t>
      </w:r>
      <w:proofErr w:type="gramEnd"/>
      <w:r w:rsidRPr="00F07D97">
        <w:rPr>
          <w:rFonts w:ascii="Times New Roman" w:eastAsia="宋体" w:hAnsi="Times New Roman"/>
          <w:b/>
          <w:bCs/>
          <w:sz w:val="24"/>
          <w:szCs w:val="24"/>
        </w:rPr>
        <w:t>评及验收相关情况</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12"/>
        <w:gridCol w:w="3477"/>
      </w:tblGrid>
      <w:tr w:rsidR="00A453B7" w:rsidRPr="00F07D97" w14:paraId="2C1DD4DF" w14:textId="77777777" w:rsidTr="00A453B7">
        <w:trPr>
          <w:trHeight w:val="242"/>
          <w:jc w:val="center"/>
        </w:trPr>
        <w:tc>
          <w:tcPr>
            <w:tcW w:w="3494" w:type="dxa"/>
            <w:vAlign w:val="center"/>
          </w:tcPr>
          <w:p w14:paraId="4EBD05A6" w14:textId="77777777" w:rsidR="00A453B7" w:rsidRPr="00F07D97" w:rsidRDefault="00A453B7">
            <w:pPr>
              <w:spacing w:line="240" w:lineRule="auto"/>
              <w:ind w:firstLineChars="0" w:firstLine="0"/>
              <w:jc w:val="center"/>
              <w:rPr>
                <w:b/>
                <w:bCs/>
                <w:szCs w:val="24"/>
              </w:rPr>
            </w:pPr>
            <w:r w:rsidRPr="00F07D97">
              <w:rPr>
                <w:b/>
                <w:bCs/>
                <w:szCs w:val="24"/>
              </w:rPr>
              <w:t>项目名称</w:t>
            </w:r>
          </w:p>
        </w:tc>
        <w:tc>
          <w:tcPr>
            <w:tcW w:w="2287" w:type="dxa"/>
            <w:vAlign w:val="center"/>
          </w:tcPr>
          <w:p w14:paraId="448E8F57" w14:textId="77777777" w:rsidR="00A453B7" w:rsidRPr="00F07D97" w:rsidRDefault="00A453B7">
            <w:pPr>
              <w:spacing w:line="240" w:lineRule="auto"/>
              <w:ind w:firstLineChars="0" w:firstLine="0"/>
              <w:jc w:val="center"/>
              <w:rPr>
                <w:b/>
                <w:bCs/>
                <w:szCs w:val="24"/>
              </w:rPr>
            </w:pPr>
            <w:r w:rsidRPr="00F07D97">
              <w:rPr>
                <w:rFonts w:hint="eastAsia"/>
                <w:b/>
                <w:bCs/>
                <w:szCs w:val="24"/>
              </w:rPr>
              <w:t>备案</w:t>
            </w:r>
            <w:r w:rsidRPr="00F07D97">
              <w:rPr>
                <w:b/>
                <w:bCs/>
                <w:szCs w:val="24"/>
              </w:rPr>
              <w:t>文号</w:t>
            </w:r>
          </w:p>
        </w:tc>
      </w:tr>
      <w:tr w:rsidR="00A453B7" w:rsidRPr="00F07D97" w14:paraId="54FEE791" w14:textId="77777777" w:rsidTr="00A453B7">
        <w:trPr>
          <w:trHeight w:val="496"/>
          <w:jc w:val="center"/>
        </w:trPr>
        <w:tc>
          <w:tcPr>
            <w:tcW w:w="3494" w:type="dxa"/>
            <w:vAlign w:val="center"/>
          </w:tcPr>
          <w:p w14:paraId="0F7C47CE" w14:textId="77777777" w:rsidR="00A453B7" w:rsidRPr="00F07D97" w:rsidRDefault="00A453B7">
            <w:pPr>
              <w:spacing w:line="240" w:lineRule="auto"/>
              <w:ind w:firstLineChars="0" w:firstLine="0"/>
              <w:jc w:val="center"/>
              <w:rPr>
                <w:szCs w:val="24"/>
              </w:rPr>
            </w:pPr>
            <w:r w:rsidRPr="00F07D97">
              <w:rPr>
                <w:rFonts w:hint="eastAsia"/>
                <w:szCs w:val="24"/>
              </w:rPr>
              <w:t>管道防腐作业线技术改造项目</w:t>
            </w:r>
          </w:p>
        </w:tc>
        <w:tc>
          <w:tcPr>
            <w:tcW w:w="2287" w:type="dxa"/>
            <w:vAlign w:val="center"/>
          </w:tcPr>
          <w:p w14:paraId="2DDB66AE" w14:textId="77777777" w:rsidR="00A453B7" w:rsidRPr="00F07D97" w:rsidRDefault="00A453B7">
            <w:pPr>
              <w:spacing w:line="240" w:lineRule="auto"/>
              <w:ind w:firstLineChars="0" w:firstLine="0"/>
              <w:jc w:val="center"/>
              <w:rPr>
                <w:szCs w:val="24"/>
              </w:rPr>
            </w:pPr>
            <w:proofErr w:type="gramStart"/>
            <w:r w:rsidRPr="00F07D97">
              <w:rPr>
                <w:rFonts w:hint="eastAsia"/>
                <w:szCs w:val="24"/>
              </w:rPr>
              <w:t>资环备【</w:t>
            </w:r>
            <w:r w:rsidRPr="00F07D97">
              <w:rPr>
                <w:rFonts w:hint="eastAsia"/>
                <w:szCs w:val="24"/>
              </w:rPr>
              <w:t>2019</w:t>
            </w:r>
            <w:r w:rsidRPr="00F07D97">
              <w:rPr>
                <w:rFonts w:hint="eastAsia"/>
                <w:szCs w:val="24"/>
              </w:rPr>
              <w:t>】</w:t>
            </w:r>
            <w:proofErr w:type="gramEnd"/>
            <w:r w:rsidRPr="00F07D97">
              <w:rPr>
                <w:rFonts w:hint="eastAsia"/>
                <w:szCs w:val="24"/>
              </w:rPr>
              <w:t>1</w:t>
            </w:r>
            <w:r w:rsidRPr="00F07D97">
              <w:rPr>
                <w:rFonts w:hint="eastAsia"/>
                <w:szCs w:val="24"/>
              </w:rPr>
              <w:t>号</w:t>
            </w:r>
          </w:p>
        </w:tc>
      </w:tr>
    </w:tbl>
    <w:p w14:paraId="52069505" w14:textId="77777777" w:rsidR="00261BE5" w:rsidRPr="00F07D97" w:rsidRDefault="00FF4BDD" w:rsidP="00F07D97">
      <w:pPr>
        <w:pStyle w:val="2"/>
        <w:spacing w:line="360" w:lineRule="auto"/>
        <w:ind w:left="575"/>
        <w:rPr>
          <w:szCs w:val="28"/>
        </w:rPr>
      </w:pPr>
      <w:bookmarkStart w:id="78" w:name="_Toc44282334"/>
      <w:r w:rsidRPr="00F07D97">
        <w:rPr>
          <w:szCs w:val="28"/>
        </w:rPr>
        <w:t>现场踏勘</w:t>
      </w:r>
      <w:bookmarkEnd w:id="78"/>
    </w:p>
    <w:p w14:paraId="618FB782" w14:textId="77777777" w:rsidR="00261BE5" w:rsidRPr="00F07D97" w:rsidRDefault="00FF4BDD" w:rsidP="00F07D97">
      <w:pPr>
        <w:adjustRightInd w:val="0"/>
        <w:ind w:firstLine="560"/>
        <w:rPr>
          <w:sz w:val="28"/>
          <w:szCs w:val="28"/>
        </w:rPr>
      </w:pPr>
      <w:r w:rsidRPr="00F07D97">
        <w:rPr>
          <w:sz w:val="28"/>
          <w:szCs w:val="28"/>
        </w:rPr>
        <w:t>20</w:t>
      </w:r>
      <w:r w:rsidR="000772A9" w:rsidRPr="00F07D97">
        <w:rPr>
          <w:sz w:val="28"/>
          <w:szCs w:val="28"/>
        </w:rPr>
        <w:t>20</w:t>
      </w:r>
      <w:r w:rsidRPr="00F07D97">
        <w:rPr>
          <w:sz w:val="28"/>
          <w:szCs w:val="28"/>
        </w:rPr>
        <w:t>年</w:t>
      </w:r>
      <w:r w:rsidR="000772A9" w:rsidRPr="00F07D97">
        <w:rPr>
          <w:sz w:val="28"/>
          <w:szCs w:val="28"/>
        </w:rPr>
        <w:t>6</w:t>
      </w:r>
      <w:r w:rsidRPr="00F07D97">
        <w:rPr>
          <w:sz w:val="28"/>
          <w:szCs w:val="28"/>
        </w:rPr>
        <w:t>月</w:t>
      </w:r>
      <w:r w:rsidR="000772A9" w:rsidRPr="00F07D97">
        <w:rPr>
          <w:sz w:val="28"/>
          <w:szCs w:val="28"/>
        </w:rPr>
        <w:t>12</w:t>
      </w:r>
      <w:r w:rsidRPr="00F07D97">
        <w:rPr>
          <w:sz w:val="28"/>
          <w:szCs w:val="28"/>
        </w:rPr>
        <w:t>日，公司组织人员对场地开展初步调查和踏勘，调查范围主要包括产品生产单元、厂区库房（原料</w:t>
      </w:r>
      <w:r w:rsidR="000772A9" w:rsidRPr="00F07D97">
        <w:rPr>
          <w:rFonts w:hint="eastAsia"/>
          <w:sz w:val="28"/>
          <w:szCs w:val="28"/>
        </w:rPr>
        <w:t>库房</w:t>
      </w:r>
      <w:r w:rsidRPr="00F07D97">
        <w:rPr>
          <w:sz w:val="28"/>
          <w:szCs w:val="28"/>
        </w:rPr>
        <w:t>、</w:t>
      </w:r>
      <w:r w:rsidR="000772A9" w:rsidRPr="00F07D97">
        <w:rPr>
          <w:rFonts w:hint="eastAsia"/>
          <w:sz w:val="28"/>
          <w:szCs w:val="28"/>
        </w:rPr>
        <w:t>油品</w:t>
      </w:r>
      <w:r w:rsidRPr="00F07D97">
        <w:rPr>
          <w:sz w:val="28"/>
          <w:szCs w:val="28"/>
        </w:rPr>
        <w:t>库房）、罐区（固态、液态物质存储和运输）、固（危）废堆场点、原材料及产品置场、周边敏感目标。</w:t>
      </w:r>
    </w:p>
    <w:p w14:paraId="617FD622" w14:textId="77777777" w:rsidR="00261BE5" w:rsidRPr="00F07D97" w:rsidRDefault="00FF4BDD" w:rsidP="00F07D97">
      <w:pPr>
        <w:pStyle w:val="a8"/>
        <w:adjustRightInd w:val="0"/>
        <w:ind w:firstLine="560"/>
        <w:rPr>
          <w:rFonts w:ascii="Times New Roman" w:hAnsi="Times New Roman"/>
          <w:sz w:val="28"/>
          <w:szCs w:val="28"/>
        </w:rPr>
      </w:pPr>
      <w:r w:rsidRPr="00F07D97">
        <w:rPr>
          <w:rFonts w:ascii="Times New Roman" w:hAnsi="Times New Roman"/>
          <w:sz w:val="28"/>
          <w:szCs w:val="28"/>
        </w:rPr>
        <w:t>调查组在</w:t>
      </w:r>
      <w:r w:rsidRPr="00F07D97">
        <w:rPr>
          <w:rFonts w:ascii="Times New Roman" w:hAnsi="Times New Roman"/>
          <w:sz w:val="28"/>
          <w:szCs w:val="28"/>
        </w:rPr>
        <w:t>20</w:t>
      </w:r>
      <w:r w:rsidR="000772A9" w:rsidRPr="00F07D97">
        <w:rPr>
          <w:rFonts w:ascii="Times New Roman" w:hAnsi="Times New Roman"/>
          <w:sz w:val="28"/>
          <w:szCs w:val="28"/>
        </w:rPr>
        <w:t>20</w:t>
      </w:r>
      <w:r w:rsidRPr="00F07D97">
        <w:rPr>
          <w:rFonts w:ascii="Times New Roman" w:hAnsi="Times New Roman"/>
          <w:sz w:val="28"/>
          <w:szCs w:val="28"/>
        </w:rPr>
        <w:t>年</w:t>
      </w:r>
      <w:r w:rsidR="000772A9" w:rsidRPr="00F07D97">
        <w:rPr>
          <w:rFonts w:ascii="Times New Roman" w:hAnsi="Times New Roman"/>
          <w:sz w:val="28"/>
          <w:szCs w:val="28"/>
        </w:rPr>
        <w:t>6</w:t>
      </w:r>
      <w:r w:rsidRPr="00F07D97">
        <w:rPr>
          <w:rFonts w:ascii="Times New Roman" w:hAnsi="Times New Roman"/>
          <w:sz w:val="28"/>
          <w:szCs w:val="28"/>
        </w:rPr>
        <w:t>月采取调查走访和发调查表相结合的方式对场地环境污染和其对周边的影响等情况进行了走访调查。本次访问对象主要为</w:t>
      </w:r>
      <w:r w:rsidR="000772A9" w:rsidRPr="00F07D97">
        <w:rPr>
          <w:sz w:val="28"/>
          <w:szCs w:val="28"/>
        </w:rPr>
        <w:t>四川石油天然气建设工程有限责任公司</w:t>
      </w:r>
      <w:r w:rsidR="000772A9" w:rsidRPr="00F07D97">
        <w:rPr>
          <w:rFonts w:hint="eastAsia"/>
          <w:sz w:val="28"/>
          <w:szCs w:val="28"/>
        </w:rPr>
        <w:t>管道防腐资阳公司</w:t>
      </w:r>
      <w:r w:rsidRPr="00F07D97">
        <w:rPr>
          <w:rFonts w:ascii="Times New Roman" w:hAnsi="Times New Roman"/>
          <w:sz w:val="28"/>
          <w:szCs w:val="28"/>
        </w:rPr>
        <w:t>工作人员，场地周边工作人员或居民，其中</w:t>
      </w:r>
      <w:r w:rsidR="000772A9" w:rsidRPr="00F07D97">
        <w:rPr>
          <w:rFonts w:ascii="Times New Roman" w:hAnsi="Times New Roman" w:hint="eastAsia"/>
          <w:sz w:val="28"/>
          <w:szCs w:val="28"/>
        </w:rPr>
        <w:t>当地工作人员</w:t>
      </w:r>
      <w:r w:rsidRPr="00F07D97">
        <w:rPr>
          <w:rFonts w:ascii="Times New Roman" w:hAnsi="Times New Roman"/>
          <w:sz w:val="28"/>
          <w:szCs w:val="28"/>
        </w:rPr>
        <w:t>占多数，都是比较了解该地块的人员，调查结果有一定的真实性、可信性。</w:t>
      </w:r>
    </w:p>
    <w:p w14:paraId="0046C360" w14:textId="77777777" w:rsidR="00261BE5" w:rsidRPr="00F07D97" w:rsidRDefault="00FF4BDD" w:rsidP="00F07D97">
      <w:pPr>
        <w:pStyle w:val="a8"/>
        <w:adjustRightInd w:val="0"/>
        <w:ind w:firstLine="560"/>
        <w:rPr>
          <w:rFonts w:ascii="Times New Roman" w:hAnsi="Times New Roman"/>
          <w:sz w:val="28"/>
          <w:szCs w:val="28"/>
        </w:rPr>
      </w:pPr>
      <w:r w:rsidRPr="00F07D97">
        <w:rPr>
          <w:rFonts w:ascii="Times New Roman" w:hAnsi="Times New Roman"/>
          <w:sz w:val="28"/>
          <w:szCs w:val="28"/>
        </w:rPr>
        <w:t>根据</w:t>
      </w:r>
      <w:r w:rsidR="000772A9" w:rsidRPr="00F07D97">
        <w:rPr>
          <w:sz w:val="28"/>
          <w:szCs w:val="28"/>
        </w:rPr>
        <w:t>四川石油天然气建设工程有限责任公司</w:t>
      </w:r>
      <w:r w:rsidR="000772A9" w:rsidRPr="00F07D97">
        <w:rPr>
          <w:rFonts w:hint="eastAsia"/>
          <w:sz w:val="28"/>
          <w:szCs w:val="28"/>
        </w:rPr>
        <w:t>管道防腐资阳公司</w:t>
      </w:r>
      <w:r w:rsidRPr="00F07D97">
        <w:rPr>
          <w:rFonts w:ascii="Times New Roman" w:hAnsi="Times New Roman"/>
          <w:sz w:val="28"/>
          <w:szCs w:val="28"/>
        </w:rPr>
        <w:t>工作人员描述，判断场地内无管道破裂情况，场地地下</w:t>
      </w:r>
      <w:r w:rsidR="000772A9" w:rsidRPr="00F07D97">
        <w:rPr>
          <w:rFonts w:ascii="Times New Roman" w:hAnsi="Times New Roman" w:hint="eastAsia"/>
          <w:sz w:val="28"/>
          <w:szCs w:val="28"/>
        </w:rPr>
        <w:t>仅</w:t>
      </w:r>
      <w:r w:rsidRPr="00F07D97">
        <w:rPr>
          <w:rFonts w:ascii="Times New Roman" w:hAnsi="Times New Roman"/>
          <w:sz w:val="28"/>
          <w:szCs w:val="28"/>
        </w:rPr>
        <w:t>存在</w:t>
      </w:r>
      <w:r w:rsidR="000772A9" w:rsidRPr="00F07D97">
        <w:rPr>
          <w:rFonts w:ascii="Times New Roman" w:hAnsi="Times New Roman" w:hint="eastAsia"/>
          <w:sz w:val="28"/>
          <w:szCs w:val="28"/>
        </w:rPr>
        <w:t>冷却水循环水</w:t>
      </w:r>
      <w:r w:rsidRPr="00F07D97">
        <w:rPr>
          <w:rFonts w:ascii="Times New Roman" w:hAnsi="Times New Roman"/>
          <w:sz w:val="28"/>
          <w:szCs w:val="28"/>
        </w:rPr>
        <w:t>输送管道。</w:t>
      </w:r>
    </w:p>
    <w:p w14:paraId="35C1F85E" w14:textId="77777777" w:rsidR="00261BE5" w:rsidRPr="00F07D97" w:rsidRDefault="00FF4BDD" w:rsidP="00F07D97">
      <w:pPr>
        <w:adjustRightInd w:val="0"/>
        <w:ind w:firstLine="560"/>
        <w:rPr>
          <w:sz w:val="28"/>
          <w:szCs w:val="28"/>
        </w:rPr>
      </w:pPr>
      <w:r w:rsidRPr="00F07D97">
        <w:rPr>
          <w:sz w:val="28"/>
          <w:szCs w:val="28"/>
        </w:rPr>
        <w:t>踏勘记录表及场地知情人访谈记录表见附件。</w:t>
      </w:r>
    </w:p>
    <w:p w14:paraId="6D61F45B" w14:textId="77777777" w:rsidR="00261BE5" w:rsidRPr="00F07D97" w:rsidRDefault="00FF4BDD" w:rsidP="00F07D97">
      <w:pPr>
        <w:pStyle w:val="2"/>
        <w:spacing w:line="360" w:lineRule="auto"/>
        <w:ind w:left="575"/>
        <w:rPr>
          <w:szCs w:val="28"/>
        </w:rPr>
      </w:pPr>
      <w:bookmarkStart w:id="79" w:name="_Toc44282335"/>
      <w:r w:rsidRPr="00F07D97">
        <w:rPr>
          <w:szCs w:val="28"/>
        </w:rPr>
        <w:t>污染识别</w:t>
      </w:r>
      <w:bookmarkEnd w:id="79"/>
    </w:p>
    <w:p w14:paraId="61E836DA" w14:textId="5FB4AA51" w:rsidR="00F07D97" w:rsidRDefault="00FF4BDD" w:rsidP="00F07D97">
      <w:pPr>
        <w:adjustRightInd w:val="0"/>
        <w:ind w:firstLine="560"/>
        <w:rPr>
          <w:color w:val="FF0000"/>
          <w:sz w:val="28"/>
          <w:szCs w:val="28"/>
        </w:rPr>
      </w:pPr>
      <w:r w:rsidRPr="00B466D2">
        <w:rPr>
          <w:sz w:val="28"/>
          <w:szCs w:val="28"/>
        </w:rPr>
        <w:t>通过对调查场地的现场</w:t>
      </w:r>
      <w:r w:rsidR="001D0734" w:rsidRPr="00B466D2">
        <w:rPr>
          <w:rFonts w:hint="eastAsia"/>
          <w:sz w:val="28"/>
          <w:szCs w:val="28"/>
        </w:rPr>
        <w:t>踏勘</w:t>
      </w:r>
      <w:r w:rsidRPr="00B466D2">
        <w:rPr>
          <w:sz w:val="28"/>
          <w:szCs w:val="28"/>
        </w:rPr>
        <w:t>和走访，以及对场地原有和现有企业的生产运营过程等资料的收集与分析，认为</w:t>
      </w:r>
      <w:r w:rsidR="003439C1" w:rsidRPr="00B466D2">
        <w:rPr>
          <w:sz w:val="28"/>
          <w:szCs w:val="28"/>
        </w:rPr>
        <w:t>四川石油天然气建设工程有限责任公司</w:t>
      </w:r>
      <w:r w:rsidR="003439C1" w:rsidRPr="00B466D2">
        <w:rPr>
          <w:rFonts w:hint="eastAsia"/>
          <w:sz w:val="28"/>
          <w:szCs w:val="28"/>
        </w:rPr>
        <w:t>管道防腐资阳公司</w:t>
      </w:r>
      <w:r w:rsidRPr="00B466D2">
        <w:rPr>
          <w:sz w:val="28"/>
          <w:szCs w:val="28"/>
        </w:rPr>
        <w:t>的生产对该场地及周边土壤质量环境的影响不大，造成土壤污染的可能性较小。</w:t>
      </w:r>
    </w:p>
    <w:p w14:paraId="248D2356" w14:textId="77777777" w:rsidR="00261BE5" w:rsidRPr="00F07D97" w:rsidRDefault="00261BE5" w:rsidP="00F07D97">
      <w:pPr>
        <w:adjustRightInd w:val="0"/>
        <w:ind w:firstLineChars="0" w:firstLine="420"/>
        <w:rPr>
          <w:color w:val="FF0000"/>
          <w:sz w:val="28"/>
          <w:szCs w:val="28"/>
        </w:rPr>
      </w:pPr>
    </w:p>
    <w:p w14:paraId="5591616C" w14:textId="77777777" w:rsidR="00261BE5" w:rsidRPr="001729EA" w:rsidRDefault="00261BE5">
      <w:pPr>
        <w:ind w:firstLineChars="0" w:firstLine="0"/>
        <w:rPr>
          <w:color w:val="FF0000"/>
          <w:sz w:val="28"/>
          <w:szCs w:val="28"/>
        </w:rPr>
        <w:sectPr w:rsidR="00261BE5" w:rsidRPr="001729EA">
          <w:headerReference w:type="default" r:id="rId35"/>
          <w:footerReference w:type="default" r:id="rId36"/>
          <w:pgSz w:w="11906" w:h="16838"/>
          <w:pgMar w:top="1440" w:right="1417" w:bottom="1440" w:left="1417" w:header="851" w:footer="992" w:gutter="0"/>
          <w:cols w:space="425"/>
          <w:docGrid w:type="lines" w:linePitch="312"/>
        </w:sectPr>
      </w:pPr>
    </w:p>
    <w:p w14:paraId="45535B81" w14:textId="77777777" w:rsidR="00261BE5" w:rsidRDefault="00FF4BDD" w:rsidP="002155A3">
      <w:pPr>
        <w:pStyle w:val="10"/>
        <w:ind w:left="0"/>
        <w:rPr>
          <w:rFonts w:ascii="Times New Roman" w:hAnsi="Times New Roman" w:cs="Times New Roman"/>
          <w:sz w:val="28"/>
          <w:szCs w:val="28"/>
          <w:lang w:eastAsia="zh-CN"/>
        </w:rPr>
      </w:pPr>
      <w:bookmarkStart w:id="80" w:name="_Toc44282336"/>
      <w:r>
        <w:rPr>
          <w:rFonts w:ascii="Times New Roman" w:hAnsi="Times New Roman" w:cs="Times New Roman"/>
          <w:sz w:val="28"/>
          <w:szCs w:val="28"/>
          <w:lang w:eastAsia="zh-CN"/>
        </w:rPr>
        <w:lastRenderedPageBreak/>
        <w:t>土壤污染隐患排查</w:t>
      </w:r>
      <w:bookmarkEnd w:id="80"/>
    </w:p>
    <w:p w14:paraId="29EA3397" w14:textId="77777777" w:rsidR="00261BE5" w:rsidRPr="002155A3" w:rsidRDefault="00FF4BDD" w:rsidP="002155A3">
      <w:pPr>
        <w:adjustRightInd w:val="0"/>
        <w:ind w:firstLine="560"/>
        <w:rPr>
          <w:sz w:val="28"/>
          <w:szCs w:val="28"/>
        </w:rPr>
      </w:pPr>
      <w:r w:rsidRPr="002155A3">
        <w:rPr>
          <w:sz w:val="28"/>
          <w:szCs w:val="28"/>
        </w:rPr>
        <w:t>按照《工业企业土壤污染隐患排查和整改指南》的相关要求，对我司内部以下重点关注对象进行综合排查，分别落实相关记录、资料、现场照片等工作。对发现存在严重污染情况者，及时上报相关机构、责任部门，并及时处理。</w:t>
      </w:r>
    </w:p>
    <w:p w14:paraId="18C9E586" w14:textId="77777777" w:rsidR="00261BE5" w:rsidRPr="002155A3" w:rsidRDefault="00FF4BDD" w:rsidP="002155A3">
      <w:pPr>
        <w:pStyle w:val="2"/>
        <w:spacing w:line="360" w:lineRule="auto"/>
        <w:ind w:left="575"/>
        <w:rPr>
          <w:szCs w:val="28"/>
        </w:rPr>
      </w:pPr>
      <w:bookmarkStart w:id="81" w:name="_Toc44282337"/>
      <w:r w:rsidRPr="002155A3">
        <w:rPr>
          <w:szCs w:val="28"/>
        </w:rPr>
        <w:t>散装液体储存</w:t>
      </w:r>
      <w:bookmarkEnd w:id="81"/>
    </w:p>
    <w:p w14:paraId="14770BF7" w14:textId="77777777" w:rsidR="00261BE5" w:rsidRPr="002155A3" w:rsidRDefault="00FF4BDD" w:rsidP="002155A3">
      <w:pPr>
        <w:pStyle w:val="3"/>
        <w:adjustRightInd w:val="0"/>
        <w:spacing w:afterLines="0" w:line="360" w:lineRule="auto"/>
        <w:rPr>
          <w:sz w:val="28"/>
          <w:szCs w:val="28"/>
        </w:rPr>
      </w:pPr>
      <w:bookmarkStart w:id="82" w:name="_Toc44282338"/>
      <w:r w:rsidRPr="002155A3">
        <w:rPr>
          <w:sz w:val="28"/>
          <w:szCs w:val="28"/>
        </w:rPr>
        <w:t>地下储罐</w:t>
      </w:r>
      <w:bookmarkEnd w:id="82"/>
    </w:p>
    <w:p w14:paraId="3612C4BE" w14:textId="77777777" w:rsidR="00261BE5" w:rsidRPr="002155A3" w:rsidRDefault="00FF4BDD" w:rsidP="002155A3">
      <w:pPr>
        <w:adjustRightInd w:val="0"/>
        <w:ind w:firstLine="560"/>
        <w:rPr>
          <w:sz w:val="28"/>
          <w:szCs w:val="28"/>
        </w:rPr>
      </w:pPr>
      <w:r w:rsidRPr="002155A3">
        <w:rPr>
          <w:sz w:val="28"/>
          <w:szCs w:val="28"/>
        </w:rPr>
        <w:t>公司内无地下储罐。</w:t>
      </w:r>
    </w:p>
    <w:p w14:paraId="091287D7"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表</w:t>
      </w:r>
      <w:r w:rsidRPr="000D32ED">
        <w:rPr>
          <w:rFonts w:ascii="Times New Roman" w:eastAsia="宋体" w:hAnsi="Times New Roman"/>
          <w:b/>
          <w:bCs/>
          <w:sz w:val="24"/>
          <w:szCs w:val="24"/>
        </w:rPr>
        <w:t xml:space="preserve">3-1 </w:t>
      </w:r>
      <w:r w:rsidRPr="000D32ED">
        <w:rPr>
          <w:rFonts w:ascii="Times New Roman" w:eastAsia="宋体" w:hAnsi="Times New Roman"/>
          <w:b/>
          <w:bCs/>
          <w:sz w:val="24"/>
          <w:szCs w:val="24"/>
        </w:rPr>
        <w:t>地下储罐排查</w:t>
      </w:r>
    </w:p>
    <w:tbl>
      <w:tblPr>
        <w:tblW w:w="8787"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748"/>
        <w:gridCol w:w="2079"/>
        <w:gridCol w:w="1134"/>
        <w:gridCol w:w="851"/>
        <w:gridCol w:w="850"/>
        <w:gridCol w:w="1276"/>
        <w:gridCol w:w="849"/>
      </w:tblGrid>
      <w:tr w:rsidR="00261BE5" w:rsidRPr="000D32ED" w14:paraId="550243EB" w14:textId="77777777" w:rsidTr="000D32ED">
        <w:trPr>
          <w:trHeight w:val="257"/>
          <w:jc w:val="center"/>
        </w:trPr>
        <w:tc>
          <w:tcPr>
            <w:tcW w:w="3827" w:type="dxa"/>
            <w:gridSpan w:val="2"/>
            <w:tcBorders>
              <w:tl2br w:val="nil"/>
              <w:tr2bl w:val="nil"/>
            </w:tcBorders>
            <w:shd w:val="clear" w:color="auto" w:fill="auto"/>
            <w:vAlign w:val="center"/>
          </w:tcPr>
          <w:p w14:paraId="26F1FC47" w14:textId="77777777" w:rsidR="00261BE5" w:rsidRPr="000D32ED" w:rsidRDefault="00FF4BDD">
            <w:pPr>
              <w:topLinePunct/>
              <w:spacing w:line="240" w:lineRule="auto"/>
              <w:ind w:firstLineChars="0" w:firstLine="0"/>
              <w:jc w:val="center"/>
              <w:rPr>
                <w:szCs w:val="24"/>
              </w:rPr>
            </w:pPr>
            <w:r w:rsidRPr="000D32ED">
              <w:rPr>
                <w:szCs w:val="24"/>
              </w:rPr>
              <w:t>储罐的施工设计</w:t>
            </w:r>
          </w:p>
        </w:tc>
        <w:tc>
          <w:tcPr>
            <w:tcW w:w="4111" w:type="dxa"/>
            <w:gridSpan w:val="4"/>
            <w:tcBorders>
              <w:tl2br w:val="nil"/>
              <w:tr2bl w:val="nil"/>
            </w:tcBorders>
            <w:shd w:val="clear" w:color="auto" w:fill="auto"/>
            <w:vAlign w:val="center"/>
          </w:tcPr>
          <w:p w14:paraId="2C67F9F9" w14:textId="77777777" w:rsidR="00261BE5" w:rsidRPr="000D32ED" w:rsidRDefault="00FF4BDD">
            <w:pPr>
              <w:topLinePunct/>
              <w:spacing w:line="240" w:lineRule="auto"/>
              <w:ind w:firstLineChars="0" w:firstLine="0"/>
              <w:jc w:val="center"/>
              <w:rPr>
                <w:szCs w:val="24"/>
              </w:rPr>
            </w:pPr>
            <w:r w:rsidRPr="000D32ED">
              <w:rPr>
                <w:szCs w:val="24"/>
              </w:rPr>
              <w:t>储罐的日常运行管理</w:t>
            </w:r>
          </w:p>
        </w:tc>
        <w:tc>
          <w:tcPr>
            <w:tcW w:w="849" w:type="dxa"/>
            <w:vMerge w:val="restart"/>
            <w:tcBorders>
              <w:tl2br w:val="nil"/>
              <w:tr2bl w:val="nil"/>
            </w:tcBorders>
            <w:shd w:val="clear" w:color="auto" w:fill="auto"/>
            <w:vAlign w:val="center"/>
          </w:tcPr>
          <w:p w14:paraId="2BED988E" w14:textId="77777777" w:rsidR="00261BE5" w:rsidRPr="000D32ED" w:rsidRDefault="00FF4BDD">
            <w:pPr>
              <w:topLinePunct/>
              <w:spacing w:line="240" w:lineRule="auto"/>
              <w:ind w:firstLineChars="0" w:firstLine="0"/>
              <w:jc w:val="center"/>
              <w:rPr>
                <w:szCs w:val="24"/>
              </w:rPr>
            </w:pPr>
            <w:r w:rsidRPr="000D32ED">
              <w:rPr>
                <w:szCs w:val="24"/>
              </w:rPr>
              <w:t>是否使用</w:t>
            </w:r>
          </w:p>
        </w:tc>
      </w:tr>
      <w:tr w:rsidR="00261BE5" w:rsidRPr="000D32ED" w14:paraId="59B859FF" w14:textId="77777777" w:rsidTr="000D32ED">
        <w:trPr>
          <w:trHeight w:val="527"/>
          <w:jc w:val="center"/>
        </w:trPr>
        <w:tc>
          <w:tcPr>
            <w:tcW w:w="1748" w:type="dxa"/>
            <w:tcBorders>
              <w:tl2br w:val="nil"/>
              <w:tr2bl w:val="nil"/>
            </w:tcBorders>
            <w:shd w:val="clear" w:color="auto" w:fill="auto"/>
            <w:vAlign w:val="center"/>
          </w:tcPr>
          <w:p w14:paraId="52F48163" w14:textId="77777777" w:rsidR="00261BE5" w:rsidRPr="000D32ED" w:rsidRDefault="00FF4BDD">
            <w:pPr>
              <w:topLinePunct/>
              <w:spacing w:line="240" w:lineRule="auto"/>
              <w:ind w:firstLineChars="0" w:firstLine="0"/>
              <w:jc w:val="center"/>
              <w:rPr>
                <w:szCs w:val="24"/>
              </w:rPr>
            </w:pPr>
            <w:r w:rsidRPr="000D32ED">
              <w:rPr>
                <w:szCs w:val="24"/>
              </w:rPr>
              <w:t>施工</w:t>
            </w:r>
            <w:r w:rsidRPr="000D32ED">
              <w:rPr>
                <w:szCs w:val="24"/>
              </w:rPr>
              <w:t>/</w:t>
            </w:r>
            <w:r w:rsidRPr="000D32ED">
              <w:rPr>
                <w:szCs w:val="24"/>
              </w:rPr>
              <w:t>设计</w:t>
            </w:r>
          </w:p>
        </w:tc>
        <w:tc>
          <w:tcPr>
            <w:tcW w:w="2079" w:type="dxa"/>
            <w:tcBorders>
              <w:tl2br w:val="nil"/>
              <w:tr2bl w:val="nil"/>
            </w:tcBorders>
            <w:shd w:val="clear" w:color="auto" w:fill="auto"/>
            <w:vAlign w:val="center"/>
          </w:tcPr>
          <w:p w14:paraId="091485D7" w14:textId="77777777" w:rsidR="00261BE5" w:rsidRPr="000D32ED" w:rsidRDefault="00FF4BDD">
            <w:pPr>
              <w:topLinePunct/>
              <w:spacing w:line="240" w:lineRule="auto"/>
              <w:ind w:firstLineChars="0" w:firstLine="0"/>
              <w:jc w:val="center"/>
              <w:rPr>
                <w:szCs w:val="24"/>
              </w:rPr>
            </w:pPr>
            <w:r w:rsidRPr="000D32ED">
              <w:rPr>
                <w:szCs w:val="24"/>
              </w:rPr>
              <w:t>重点</w:t>
            </w:r>
          </w:p>
        </w:tc>
        <w:tc>
          <w:tcPr>
            <w:tcW w:w="1134" w:type="dxa"/>
            <w:tcBorders>
              <w:tl2br w:val="nil"/>
              <w:tr2bl w:val="nil"/>
            </w:tcBorders>
            <w:shd w:val="clear" w:color="auto" w:fill="auto"/>
            <w:vAlign w:val="center"/>
          </w:tcPr>
          <w:p w14:paraId="735F3888" w14:textId="77777777" w:rsidR="00261BE5" w:rsidRPr="000D32ED" w:rsidRDefault="00FF4BDD">
            <w:pPr>
              <w:topLinePunct/>
              <w:spacing w:line="240" w:lineRule="auto"/>
              <w:ind w:firstLineChars="0" w:firstLine="0"/>
              <w:jc w:val="center"/>
              <w:rPr>
                <w:szCs w:val="24"/>
              </w:rPr>
            </w:pPr>
            <w:r w:rsidRPr="000D32ED">
              <w:rPr>
                <w:szCs w:val="24"/>
              </w:rPr>
              <w:t>特殊运行维护</w:t>
            </w:r>
          </w:p>
        </w:tc>
        <w:tc>
          <w:tcPr>
            <w:tcW w:w="851" w:type="dxa"/>
            <w:tcBorders>
              <w:tl2br w:val="nil"/>
              <w:tr2bl w:val="nil"/>
            </w:tcBorders>
            <w:shd w:val="clear" w:color="auto" w:fill="auto"/>
            <w:vAlign w:val="center"/>
          </w:tcPr>
          <w:p w14:paraId="2708B8C9" w14:textId="77777777" w:rsidR="00261BE5" w:rsidRPr="000D32ED" w:rsidRDefault="00FF4BDD">
            <w:pPr>
              <w:topLinePunct/>
              <w:spacing w:line="240" w:lineRule="auto"/>
              <w:ind w:firstLineChars="0" w:firstLine="0"/>
              <w:jc w:val="center"/>
              <w:rPr>
                <w:szCs w:val="24"/>
              </w:rPr>
            </w:pPr>
            <w:r w:rsidRPr="000D32ED">
              <w:rPr>
                <w:szCs w:val="24"/>
              </w:rPr>
              <w:t>监测</w:t>
            </w:r>
          </w:p>
        </w:tc>
        <w:tc>
          <w:tcPr>
            <w:tcW w:w="850" w:type="dxa"/>
            <w:tcBorders>
              <w:tl2br w:val="nil"/>
              <w:tr2bl w:val="nil"/>
            </w:tcBorders>
            <w:shd w:val="clear" w:color="auto" w:fill="auto"/>
            <w:vAlign w:val="center"/>
          </w:tcPr>
          <w:p w14:paraId="14A5C8C5" w14:textId="77777777" w:rsidR="00261BE5" w:rsidRPr="000D32ED" w:rsidRDefault="00FF4BDD">
            <w:pPr>
              <w:topLinePunct/>
              <w:spacing w:line="240" w:lineRule="auto"/>
              <w:ind w:firstLineChars="0" w:firstLine="0"/>
              <w:jc w:val="center"/>
              <w:rPr>
                <w:szCs w:val="24"/>
              </w:rPr>
            </w:pPr>
            <w:r w:rsidRPr="000D32ED">
              <w:rPr>
                <w:szCs w:val="24"/>
              </w:rPr>
              <w:t>事故管理</w:t>
            </w:r>
          </w:p>
        </w:tc>
        <w:tc>
          <w:tcPr>
            <w:tcW w:w="1276" w:type="dxa"/>
            <w:tcBorders>
              <w:tl2br w:val="nil"/>
              <w:tr2bl w:val="nil"/>
            </w:tcBorders>
            <w:shd w:val="clear" w:color="auto" w:fill="auto"/>
            <w:vAlign w:val="center"/>
          </w:tcPr>
          <w:p w14:paraId="3713E790" w14:textId="77777777" w:rsidR="00261BE5" w:rsidRPr="000D32ED" w:rsidRDefault="00FF4BDD">
            <w:pPr>
              <w:topLinePunct/>
              <w:spacing w:line="240" w:lineRule="auto"/>
              <w:ind w:firstLineChars="0" w:firstLine="0"/>
              <w:jc w:val="center"/>
              <w:rPr>
                <w:szCs w:val="24"/>
              </w:rPr>
            </w:pPr>
            <w:r w:rsidRPr="000D32ED">
              <w:rPr>
                <w:szCs w:val="24"/>
              </w:rPr>
              <w:t>土壤污染可能性</w:t>
            </w:r>
          </w:p>
        </w:tc>
        <w:tc>
          <w:tcPr>
            <w:tcW w:w="849" w:type="dxa"/>
            <w:vMerge/>
            <w:tcBorders>
              <w:tl2br w:val="nil"/>
              <w:tr2bl w:val="nil"/>
            </w:tcBorders>
            <w:shd w:val="clear" w:color="auto" w:fill="auto"/>
            <w:vAlign w:val="center"/>
          </w:tcPr>
          <w:p w14:paraId="11A7496B" w14:textId="77777777" w:rsidR="00261BE5" w:rsidRPr="000D32ED" w:rsidRDefault="00261BE5">
            <w:pPr>
              <w:topLinePunct/>
              <w:spacing w:line="240" w:lineRule="auto"/>
              <w:ind w:firstLineChars="0" w:firstLine="0"/>
              <w:jc w:val="center"/>
              <w:rPr>
                <w:szCs w:val="24"/>
              </w:rPr>
            </w:pPr>
          </w:p>
        </w:tc>
      </w:tr>
      <w:tr w:rsidR="00261BE5" w:rsidRPr="000D32ED" w14:paraId="206348E3" w14:textId="77777777" w:rsidTr="000D32ED">
        <w:trPr>
          <w:trHeight w:val="710"/>
          <w:jc w:val="center"/>
        </w:trPr>
        <w:tc>
          <w:tcPr>
            <w:tcW w:w="1748" w:type="dxa"/>
            <w:tcBorders>
              <w:tl2br w:val="nil"/>
              <w:tr2bl w:val="nil"/>
            </w:tcBorders>
            <w:shd w:val="clear" w:color="auto" w:fill="FFFFFF" w:themeFill="background1"/>
            <w:vAlign w:val="center"/>
          </w:tcPr>
          <w:p w14:paraId="10617A75" w14:textId="77777777" w:rsidR="00261BE5" w:rsidRPr="000D32ED" w:rsidRDefault="00FF4BDD">
            <w:pPr>
              <w:topLinePunct/>
              <w:spacing w:line="240" w:lineRule="auto"/>
              <w:ind w:firstLineChars="0" w:firstLine="0"/>
              <w:jc w:val="center"/>
              <w:rPr>
                <w:szCs w:val="24"/>
              </w:rPr>
            </w:pPr>
            <w:r w:rsidRPr="000D32ED">
              <w:rPr>
                <w:szCs w:val="24"/>
              </w:rPr>
              <w:t>不渗漏容器、带有泄漏检测的储罐</w:t>
            </w:r>
          </w:p>
        </w:tc>
        <w:tc>
          <w:tcPr>
            <w:tcW w:w="2079" w:type="dxa"/>
            <w:tcBorders>
              <w:tl2br w:val="nil"/>
              <w:tr2bl w:val="nil"/>
            </w:tcBorders>
            <w:shd w:val="clear" w:color="auto" w:fill="FFFFFF" w:themeFill="background1"/>
            <w:vAlign w:val="center"/>
          </w:tcPr>
          <w:p w14:paraId="06A3A6C9" w14:textId="77777777" w:rsidR="00261BE5" w:rsidRPr="000D32ED" w:rsidRDefault="00FF4BDD">
            <w:pPr>
              <w:topLinePunct/>
              <w:spacing w:line="240" w:lineRule="auto"/>
              <w:ind w:firstLineChars="0" w:firstLine="0"/>
              <w:jc w:val="center"/>
              <w:rPr>
                <w:szCs w:val="24"/>
              </w:rPr>
            </w:pPr>
            <w:r w:rsidRPr="000D32ED">
              <w:rPr>
                <w:szCs w:val="24"/>
              </w:rPr>
              <w:t>进料口、出料口、法兰、排尽口、基槽等</w:t>
            </w:r>
          </w:p>
        </w:tc>
        <w:tc>
          <w:tcPr>
            <w:tcW w:w="1134" w:type="dxa"/>
            <w:tcBorders>
              <w:tl2br w:val="nil"/>
              <w:tr2bl w:val="nil"/>
            </w:tcBorders>
            <w:shd w:val="clear" w:color="auto" w:fill="FFFFFF" w:themeFill="background1"/>
            <w:vAlign w:val="center"/>
          </w:tcPr>
          <w:p w14:paraId="4F421D0C" w14:textId="77777777" w:rsidR="00261BE5" w:rsidRPr="000D32ED" w:rsidRDefault="00FF4BDD">
            <w:pPr>
              <w:topLinePunct/>
              <w:spacing w:line="240" w:lineRule="auto"/>
              <w:ind w:firstLineChars="0" w:firstLine="0"/>
              <w:jc w:val="center"/>
              <w:rPr>
                <w:szCs w:val="24"/>
              </w:rPr>
            </w:pPr>
            <w:r w:rsidRPr="000D32ED">
              <w:rPr>
                <w:szCs w:val="24"/>
              </w:rPr>
              <w:t>有</w:t>
            </w:r>
          </w:p>
        </w:tc>
        <w:tc>
          <w:tcPr>
            <w:tcW w:w="851" w:type="dxa"/>
            <w:tcBorders>
              <w:tl2br w:val="nil"/>
              <w:tr2bl w:val="nil"/>
            </w:tcBorders>
            <w:shd w:val="clear" w:color="auto" w:fill="FFFFFF" w:themeFill="background1"/>
            <w:vAlign w:val="center"/>
          </w:tcPr>
          <w:p w14:paraId="36613FC2" w14:textId="77777777" w:rsidR="00261BE5" w:rsidRPr="000D32ED" w:rsidRDefault="00FF4BDD">
            <w:pPr>
              <w:topLinePunct/>
              <w:spacing w:line="240" w:lineRule="auto"/>
              <w:ind w:firstLineChars="0" w:firstLine="0"/>
              <w:jc w:val="center"/>
              <w:rPr>
                <w:szCs w:val="24"/>
              </w:rPr>
            </w:pPr>
            <w:r w:rsidRPr="000D32ED">
              <w:rPr>
                <w:szCs w:val="24"/>
              </w:rPr>
              <w:t>定期检测</w:t>
            </w:r>
          </w:p>
        </w:tc>
        <w:tc>
          <w:tcPr>
            <w:tcW w:w="850" w:type="dxa"/>
            <w:tcBorders>
              <w:tl2br w:val="nil"/>
              <w:tr2bl w:val="nil"/>
            </w:tcBorders>
            <w:shd w:val="clear" w:color="auto" w:fill="FFFFFF" w:themeFill="background1"/>
            <w:vAlign w:val="center"/>
          </w:tcPr>
          <w:p w14:paraId="4BD7CC9E" w14:textId="77777777" w:rsidR="00261BE5" w:rsidRPr="000D32ED" w:rsidRDefault="00FF4BDD">
            <w:pPr>
              <w:topLinePunct/>
              <w:spacing w:line="240" w:lineRule="auto"/>
              <w:ind w:firstLineChars="0" w:firstLine="0"/>
              <w:jc w:val="center"/>
              <w:rPr>
                <w:szCs w:val="24"/>
              </w:rPr>
            </w:pPr>
            <w:r w:rsidRPr="000D32ED">
              <w:rPr>
                <w:szCs w:val="24"/>
              </w:rPr>
              <w:t>有</w:t>
            </w:r>
          </w:p>
        </w:tc>
        <w:tc>
          <w:tcPr>
            <w:tcW w:w="1276" w:type="dxa"/>
            <w:tcBorders>
              <w:tl2br w:val="nil"/>
              <w:tr2bl w:val="nil"/>
            </w:tcBorders>
            <w:shd w:val="clear" w:color="auto" w:fill="FFFFFF" w:themeFill="background1"/>
            <w:vAlign w:val="center"/>
          </w:tcPr>
          <w:p w14:paraId="30D1ACC1" w14:textId="77777777" w:rsidR="00261BE5" w:rsidRPr="000D32ED" w:rsidRDefault="00FF4BDD">
            <w:pPr>
              <w:topLinePunct/>
              <w:spacing w:line="240" w:lineRule="auto"/>
              <w:ind w:firstLineChars="0" w:firstLine="0"/>
              <w:jc w:val="center"/>
              <w:rPr>
                <w:szCs w:val="24"/>
              </w:rPr>
            </w:pPr>
            <w:r w:rsidRPr="000D32ED">
              <w:rPr>
                <w:szCs w:val="24"/>
              </w:rPr>
              <w:t>可忽略</w:t>
            </w:r>
          </w:p>
        </w:tc>
        <w:tc>
          <w:tcPr>
            <w:tcW w:w="849" w:type="dxa"/>
            <w:tcBorders>
              <w:tl2br w:val="nil"/>
              <w:tr2bl w:val="nil"/>
            </w:tcBorders>
            <w:shd w:val="clear" w:color="auto" w:fill="FFFFFF" w:themeFill="background1"/>
            <w:vAlign w:val="center"/>
          </w:tcPr>
          <w:p w14:paraId="76DD3C68" w14:textId="77777777" w:rsidR="00261BE5" w:rsidRPr="000D32ED" w:rsidRDefault="00FF4BDD">
            <w:pPr>
              <w:topLinePunct/>
              <w:spacing w:line="240" w:lineRule="auto"/>
              <w:ind w:firstLineChars="0" w:firstLine="0"/>
              <w:jc w:val="center"/>
              <w:rPr>
                <w:szCs w:val="24"/>
              </w:rPr>
            </w:pPr>
            <w:r w:rsidRPr="000D32ED">
              <w:rPr>
                <w:szCs w:val="24"/>
              </w:rPr>
              <w:t>/</w:t>
            </w:r>
          </w:p>
        </w:tc>
      </w:tr>
      <w:tr w:rsidR="00261BE5" w:rsidRPr="000D32ED" w14:paraId="5A434DA3" w14:textId="77777777" w:rsidTr="000D32ED">
        <w:trPr>
          <w:trHeight w:val="768"/>
          <w:jc w:val="center"/>
        </w:trPr>
        <w:tc>
          <w:tcPr>
            <w:tcW w:w="1748" w:type="dxa"/>
            <w:tcBorders>
              <w:tl2br w:val="nil"/>
              <w:tr2bl w:val="nil"/>
            </w:tcBorders>
            <w:shd w:val="clear" w:color="auto" w:fill="FFFFFF" w:themeFill="background1"/>
            <w:vAlign w:val="center"/>
          </w:tcPr>
          <w:p w14:paraId="1BEFDD8C" w14:textId="77777777" w:rsidR="00261BE5" w:rsidRPr="000D32ED" w:rsidRDefault="00FF4BDD">
            <w:pPr>
              <w:topLinePunct/>
              <w:spacing w:line="240" w:lineRule="auto"/>
              <w:ind w:firstLineChars="0" w:firstLine="0"/>
              <w:jc w:val="center"/>
              <w:rPr>
                <w:szCs w:val="24"/>
              </w:rPr>
            </w:pPr>
            <w:r w:rsidRPr="000D32ED">
              <w:rPr>
                <w:szCs w:val="24"/>
              </w:rPr>
              <w:t>带有泄漏检测的双层罐</w:t>
            </w:r>
          </w:p>
        </w:tc>
        <w:tc>
          <w:tcPr>
            <w:tcW w:w="2079" w:type="dxa"/>
            <w:tcBorders>
              <w:tl2br w:val="nil"/>
              <w:tr2bl w:val="nil"/>
            </w:tcBorders>
            <w:shd w:val="clear" w:color="auto" w:fill="FFFFFF" w:themeFill="background1"/>
            <w:vAlign w:val="center"/>
          </w:tcPr>
          <w:p w14:paraId="5C12F65C" w14:textId="77777777" w:rsidR="00261BE5" w:rsidRPr="000D32ED" w:rsidRDefault="00FF4BDD">
            <w:pPr>
              <w:topLinePunct/>
              <w:spacing w:line="240" w:lineRule="auto"/>
              <w:ind w:firstLineChars="0" w:firstLine="0"/>
              <w:jc w:val="center"/>
              <w:rPr>
                <w:szCs w:val="24"/>
              </w:rPr>
            </w:pPr>
            <w:r w:rsidRPr="000D32ED">
              <w:rPr>
                <w:szCs w:val="24"/>
              </w:rPr>
              <w:t>进料口、出料口、法兰、排尽口、基槽等</w:t>
            </w:r>
          </w:p>
        </w:tc>
        <w:tc>
          <w:tcPr>
            <w:tcW w:w="1134" w:type="dxa"/>
            <w:tcBorders>
              <w:tl2br w:val="nil"/>
              <w:tr2bl w:val="nil"/>
            </w:tcBorders>
            <w:shd w:val="clear" w:color="auto" w:fill="FFFFFF" w:themeFill="background1"/>
            <w:vAlign w:val="center"/>
          </w:tcPr>
          <w:p w14:paraId="5E821198" w14:textId="77777777" w:rsidR="00261BE5" w:rsidRPr="000D32ED" w:rsidRDefault="00FF4BDD">
            <w:pPr>
              <w:topLinePunct/>
              <w:spacing w:line="240" w:lineRule="auto"/>
              <w:ind w:firstLineChars="0" w:firstLine="0"/>
              <w:jc w:val="center"/>
              <w:rPr>
                <w:szCs w:val="24"/>
              </w:rPr>
            </w:pPr>
            <w:r w:rsidRPr="000D32ED">
              <w:rPr>
                <w:szCs w:val="24"/>
              </w:rPr>
              <w:t>有</w:t>
            </w:r>
          </w:p>
        </w:tc>
        <w:tc>
          <w:tcPr>
            <w:tcW w:w="851" w:type="dxa"/>
            <w:tcBorders>
              <w:tl2br w:val="nil"/>
              <w:tr2bl w:val="nil"/>
            </w:tcBorders>
            <w:shd w:val="clear" w:color="auto" w:fill="FFFFFF" w:themeFill="background1"/>
            <w:vAlign w:val="center"/>
          </w:tcPr>
          <w:p w14:paraId="3EE9DCD2" w14:textId="77777777" w:rsidR="00261BE5" w:rsidRPr="000D32ED" w:rsidRDefault="00FF4BDD">
            <w:pPr>
              <w:topLinePunct/>
              <w:spacing w:line="240" w:lineRule="auto"/>
              <w:ind w:firstLineChars="0" w:firstLine="0"/>
              <w:jc w:val="center"/>
              <w:rPr>
                <w:szCs w:val="24"/>
              </w:rPr>
            </w:pPr>
            <w:r w:rsidRPr="000D32ED">
              <w:rPr>
                <w:szCs w:val="24"/>
              </w:rPr>
              <w:t>定期检测</w:t>
            </w:r>
          </w:p>
        </w:tc>
        <w:tc>
          <w:tcPr>
            <w:tcW w:w="850" w:type="dxa"/>
            <w:tcBorders>
              <w:tl2br w:val="nil"/>
              <w:tr2bl w:val="nil"/>
            </w:tcBorders>
            <w:shd w:val="clear" w:color="auto" w:fill="FFFFFF" w:themeFill="background1"/>
            <w:vAlign w:val="center"/>
          </w:tcPr>
          <w:p w14:paraId="2CC92DA5" w14:textId="77777777" w:rsidR="00261BE5" w:rsidRPr="000D32ED" w:rsidRDefault="00FF4BDD">
            <w:pPr>
              <w:topLinePunct/>
              <w:spacing w:line="240" w:lineRule="auto"/>
              <w:ind w:firstLineChars="0" w:firstLine="0"/>
              <w:jc w:val="center"/>
              <w:rPr>
                <w:szCs w:val="24"/>
              </w:rPr>
            </w:pPr>
            <w:r w:rsidRPr="000D32ED">
              <w:rPr>
                <w:szCs w:val="24"/>
              </w:rPr>
              <w:t>有</w:t>
            </w:r>
          </w:p>
        </w:tc>
        <w:tc>
          <w:tcPr>
            <w:tcW w:w="1276" w:type="dxa"/>
            <w:tcBorders>
              <w:tl2br w:val="nil"/>
              <w:tr2bl w:val="nil"/>
            </w:tcBorders>
            <w:shd w:val="clear" w:color="auto" w:fill="FFFFFF" w:themeFill="background1"/>
            <w:vAlign w:val="center"/>
          </w:tcPr>
          <w:p w14:paraId="3CE8E61D" w14:textId="77777777" w:rsidR="00261BE5" w:rsidRPr="000D32ED" w:rsidRDefault="00FF4BDD">
            <w:pPr>
              <w:topLinePunct/>
              <w:spacing w:line="240" w:lineRule="auto"/>
              <w:ind w:firstLineChars="0" w:firstLine="0"/>
              <w:jc w:val="center"/>
              <w:rPr>
                <w:szCs w:val="24"/>
              </w:rPr>
            </w:pPr>
            <w:r w:rsidRPr="000D32ED">
              <w:rPr>
                <w:szCs w:val="24"/>
              </w:rPr>
              <w:t>可忽略</w:t>
            </w:r>
          </w:p>
        </w:tc>
        <w:tc>
          <w:tcPr>
            <w:tcW w:w="849" w:type="dxa"/>
            <w:tcBorders>
              <w:tl2br w:val="nil"/>
              <w:tr2bl w:val="nil"/>
            </w:tcBorders>
            <w:shd w:val="clear" w:color="auto" w:fill="FFFFFF" w:themeFill="background1"/>
            <w:vAlign w:val="center"/>
          </w:tcPr>
          <w:p w14:paraId="4DD0B1D6" w14:textId="77777777" w:rsidR="00261BE5" w:rsidRPr="000D32ED" w:rsidRDefault="00FF4BDD">
            <w:pPr>
              <w:topLinePunct/>
              <w:spacing w:line="240" w:lineRule="auto"/>
              <w:ind w:firstLineChars="0" w:firstLine="0"/>
              <w:jc w:val="center"/>
              <w:rPr>
                <w:szCs w:val="24"/>
              </w:rPr>
            </w:pPr>
            <w:r w:rsidRPr="000D32ED">
              <w:rPr>
                <w:szCs w:val="24"/>
              </w:rPr>
              <w:t>/</w:t>
            </w:r>
          </w:p>
        </w:tc>
      </w:tr>
      <w:tr w:rsidR="00261BE5" w:rsidRPr="000D32ED" w14:paraId="57703E58" w14:textId="77777777" w:rsidTr="000D32ED">
        <w:trPr>
          <w:trHeight w:val="684"/>
          <w:jc w:val="center"/>
        </w:trPr>
        <w:tc>
          <w:tcPr>
            <w:tcW w:w="1748" w:type="dxa"/>
            <w:tcBorders>
              <w:tl2br w:val="nil"/>
              <w:tr2bl w:val="nil"/>
            </w:tcBorders>
            <w:shd w:val="clear" w:color="auto" w:fill="auto"/>
            <w:vAlign w:val="center"/>
          </w:tcPr>
          <w:p w14:paraId="63063975" w14:textId="77777777" w:rsidR="00261BE5" w:rsidRPr="000D32ED" w:rsidRDefault="00FF4BDD">
            <w:pPr>
              <w:topLinePunct/>
              <w:spacing w:line="240" w:lineRule="auto"/>
              <w:ind w:firstLineChars="0" w:firstLine="0"/>
              <w:jc w:val="center"/>
              <w:rPr>
                <w:szCs w:val="24"/>
              </w:rPr>
            </w:pPr>
            <w:r w:rsidRPr="000D32ED">
              <w:rPr>
                <w:szCs w:val="24"/>
              </w:rPr>
              <w:t>具有阴极保护系统的储罐</w:t>
            </w:r>
          </w:p>
        </w:tc>
        <w:tc>
          <w:tcPr>
            <w:tcW w:w="2079" w:type="dxa"/>
            <w:tcBorders>
              <w:tl2br w:val="nil"/>
              <w:tr2bl w:val="nil"/>
            </w:tcBorders>
            <w:shd w:val="clear" w:color="auto" w:fill="auto"/>
            <w:vAlign w:val="center"/>
          </w:tcPr>
          <w:p w14:paraId="00D73625" w14:textId="77777777" w:rsidR="00261BE5" w:rsidRPr="000D32ED" w:rsidRDefault="00FF4BDD">
            <w:pPr>
              <w:topLinePunct/>
              <w:spacing w:line="240" w:lineRule="auto"/>
              <w:ind w:firstLineChars="0" w:firstLine="0"/>
              <w:jc w:val="center"/>
              <w:rPr>
                <w:szCs w:val="24"/>
              </w:rPr>
            </w:pPr>
            <w:r w:rsidRPr="000D32ED">
              <w:rPr>
                <w:szCs w:val="24"/>
              </w:rPr>
              <w:t>进料口、出料口、法兰、排尽口、基槽等</w:t>
            </w:r>
          </w:p>
        </w:tc>
        <w:tc>
          <w:tcPr>
            <w:tcW w:w="1134" w:type="dxa"/>
            <w:tcBorders>
              <w:tl2br w:val="nil"/>
              <w:tr2bl w:val="nil"/>
            </w:tcBorders>
            <w:shd w:val="clear" w:color="auto" w:fill="auto"/>
            <w:vAlign w:val="center"/>
          </w:tcPr>
          <w:p w14:paraId="5B44C77C" w14:textId="77777777" w:rsidR="00261BE5" w:rsidRPr="000D32ED" w:rsidRDefault="00FF4BDD">
            <w:pPr>
              <w:topLinePunct/>
              <w:spacing w:line="240" w:lineRule="auto"/>
              <w:ind w:firstLineChars="0" w:firstLine="0"/>
              <w:jc w:val="center"/>
              <w:rPr>
                <w:szCs w:val="24"/>
              </w:rPr>
            </w:pPr>
            <w:r w:rsidRPr="000D32ED">
              <w:rPr>
                <w:szCs w:val="24"/>
              </w:rPr>
              <w:t>有</w:t>
            </w:r>
          </w:p>
        </w:tc>
        <w:tc>
          <w:tcPr>
            <w:tcW w:w="851" w:type="dxa"/>
            <w:tcBorders>
              <w:tl2br w:val="nil"/>
              <w:tr2bl w:val="nil"/>
            </w:tcBorders>
            <w:shd w:val="clear" w:color="auto" w:fill="auto"/>
            <w:vAlign w:val="center"/>
          </w:tcPr>
          <w:p w14:paraId="78A5DA07" w14:textId="77777777" w:rsidR="00261BE5" w:rsidRPr="000D32ED" w:rsidRDefault="00FF4BDD">
            <w:pPr>
              <w:topLinePunct/>
              <w:spacing w:line="240" w:lineRule="auto"/>
              <w:ind w:firstLineChars="0" w:firstLine="0"/>
              <w:jc w:val="center"/>
              <w:rPr>
                <w:szCs w:val="24"/>
              </w:rPr>
            </w:pPr>
            <w:r w:rsidRPr="000D32ED">
              <w:rPr>
                <w:szCs w:val="24"/>
              </w:rPr>
              <w:t>定期阴极保护</w:t>
            </w:r>
          </w:p>
        </w:tc>
        <w:tc>
          <w:tcPr>
            <w:tcW w:w="850" w:type="dxa"/>
            <w:tcBorders>
              <w:tl2br w:val="nil"/>
              <w:tr2bl w:val="nil"/>
            </w:tcBorders>
            <w:shd w:val="clear" w:color="auto" w:fill="auto"/>
            <w:vAlign w:val="center"/>
          </w:tcPr>
          <w:p w14:paraId="0DAA3F20" w14:textId="77777777" w:rsidR="00261BE5" w:rsidRPr="000D32ED" w:rsidRDefault="00FF4BDD">
            <w:pPr>
              <w:topLinePunct/>
              <w:spacing w:line="240" w:lineRule="auto"/>
              <w:ind w:firstLineChars="0" w:firstLine="0"/>
              <w:jc w:val="center"/>
              <w:rPr>
                <w:szCs w:val="24"/>
              </w:rPr>
            </w:pPr>
            <w:r w:rsidRPr="000D32ED">
              <w:rPr>
                <w:szCs w:val="24"/>
              </w:rPr>
              <w:t>有</w:t>
            </w:r>
          </w:p>
        </w:tc>
        <w:tc>
          <w:tcPr>
            <w:tcW w:w="1276" w:type="dxa"/>
            <w:tcBorders>
              <w:tl2br w:val="nil"/>
              <w:tr2bl w:val="nil"/>
            </w:tcBorders>
            <w:shd w:val="clear" w:color="auto" w:fill="auto"/>
            <w:vAlign w:val="center"/>
          </w:tcPr>
          <w:p w14:paraId="57445669" w14:textId="77777777" w:rsidR="00261BE5" w:rsidRPr="000D32ED" w:rsidRDefault="00FF4BDD">
            <w:pPr>
              <w:topLinePunct/>
              <w:spacing w:line="240" w:lineRule="auto"/>
              <w:ind w:firstLineChars="0" w:firstLine="0"/>
              <w:jc w:val="center"/>
              <w:rPr>
                <w:szCs w:val="24"/>
              </w:rPr>
            </w:pPr>
            <w:r w:rsidRPr="000D32ED">
              <w:rPr>
                <w:szCs w:val="24"/>
              </w:rPr>
              <w:t>可能产生</w:t>
            </w:r>
          </w:p>
        </w:tc>
        <w:tc>
          <w:tcPr>
            <w:tcW w:w="849" w:type="dxa"/>
            <w:tcBorders>
              <w:tl2br w:val="nil"/>
              <w:tr2bl w:val="nil"/>
            </w:tcBorders>
            <w:shd w:val="clear" w:color="auto" w:fill="auto"/>
            <w:vAlign w:val="center"/>
          </w:tcPr>
          <w:p w14:paraId="73B3E54A" w14:textId="77777777" w:rsidR="00261BE5" w:rsidRPr="000D32ED" w:rsidRDefault="00FF4BDD">
            <w:pPr>
              <w:topLinePunct/>
              <w:spacing w:line="240" w:lineRule="auto"/>
              <w:ind w:firstLineChars="0" w:firstLine="0"/>
              <w:jc w:val="center"/>
              <w:rPr>
                <w:szCs w:val="24"/>
              </w:rPr>
            </w:pPr>
            <w:r w:rsidRPr="000D32ED">
              <w:rPr>
                <w:szCs w:val="24"/>
              </w:rPr>
              <w:t>/</w:t>
            </w:r>
          </w:p>
        </w:tc>
      </w:tr>
      <w:tr w:rsidR="00261BE5" w:rsidRPr="000D32ED" w14:paraId="42E2AFC3" w14:textId="77777777" w:rsidTr="000D32ED">
        <w:trPr>
          <w:trHeight w:val="684"/>
          <w:jc w:val="center"/>
        </w:trPr>
        <w:tc>
          <w:tcPr>
            <w:tcW w:w="1748" w:type="dxa"/>
            <w:tcBorders>
              <w:tl2br w:val="nil"/>
              <w:tr2bl w:val="nil"/>
            </w:tcBorders>
            <w:shd w:val="clear" w:color="auto" w:fill="auto"/>
            <w:vAlign w:val="center"/>
          </w:tcPr>
          <w:p w14:paraId="0814968E" w14:textId="77777777" w:rsidR="00261BE5" w:rsidRPr="000D32ED" w:rsidRDefault="00FF4BDD">
            <w:pPr>
              <w:topLinePunct/>
              <w:spacing w:line="240" w:lineRule="auto"/>
              <w:ind w:firstLineChars="0" w:firstLine="0"/>
              <w:jc w:val="center"/>
              <w:rPr>
                <w:szCs w:val="24"/>
              </w:rPr>
            </w:pPr>
            <w:r w:rsidRPr="000D32ED">
              <w:rPr>
                <w:szCs w:val="24"/>
              </w:rPr>
              <w:t>无保护系统的双层罐</w:t>
            </w:r>
          </w:p>
        </w:tc>
        <w:tc>
          <w:tcPr>
            <w:tcW w:w="2079" w:type="dxa"/>
            <w:tcBorders>
              <w:tl2br w:val="nil"/>
              <w:tr2bl w:val="nil"/>
            </w:tcBorders>
            <w:shd w:val="clear" w:color="auto" w:fill="auto"/>
            <w:vAlign w:val="center"/>
          </w:tcPr>
          <w:p w14:paraId="18E07E3C" w14:textId="77777777" w:rsidR="00261BE5" w:rsidRPr="000D32ED" w:rsidRDefault="00FF4BDD">
            <w:pPr>
              <w:topLinePunct/>
              <w:spacing w:line="240" w:lineRule="auto"/>
              <w:ind w:firstLineChars="0" w:firstLine="0"/>
              <w:jc w:val="center"/>
              <w:rPr>
                <w:szCs w:val="24"/>
              </w:rPr>
            </w:pPr>
            <w:r w:rsidRPr="000D32ED">
              <w:rPr>
                <w:szCs w:val="24"/>
              </w:rPr>
              <w:t>进料口、出料口、法兰、排尽口、基槽等</w:t>
            </w:r>
          </w:p>
        </w:tc>
        <w:tc>
          <w:tcPr>
            <w:tcW w:w="1134" w:type="dxa"/>
            <w:tcBorders>
              <w:tl2br w:val="nil"/>
              <w:tr2bl w:val="nil"/>
            </w:tcBorders>
            <w:shd w:val="clear" w:color="auto" w:fill="auto"/>
            <w:vAlign w:val="center"/>
          </w:tcPr>
          <w:p w14:paraId="7757838F" w14:textId="77777777" w:rsidR="00261BE5" w:rsidRPr="000D32ED" w:rsidRDefault="00FF4BDD">
            <w:pPr>
              <w:topLinePunct/>
              <w:spacing w:line="240" w:lineRule="auto"/>
              <w:ind w:firstLineChars="0" w:firstLine="0"/>
              <w:jc w:val="center"/>
              <w:rPr>
                <w:szCs w:val="24"/>
              </w:rPr>
            </w:pPr>
            <w:r w:rsidRPr="000D32ED">
              <w:rPr>
                <w:szCs w:val="24"/>
              </w:rPr>
              <w:t>无</w:t>
            </w:r>
          </w:p>
        </w:tc>
        <w:tc>
          <w:tcPr>
            <w:tcW w:w="851" w:type="dxa"/>
            <w:tcBorders>
              <w:tl2br w:val="nil"/>
              <w:tr2bl w:val="nil"/>
            </w:tcBorders>
            <w:shd w:val="clear" w:color="auto" w:fill="auto"/>
            <w:vAlign w:val="center"/>
          </w:tcPr>
          <w:p w14:paraId="735EF4E4" w14:textId="77777777" w:rsidR="00261BE5" w:rsidRPr="000D32ED" w:rsidRDefault="00FF4BDD">
            <w:pPr>
              <w:topLinePunct/>
              <w:spacing w:line="240" w:lineRule="auto"/>
              <w:ind w:firstLineChars="0" w:firstLine="0"/>
              <w:jc w:val="center"/>
              <w:rPr>
                <w:szCs w:val="24"/>
              </w:rPr>
            </w:pPr>
            <w:r w:rsidRPr="000D32ED">
              <w:rPr>
                <w:szCs w:val="24"/>
              </w:rPr>
              <w:t>无</w:t>
            </w:r>
          </w:p>
        </w:tc>
        <w:tc>
          <w:tcPr>
            <w:tcW w:w="850" w:type="dxa"/>
            <w:tcBorders>
              <w:tl2br w:val="nil"/>
              <w:tr2bl w:val="nil"/>
            </w:tcBorders>
            <w:shd w:val="clear" w:color="auto" w:fill="auto"/>
            <w:vAlign w:val="center"/>
          </w:tcPr>
          <w:p w14:paraId="1CE5B70E" w14:textId="77777777" w:rsidR="00261BE5" w:rsidRPr="000D32ED" w:rsidRDefault="00FF4BDD">
            <w:pPr>
              <w:topLinePunct/>
              <w:spacing w:line="240" w:lineRule="auto"/>
              <w:ind w:firstLineChars="0" w:firstLine="0"/>
              <w:jc w:val="center"/>
              <w:rPr>
                <w:szCs w:val="24"/>
              </w:rPr>
            </w:pPr>
            <w:r w:rsidRPr="000D32ED">
              <w:rPr>
                <w:szCs w:val="24"/>
              </w:rPr>
              <w:t>有</w:t>
            </w:r>
          </w:p>
        </w:tc>
        <w:tc>
          <w:tcPr>
            <w:tcW w:w="1276" w:type="dxa"/>
            <w:tcBorders>
              <w:tl2br w:val="nil"/>
              <w:tr2bl w:val="nil"/>
            </w:tcBorders>
            <w:shd w:val="clear" w:color="auto" w:fill="auto"/>
            <w:vAlign w:val="center"/>
          </w:tcPr>
          <w:p w14:paraId="33AC610A" w14:textId="77777777" w:rsidR="00261BE5" w:rsidRPr="000D32ED" w:rsidRDefault="00FF4BDD">
            <w:pPr>
              <w:topLinePunct/>
              <w:spacing w:line="240" w:lineRule="auto"/>
              <w:ind w:firstLineChars="0" w:firstLine="0"/>
              <w:jc w:val="center"/>
              <w:rPr>
                <w:szCs w:val="24"/>
              </w:rPr>
            </w:pPr>
            <w:r w:rsidRPr="000D32ED">
              <w:rPr>
                <w:szCs w:val="24"/>
              </w:rPr>
              <w:t>易产生污染</w:t>
            </w:r>
          </w:p>
        </w:tc>
        <w:tc>
          <w:tcPr>
            <w:tcW w:w="849" w:type="dxa"/>
            <w:tcBorders>
              <w:tl2br w:val="nil"/>
              <w:tr2bl w:val="nil"/>
            </w:tcBorders>
            <w:shd w:val="clear" w:color="auto" w:fill="auto"/>
            <w:vAlign w:val="center"/>
          </w:tcPr>
          <w:p w14:paraId="77138503" w14:textId="77777777" w:rsidR="00261BE5" w:rsidRPr="000D32ED" w:rsidRDefault="00FF4BDD">
            <w:pPr>
              <w:topLinePunct/>
              <w:spacing w:line="240" w:lineRule="auto"/>
              <w:ind w:firstLineChars="0" w:firstLine="0"/>
              <w:jc w:val="center"/>
              <w:rPr>
                <w:szCs w:val="24"/>
              </w:rPr>
            </w:pPr>
            <w:r w:rsidRPr="000D32ED">
              <w:rPr>
                <w:szCs w:val="24"/>
              </w:rPr>
              <w:t>/</w:t>
            </w:r>
          </w:p>
        </w:tc>
      </w:tr>
      <w:tr w:rsidR="00261BE5" w:rsidRPr="000D32ED" w14:paraId="1D6D3459" w14:textId="77777777" w:rsidTr="000D32ED">
        <w:trPr>
          <w:trHeight w:val="684"/>
          <w:jc w:val="center"/>
        </w:trPr>
        <w:tc>
          <w:tcPr>
            <w:tcW w:w="1748" w:type="dxa"/>
            <w:tcBorders>
              <w:tl2br w:val="nil"/>
              <w:tr2bl w:val="nil"/>
            </w:tcBorders>
            <w:shd w:val="clear" w:color="auto" w:fill="auto"/>
            <w:vAlign w:val="center"/>
          </w:tcPr>
          <w:p w14:paraId="0D7DA66E" w14:textId="77777777" w:rsidR="00261BE5" w:rsidRPr="000D32ED" w:rsidRDefault="00FF4BDD">
            <w:pPr>
              <w:topLinePunct/>
              <w:spacing w:line="240" w:lineRule="auto"/>
              <w:ind w:firstLineChars="0" w:firstLine="0"/>
              <w:jc w:val="center"/>
              <w:rPr>
                <w:szCs w:val="24"/>
              </w:rPr>
            </w:pPr>
            <w:r w:rsidRPr="000D32ED">
              <w:rPr>
                <w:szCs w:val="24"/>
              </w:rPr>
              <w:t>无保护系统的单层罐</w:t>
            </w:r>
          </w:p>
        </w:tc>
        <w:tc>
          <w:tcPr>
            <w:tcW w:w="2079" w:type="dxa"/>
            <w:tcBorders>
              <w:tl2br w:val="nil"/>
              <w:tr2bl w:val="nil"/>
            </w:tcBorders>
            <w:shd w:val="clear" w:color="auto" w:fill="auto"/>
            <w:vAlign w:val="center"/>
          </w:tcPr>
          <w:p w14:paraId="28669497" w14:textId="77777777" w:rsidR="00261BE5" w:rsidRPr="000D32ED" w:rsidRDefault="00FF4BDD">
            <w:pPr>
              <w:topLinePunct/>
              <w:spacing w:line="240" w:lineRule="auto"/>
              <w:ind w:firstLineChars="0" w:firstLine="0"/>
              <w:jc w:val="center"/>
              <w:rPr>
                <w:szCs w:val="24"/>
              </w:rPr>
            </w:pPr>
            <w:r w:rsidRPr="000D32ED">
              <w:rPr>
                <w:szCs w:val="24"/>
              </w:rPr>
              <w:t>进料口、出料口、法兰、排尽口、基槽等</w:t>
            </w:r>
          </w:p>
        </w:tc>
        <w:tc>
          <w:tcPr>
            <w:tcW w:w="1134" w:type="dxa"/>
            <w:tcBorders>
              <w:tl2br w:val="nil"/>
              <w:tr2bl w:val="nil"/>
            </w:tcBorders>
            <w:shd w:val="clear" w:color="auto" w:fill="auto"/>
            <w:vAlign w:val="center"/>
          </w:tcPr>
          <w:p w14:paraId="025F3B67" w14:textId="77777777" w:rsidR="00261BE5" w:rsidRPr="000D32ED" w:rsidRDefault="00FF4BDD">
            <w:pPr>
              <w:topLinePunct/>
              <w:spacing w:line="240" w:lineRule="auto"/>
              <w:ind w:firstLineChars="0" w:firstLine="0"/>
              <w:jc w:val="center"/>
              <w:rPr>
                <w:szCs w:val="24"/>
              </w:rPr>
            </w:pPr>
            <w:r w:rsidRPr="000D32ED">
              <w:rPr>
                <w:szCs w:val="24"/>
              </w:rPr>
              <w:t>无</w:t>
            </w:r>
          </w:p>
        </w:tc>
        <w:tc>
          <w:tcPr>
            <w:tcW w:w="851" w:type="dxa"/>
            <w:tcBorders>
              <w:tl2br w:val="nil"/>
              <w:tr2bl w:val="nil"/>
            </w:tcBorders>
            <w:shd w:val="clear" w:color="auto" w:fill="auto"/>
            <w:vAlign w:val="center"/>
          </w:tcPr>
          <w:p w14:paraId="1A768A07" w14:textId="77777777" w:rsidR="00261BE5" w:rsidRPr="000D32ED" w:rsidRDefault="00FF4BDD">
            <w:pPr>
              <w:topLinePunct/>
              <w:spacing w:line="240" w:lineRule="auto"/>
              <w:ind w:firstLineChars="0" w:firstLine="0"/>
              <w:jc w:val="center"/>
              <w:rPr>
                <w:szCs w:val="24"/>
              </w:rPr>
            </w:pPr>
            <w:r w:rsidRPr="000D32ED">
              <w:rPr>
                <w:szCs w:val="24"/>
              </w:rPr>
              <w:t>无</w:t>
            </w:r>
          </w:p>
        </w:tc>
        <w:tc>
          <w:tcPr>
            <w:tcW w:w="850" w:type="dxa"/>
            <w:tcBorders>
              <w:tl2br w:val="nil"/>
              <w:tr2bl w:val="nil"/>
            </w:tcBorders>
            <w:shd w:val="clear" w:color="auto" w:fill="auto"/>
            <w:vAlign w:val="center"/>
          </w:tcPr>
          <w:p w14:paraId="5099FD72" w14:textId="77777777" w:rsidR="00261BE5" w:rsidRPr="000D32ED" w:rsidRDefault="00FF4BDD">
            <w:pPr>
              <w:topLinePunct/>
              <w:spacing w:line="240" w:lineRule="auto"/>
              <w:ind w:firstLineChars="0" w:firstLine="0"/>
              <w:jc w:val="center"/>
              <w:rPr>
                <w:szCs w:val="24"/>
              </w:rPr>
            </w:pPr>
            <w:r w:rsidRPr="000D32ED">
              <w:rPr>
                <w:szCs w:val="24"/>
              </w:rPr>
              <w:t>无</w:t>
            </w:r>
          </w:p>
        </w:tc>
        <w:tc>
          <w:tcPr>
            <w:tcW w:w="1276" w:type="dxa"/>
            <w:tcBorders>
              <w:tl2br w:val="nil"/>
              <w:tr2bl w:val="nil"/>
            </w:tcBorders>
            <w:shd w:val="clear" w:color="auto" w:fill="auto"/>
            <w:vAlign w:val="center"/>
          </w:tcPr>
          <w:p w14:paraId="3E9CD329" w14:textId="77777777" w:rsidR="00261BE5" w:rsidRPr="000D32ED" w:rsidRDefault="00FF4BDD">
            <w:pPr>
              <w:topLinePunct/>
              <w:spacing w:line="240" w:lineRule="auto"/>
              <w:ind w:firstLineChars="0" w:firstLine="0"/>
              <w:jc w:val="center"/>
              <w:rPr>
                <w:szCs w:val="24"/>
              </w:rPr>
            </w:pPr>
            <w:r w:rsidRPr="000D32ED">
              <w:rPr>
                <w:szCs w:val="24"/>
              </w:rPr>
              <w:t>极易产生污染</w:t>
            </w:r>
          </w:p>
        </w:tc>
        <w:tc>
          <w:tcPr>
            <w:tcW w:w="849" w:type="dxa"/>
            <w:tcBorders>
              <w:tl2br w:val="nil"/>
              <w:tr2bl w:val="nil"/>
            </w:tcBorders>
            <w:shd w:val="clear" w:color="auto" w:fill="auto"/>
            <w:vAlign w:val="center"/>
          </w:tcPr>
          <w:p w14:paraId="215D9015" w14:textId="77777777" w:rsidR="00261BE5" w:rsidRPr="000D32ED" w:rsidRDefault="00FF4BDD">
            <w:pPr>
              <w:topLinePunct/>
              <w:spacing w:line="240" w:lineRule="auto"/>
              <w:ind w:firstLineChars="0" w:firstLine="0"/>
              <w:jc w:val="center"/>
              <w:rPr>
                <w:szCs w:val="24"/>
              </w:rPr>
            </w:pPr>
            <w:r w:rsidRPr="000D32ED">
              <w:rPr>
                <w:szCs w:val="24"/>
              </w:rPr>
              <w:t>/</w:t>
            </w:r>
          </w:p>
        </w:tc>
      </w:tr>
    </w:tbl>
    <w:p w14:paraId="017DEF16" w14:textId="77777777" w:rsidR="00261BE5" w:rsidRPr="00386C30" w:rsidRDefault="00FF4BDD" w:rsidP="00386C30">
      <w:pPr>
        <w:pStyle w:val="3"/>
        <w:adjustRightInd w:val="0"/>
        <w:spacing w:afterLines="0" w:line="360" w:lineRule="auto"/>
        <w:rPr>
          <w:sz w:val="28"/>
          <w:szCs w:val="28"/>
        </w:rPr>
      </w:pPr>
      <w:bookmarkStart w:id="83" w:name="_Toc44282339"/>
      <w:r w:rsidRPr="00386C30">
        <w:rPr>
          <w:sz w:val="28"/>
          <w:szCs w:val="28"/>
        </w:rPr>
        <w:t>地表储罐</w:t>
      </w:r>
      <w:bookmarkEnd w:id="83"/>
    </w:p>
    <w:p w14:paraId="5749CDAC" w14:textId="77777777" w:rsidR="00261BE5" w:rsidRPr="00386C30" w:rsidRDefault="00FF4BDD" w:rsidP="00386C30">
      <w:pPr>
        <w:ind w:firstLine="560"/>
        <w:rPr>
          <w:sz w:val="28"/>
          <w:szCs w:val="28"/>
        </w:rPr>
      </w:pPr>
      <w:r w:rsidRPr="00386C30">
        <w:rPr>
          <w:sz w:val="28"/>
          <w:szCs w:val="28"/>
        </w:rPr>
        <w:t>公司现有</w:t>
      </w:r>
      <w:r w:rsidR="005671B6" w:rsidRPr="00386C30">
        <w:rPr>
          <w:rFonts w:hint="eastAsia"/>
          <w:sz w:val="28"/>
          <w:szCs w:val="28"/>
        </w:rPr>
        <w:t>乙炔</w:t>
      </w:r>
      <w:r w:rsidR="00E51760" w:rsidRPr="00386C30">
        <w:rPr>
          <w:sz w:val="28"/>
          <w:szCs w:val="28"/>
        </w:rPr>
        <w:t>储罐</w:t>
      </w:r>
      <w:r w:rsidR="005671B6" w:rsidRPr="00386C30">
        <w:rPr>
          <w:rFonts w:hint="eastAsia"/>
          <w:sz w:val="28"/>
          <w:szCs w:val="28"/>
        </w:rPr>
        <w:t>、氧气</w:t>
      </w:r>
      <w:r w:rsidR="005671B6" w:rsidRPr="00386C30">
        <w:rPr>
          <w:sz w:val="28"/>
          <w:szCs w:val="28"/>
        </w:rPr>
        <w:t>储罐</w:t>
      </w:r>
      <w:r w:rsidRPr="00386C30">
        <w:rPr>
          <w:sz w:val="28"/>
          <w:szCs w:val="28"/>
        </w:rPr>
        <w:t>、</w:t>
      </w:r>
      <w:r w:rsidR="005671B6" w:rsidRPr="00386C30">
        <w:rPr>
          <w:rFonts w:hint="eastAsia"/>
          <w:sz w:val="28"/>
          <w:szCs w:val="28"/>
        </w:rPr>
        <w:t>液化石油气</w:t>
      </w:r>
      <w:r w:rsidR="005671B6" w:rsidRPr="00386C30">
        <w:rPr>
          <w:sz w:val="28"/>
          <w:szCs w:val="28"/>
        </w:rPr>
        <w:t>储罐</w:t>
      </w:r>
      <w:r w:rsidR="0065530F" w:rsidRPr="00386C30">
        <w:rPr>
          <w:sz w:val="28"/>
          <w:szCs w:val="28"/>
        </w:rPr>
        <w:t>、液压油</w:t>
      </w:r>
      <w:r w:rsidRPr="00386C30">
        <w:rPr>
          <w:sz w:val="28"/>
          <w:szCs w:val="28"/>
        </w:rPr>
        <w:t>。项目现有储罐情况见表</w:t>
      </w:r>
      <w:r w:rsidRPr="00386C30">
        <w:rPr>
          <w:sz w:val="28"/>
          <w:szCs w:val="28"/>
        </w:rPr>
        <w:t>3-2</w:t>
      </w:r>
      <w:r w:rsidRPr="00386C30">
        <w:rPr>
          <w:sz w:val="28"/>
          <w:szCs w:val="28"/>
        </w:rPr>
        <w:t>，部分储罐现状见图</w:t>
      </w:r>
      <w:r w:rsidRPr="00386C30">
        <w:rPr>
          <w:sz w:val="28"/>
          <w:szCs w:val="28"/>
        </w:rPr>
        <w:t>3-1</w:t>
      </w:r>
      <w:r w:rsidRPr="00386C30">
        <w:rPr>
          <w:sz w:val="28"/>
          <w:szCs w:val="28"/>
        </w:rPr>
        <w:t>。</w:t>
      </w:r>
    </w:p>
    <w:p w14:paraId="45641F8B"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表</w:t>
      </w:r>
      <w:r w:rsidRPr="000D32ED">
        <w:rPr>
          <w:rFonts w:ascii="Times New Roman" w:eastAsia="宋体" w:hAnsi="Times New Roman"/>
          <w:b/>
          <w:bCs/>
          <w:sz w:val="24"/>
          <w:szCs w:val="24"/>
        </w:rPr>
        <w:t xml:space="preserve">3-2 </w:t>
      </w:r>
      <w:r w:rsidRPr="000D32ED">
        <w:rPr>
          <w:rFonts w:ascii="Times New Roman" w:eastAsia="宋体" w:hAnsi="Times New Roman"/>
          <w:b/>
          <w:bCs/>
          <w:sz w:val="24"/>
          <w:szCs w:val="24"/>
        </w:rPr>
        <w:t>现有储罐情况表</w:t>
      </w:r>
    </w:p>
    <w:tbl>
      <w:tblPr>
        <w:tblW w:w="87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5" w:type="dxa"/>
          <w:left w:w="15" w:type="dxa"/>
          <w:bottom w:w="15" w:type="dxa"/>
          <w:right w:w="15" w:type="dxa"/>
        </w:tblCellMar>
        <w:tblLook w:val="04A0" w:firstRow="1" w:lastRow="0" w:firstColumn="1" w:lastColumn="0" w:noHBand="0" w:noVBand="1"/>
      </w:tblPr>
      <w:tblGrid>
        <w:gridCol w:w="643"/>
        <w:gridCol w:w="1809"/>
        <w:gridCol w:w="1518"/>
        <w:gridCol w:w="1418"/>
        <w:gridCol w:w="1181"/>
        <w:gridCol w:w="2220"/>
      </w:tblGrid>
      <w:tr w:rsidR="00847DF5" w:rsidRPr="00473481" w14:paraId="48F2C677" w14:textId="77777777" w:rsidTr="00473481">
        <w:trPr>
          <w:trHeight w:val="510"/>
          <w:jc w:val="center"/>
        </w:trPr>
        <w:tc>
          <w:tcPr>
            <w:tcW w:w="643" w:type="dxa"/>
            <w:shd w:val="clear" w:color="auto" w:fill="auto"/>
            <w:vAlign w:val="center"/>
          </w:tcPr>
          <w:p w14:paraId="2D1AF78E" w14:textId="77777777" w:rsidR="00847DF5" w:rsidRPr="00473481" w:rsidRDefault="00847DF5" w:rsidP="00473481">
            <w:pPr>
              <w:widowControl/>
              <w:adjustRightInd w:val="0"/>
              <w:spacing w:line="240" w:lineRule="auto"/>
              <w:ind w:firstLineChars="0" w:firstLine="0"/>
              <w:jc w:val="center"/>
              <w:textAlignment w:val="center"/>
              <w:rPr>
                <w:szCs w:val="24"/>
              </w:rPr>
            </w:pPr>
            <w:r w:rsidRPr="00473481">
              <w:rPr>
                <w:kern w:val="0"/>
                <w:szCs w:val="24"/>
                <w:lang w:bidi="ar"/>
              </w:rPr>
              <w:t>序号</w:t>
            </w:r>
          </w:p>
        </w:tc>
        <w:tc>
          <w:tcPr>
            <w:tcW w:w="1809" w:type="dxa"/>
            <w:shd w:val="clear" w:color="auto" w:fill="auto"/>
            <w:vAlign w:val="center"/>
          </w:tcPr>
          <w:p w14:paraId="7E97D72D" w14:textId="77777777" w:rsidR="00847DF5" w:rsidRPr="00473481" w:rsidRDefault="00847DF5" w:rsidP="00473481">
            <w:pPr>
              <w:widowControl/>
              <w:adjustRightInd w:val="0"/>
              <w:spacing w:line="240" w:lineRule="auto"/>
              <w:ind w:firstLineChars="0" w:firstLine="0"/>
              <w:jc w:val="center"/>
              <w:textAlignment w:val="center"/>
              <w:rPr>
                <w:szCs w:val="24"/>
              </w:rPr>
            </w:pPr>
            <w:r w:rsidRPr="00473481">
              <w:rPr>
                <w:kern w:val="0"/>
                <w:szCs w:val="24"/>
                <w:lang w:bidi="ar"/>
              </w:rPr>
              <w:t>储罐名称</w:t>
            </w:r>
          </w:p>
        </w:tc>
        <w:tc>
          <w:tcPr>
            <w:tcW w:w="1518" w:type="dxa"/>
            <w:shd w:val="clear" w:color="auto" w:fill="auto"/>
            <w:vAlign w:val="center"/>
          </w:tcPr>
          <w:p w14:paraId="2226DC53" w14:textId="77777777" w:rsidR="00847DF5" w:rsidRPr="00473481" w:rsidRDefault="00847DF5" w:rsidP="00473481">
            <w:pPr>
              <w:widowControl/>
              <w:adjustRightInd w:val="0"/>
              <w:spacing w:line="240" w:lineRule="auto"/>
              <w:ind w:firstLineChars="0" w:firstLine="0"/>
              <w:jc w:val="center"/>
              <w:textAlignment w:val="center"/>
              <w:rPr>
                <w:szCs w:val="24"/>
              </w:rPr>
            </w:pPr>
            <w:r w:rsidRPr="00473481">
              <w:rPr>
                <w:kern w:val="0"/>
                <w:szCs w:val="24"/>
                <w:lang w:bidi="ar"/>
              </w:rPr>
              <w:t>储罐容积</w:t>
            </w:r>
            <w:r w:rsidRPr="00473481">
              <w:rPr>
                <w:kern w:val="0"/>
                <w:szCs w:val="24"/>
                <w:lang w:bidi="ar"/>
              </w:rPr>
              <w:t>m</w:t>
            </w:r>
            <w:r w:rsidRPr="00473481">
              <w:rPr>
                <w:kern w:val="0"/>
                <w:szCs w:val="24"/>
                <w:vertAlign w:val="superscript"/>
                <w:lang w:bidi="ar"/>
              </w:rPr>
              <w:t>3</w:t>
            </w:r>
          </w:p>
        </w:tc>
        <w:tc>
          <w:tcPr>
            <w:tcW w:w="1418" w:type="dxa"/>
            <w:shd w:val="clear" w:color="auto" w:fill="auto"/>
            <w:vAlign w:val="center"/>
          </w:tcPr>
          <w:p w14:paraId="47DF231C" w14:textId="77777777" w:rsidR="00847DF5" w:rsidRPr="00473481" w:rsidRDefault="00847DF5" w:rsidP="00473481">
            <w:pPr>
              <w:widowControl/>
              <w:adjustRightInd w:val="0"/>
              <w:spacing w:line="240" w:lineRule="auto"/>
              <w:ind w:firstLineChars="0" w:firstLine="0"/>
              <w:jc w:val="center"/>
              <w:textAlignment w:val="center"/>
              <w:rPr>
                <w:szCs w:val="24"/>
              </w:rPr>
            </w:pPr>
            <w:r w:rsidRPr="00473481">
              <w:rPr>
                <w:kern w:val="0"/>
                <w:szCs w:val="24"/>
                <w:lang w:bidi="ar"/>
              </w:rPr>
              <w:t>数量（台）</w:t>
            </w:r>
          </w:p>
        </w:tc>
        <w:tc>
          <w:tcPr>
            <w:tcW w:w="1181" w:type="dxa"/>
            <w:shd w:val="clear" w:color="auto" w:fill="auto"/>
            <w:vAlign w:val="center"/>
          </w:tcPr>
          <w:p w14:paraId="5652C389" w14:textId="77777777" w:rsidR="00847DF5" w:rsidRPr="00473481" w:rsidRDefault="00847DF5" w:rsidP="00473481">
            <w:pPr>
              <w:widowControl/>
              <w:adjustRightInd w:val="0"/>
              <w:spacing w:line="240" w:lineRule="auto"/>
              <w:ind w:firstLineChars="0" w:firstLine="0"/>
              <w:jc w:val="center"/>
              <w:textAlignment w:val="center"/>
              <w:rPr>
                <w:szCs w:val="24"/>
              </w:rPr>
            </w:pPr>
            <w:r w:rsidRPr="00473481">
              <w:rPr>
                <w:kern w:val="0"/>
                <w:szCs w:val="24"/>
                <w:lang w:bidi="ar"/>
              </w:rPr>
              <w:t>储罐</w:t>
            </w:r>
            <w:r w:rsidRPr="00473481">
              <w:rPr>
                <w:kern w:val="0"/>
                <w:szCs w:val="24"/>
                <w:lang w:bidi="ar"/>
              </w:rPr>
              <w:t>m</w:t>
            </w:r>
          </w:p>
        </w:tc>
        <w:tc>
          <w:tcPr>
            <w:tcW w:w="2220" w:type="dxa"/>
            <w:shd w:val="clear" w:color="auto" w:fill="auto"/>
            <w:vAlign w:val="center"/>
          </w:tcPr>
          <w:p w14:paraId="40243ADB" w14:textId="77777777" w:rsidR="00847DF5" w:rsidRPr="00473481" w:rsidRDefault="00847DF5" w:rsidP="00473481">
            <w:pPr>
              <w:widowControl/>
              <w:adjustRightInd w:val="0"/>
              <w:spacing w:line="240" w:lineRule="auto"/>
              <w:ind w:firstLineChars="0" w:firstLine="0"/>
              <w:jc w:val="center"/>
              <w:textAlignment w:val="center"/>
              <w:rPr>
                <w:szCs w:val="24"/>
              </w:rPr>
            </w:pPr>
            <w:r w:rsidRPr="00473481">
              <w:rPr>
                <w:kern w:val="0"/>
                <w:szCs w:val="24"/>
                <w:lang w:bidi="ar"/>
              </w:rPr>
              <w:t>存储介质名称</w:t>
            </w:r>
          </w:p>
        </w:tc>
      </w:tr>
      <w:tr w:rsidR="005559EE" w:rsidRPr="00473481" w14:paraId="41B4EC79" w14:textId="77777777" w:rsidTr="00473481">
        <w:trPr>
          <w:trHeight w:val="286"/>
          <w:jc w:val="center"/>
        </w:trPr>
        <w:tc>
          <w:tcPr>
            <w:tcW w:w="643" w:type="dxa"/>
            <w:shd w:val="clear" w:color="auto" w:fill="auto"/>
            <w:vAlign w:val="center"/>
          </w:tcPr>
          <w:p w14:paraId="24B49415" w14:textId="77777777" w:rsidR="005559EE" w:rsidRPr="00473481" w:rsidRDefault="005559EE" w:rsidP="00473481">
            <w:pPr>
              <w:adjustRightInd w:val="0"/>
              <w:spacing w:line="240" w:lineRule="auto"/>
              <w:ind w:firstLineChars="0" w:firstLine="0"/>
              <w:jc w:val="center"/>
              <w:rPr>
                <w:szCs w:val="24"/>
              </w:rPr>
            </w:pPr>
            <w:r w:rsidRPr="00473481">
              <w:rPr>
                <w:szCs w:val="24"/>
              </w:rPr>
              <w:t>1</w:t>
            </w:r>
          </w:p>
        </w:tc>
        <w:tc>
          <w:tcPr>
            <w:tcW w:w="1809" w:type="dxa"/>
            <w:shd w:val="clear" w:color="auto" w:fill="auto"/>
            <w:vAlign w:val="center"/>
          </w:tcPr>
          <w:p w14:paraId="3EA19CBB" w14:textId="77777777" w:rsidR="005559EE" w:rsidRPr="00473481" w:rsidRDefault="005559EE" w:rsidP="00473481">
            <w:pPr>
              <w:adjustRightInd w:val="0"/>
              <w:spacing w:line="240" w:lineRule="auto"/>
              <w:ind w:firstLineChars="0" w:firstLine="0"/>
              <w:jc w:val="center"/>
              <w:rPr>
                <w:szCs w:val="24"/>
              </w:rPr>
            </w:pPr>
            <w:r w:rsidRPr="00473481">
              <w:rPr>
                <w:kern w:val="0"/>
                <w:szCs w:val="24"/>
                <w:lang w:bidi="ar"/>
              </w:rPr>
              <w:t>乙炔储罐</w:t>
            </w:r>
          </w:p>
        </w:tc>
        <w:tc>
          <w:tcPr>
            <w:tcW w:w="1518" w:type="dxa"/>
            <w:shd w:val="clear" w:color="auto" w:fill="auto"/>
            <w:vAlign w:val="center"/>
          </w:tcPr>
          <w:p w14:paraId="59068720" w14:textId="77777777" w:rsidR="005559EE" w:rsidRPr="00473481" w:rsidRDefault="005559EE" w:rsidP="00473481">
            <w:pPr>
              <w:widowControl/>
              <w:adjustRightInd w:val="0"/>
              <w:spacing w:line="240" w:lineRule="auto"/>
              <w:ind w:firstLineChars="0" w:firstLine="0"/>
              <w:jc w:val="center"/>
              <w:textAlignment w:val="center"/>
              <w:rPr>
                <w:szCs w:val="24"/>
              </w:rPr>
            </w:pPr>
            <w:r w:rsidRPr="00473481">
              <w:rPr>
                <w:kern w:val="0"/>
                <w:szCs w:val="24"/>
                <w:lang w:bidi="ar"/>
              </w:rPr>
              <w:t>6</w:t>
            </w:r>
            <w:r w:rsidR="001112CC" w:rsidRPr="00473481">
              <w:rPr>
                <w:kern w:val="0"/>
                <w:szCs w:val="24"/>
                <w:lang w:bidi="ar"/>
              </w:rPr>
              <w:t xml:space="preserve"> m</w:t>
            </w:r>
            <w:r w:rsidR="001112CC" w:rsidRPr="00473481">
              <w:rPr>
                <w:kern w:val="0"/>
                <w:szCs w:val="24"/>
                <w:vertAlign w:val="superscript"/>
                <w:lang w:bidi="ar"/>
              </w:rPr>
              <w:t>3</w:t>
            </w:r>
          </w:p>
        </w:tc>
        <w:tc>
          <w:tcPr>
            <w:tcW w:w="1418" w:type="dxa"/>
            <w:shd w:val="clear" w:color="auto" w:fill="auto"/>
            <w:vAlign w:val="center"/>
          </w:tcPr>
          <w:p w14:paraId="6A7AC49E" w14:textId="77777777" w:rsidR="005559EE" w:rsidRPr="00473481" w:rsidRDefault="005559EE" w:rsidP="00473481">
            <w:pPr>
              <w:widowControl/>
              <w:adjustRightInd w:val="0"/>
              <w:spacing w:line="240" w:lineRule="auto"/>
              <w:ind w:firstLineChars="0" w:firstLine="0"/>
              <w:jc w:val="center"/>
              <w:textAlignment w:val="center"/>
              <w:rPr>
                <w:szCs w:val="24"/>
              </w:rPr>
            </w:pPr>
            <w:r w:rsidRPr="00473481">
              <w:rPr>
                <w:kern w:val="0"/>
                <w:szCs w:val="24"/>
                <w:lang w:bidi="ar"/>
              </w:rPr>
              <w:t>1</w:t>
            </w:r>
          </w:p>
        </w:tc>
        <w:tc>
          <w:tcPr>
            <w:tcW w:w="1181" w:type="dxa"/>
            <w:shd w:val="clear" w:color="auto" w:fill="auto"/>
            <w:vAlign w:val="center"/>
          </w:tcPr>
          <w:p w14:paraId="02D5D41E" w14:textId="77777777" w:rsidR="005559EE" w:rsidRPr="00473481" w:rsidRDefault="00847DF5" w:rsidP="00473481">
            <w:pPr>
              <w:widowControl/>
              <w:adjustRightInd w:val="0"/>
              <w:spacing w:line="240" w:lineRule="auto"/>
              <w:ind w:firstLineChars="0" w:firstLine="0"/>
              <w:jc w:val="center"/>
              <w:textAlignment w:val="center"/>
              <w:rPr>
                <w:szCs w:val="24"/>
              </w:rPr>
            </w:pPr>
            <w:r w:rsidRPr="00473481">
              <w:rPr>
                <w:kern w:val="0"/>
                <w:szCs w:val="24"/>
                <w:lang w:bidi="ar"/>
              </w:rPr>
              <w:t>1</w:t>
            </w:r>
          </w:p>
        </w:tc>
        <w:tc>
          <w:tcPr>
            <w:tcW w:w="2220" w:type="dxa"/>
            <w:shd w:val="clear" w:color="auto" w:fill="auto"/>
            <w:vAlign w:val="center"/>
          </w:tcPr>
          <w:p w14:paraId="603739E5" w14:textId="77777777" w:rsidR="005559EE" w:rsidRPr="00473481" w:rsidRDefault="005559EE" w:rsidP="00473481">
            <w:pPr>
              <w:adjustRightInd w:val="0"/>
              <w:spacing w:line="240" w:lineRule="auto"/>
              <w:ind w:firstLineChars="0" w:firstLine="0"/>
              <w:jc w:val="center"/>
              <w:rPr>
                <w:szCs w:val="24"/>
              </w:rPr>
            </w:pPr>
            <w:r w:rsidRPr="00473481">
              <w:rPr>
                <w:kern w:val="0"/>
                <w:szCs w:val="24"/>
                <w:lang w:bidi="ar"/>
              </w:rPr>
              <w:t>乙炔</w:t>
            </w:r>
          </w:p>
        </w:tc>
      </w:tr>
      <w:tr w:rsidR="005559EE" w:rsidRPr="00473481" w14:paraId="20F596B8" w14:textId="77777777" w:rsidTr="00473481">
        <w:trPr>
          <w:trHeight w:val="286"/>
          <w:jc w:val="center"/>
        </w:trPr>
        <w:tc>
          <w:tcPr>
            <w:tcW w:w="643" w:type="dxa"/>
            <w:shd w:val="clear" w:color="auto" w:fill="auto"/>
            <w:vAlign w:val="center"/>
          </w:tcPr>
          <w:p w14:paraId="54E0A61D" w14:textId="77777777" w:rsidR="005559EE" w:rsidRPr="00473481" w:rsidRDefault="005559EE" w:rsidP="00473481">
            <w:pPr>
              <w:adjustRightInd w:val="0"/>
              <w:spacing w:line="240" w:lineRule="auto"/>
              <w:ind w:firstLineChars="0" w:firstLine="0"/>
              <w:jc w:val="center"/>
              <w:rPr>
                <w:kern w:val="0"/>
                <w:szCs w:val="24"/>
                <w:lang w:bidi="ar"/>
              </w:rPr>
            </w:pPr>
            <w:r w:rsidRPr="00473481">
              <w:rPr>
                <w:kern w:val="0"/>
                <w:szCs w:val="24"/>
                <w:lang w:bidi="ar"/>
              </w:rPr>
              <w:t>2</w:t>
            </w:r>
          </w:p>
        </w:tc>
        <w:tc>
          <w:tcPr>
            <w:tcW w:w="1809" w:type="dxa"/>
            <w:shd w:val="clear" w:color="auto" w:fill="auto"/>
            <w:vAlign w:val="center"/>
          </w:tcPr>
          <w:p w14:paraId="49517D4D" w14:textId="77777777" w:rsidR="005559EE" w:rsidRPr="00473481" w:rsidRDefault="005559EE" w:rsidP="00473481">
            <w:pPr>
              <w:adjustRightInd w:val="0"/>
              <w:spacing w:line="240" w:lineRule="auto"/>
              <w:ind w:firstLineChars="0" w:firstLine="0"/>
              <w:jc w:val="center"/>
              <w:rPr>
                <w:kern w:val="0"/>
                <w:szCs w:val="24"/>
                <w:lang w:bidi="ar"/>
              </w:rPr>
            </w:pPr>
            <w:r w:rsidRPr="00473481">
              <w:rPr>
                <w:szCs w:val="24"/>
              </w:rPr>
              <w:t>氧气储罐</w:t>
            </w:r>
          </w:p>
        </w:tc>
        <w:tc>
          <w:tcPr>
            <w:tcW w:w="1518" w:type="dxa"/>
            <w:shd w:val="clear" w:color="auto" w:fill="auto"/>
            <w:vAlign w:val="center"/>
          </w:tcPr>
          <w:p w14:paraId="5640D9D9" w14:textId="77777777" w:rsidR="005559EE" w:rsidRPr="00473481" w:rsidRDefault="005559EE" w:rsidP="00473481">
            <w:pPr>
              <w:widowControl/>
              <w:adjustRightInd w:val="0"/>
              <w:spacing w:line="240" w:lineRule="auto"/>
              <w:ind w:firstLineChars="0" w:firstLine="0"/>
              <w:jc w:val="center"/>
              <w:textAlignment w:val="center"/>
              <w:rPr>
                <w:kern w:val="0"/>
                <w:szCs w:val="24"/>
                <w:lang w:bidi="ar"/>
              </w:rPr>
            </w:pPr>
            <w:r w:rsidRPr="00473481">
              <w:rPr>
                <w:kern w:val="0"/>
                <w:szCs w:val="24"/>
                <w:lang w:bidi="ar"/>
              </w:rPr>
              <w:t>6</w:t>
            </w:r>
            <w:r w:rsidR="001112CC" w:rsidRPr="00473481">
              <w:rPr>
                <w:kern w:val="0"/>
                <w:szCs w:val="24"/>
                <w:lang w:bidi="ar"/>
              </w:rPr>
              <w:t xml:space="preserve"> m</w:t>
            </w:r>
            <w:r w:rsidR="001112CC" w:rsidRPr="00473481">
              <w:rPr>
                <w:kern w:val="0"/>
                <w:szCs w:val="24"/>
                <w:vertAlign w:val="superscript"/>
                <w:lang w:bidi="ar"/>
              </w:rPr>
              <w:t>3</w:t>
            </w:r>
          </w:p>
        </w:tc>
        <w:tc>
          <w:tcPr>
            <w:tcW w:w="1418" w:type="dxa"/>
            <w:shd w:val="clear" w:color="auto" w:fill="auto"/>
            <w:vAlign w:val="center"/>
          </w:tcPr>
          <w:p w14:paraId="10F242BC" w14:textId="77777777" w:rsidR="005559EE" w:rsidRPr="00473481" w:rsidRDefault="005559EE" w:rsidP="00473481">
            <w:pPr>
              <w:widowControl/>
              <w:adjustRightInd w:val="0"/>
              <w:spacing w:line="240" w:lineRule="auto"/>
              <w:ind w:firstLineChars="0" w:firstLine="0"/>
              <w:jc w:val="center"/>
              <w:textAlignment w:val="center"/>
              <w:rPr>
                <w:kern w:val="0"/>
                <w:szCs w:val="24"/>
                <w:lang w:bidi="ar"/>
              </w:rPr>
            </w:pPr>
            <w:r w:rsidRPr="00473481">
              <w:rPr>
                <w:kern w:val="0"/>
                <w:szCs w:val="24"/>
                <w:lang w:bidi="ar"/>
              </w:rPr>
              <w:t>2</w:t>
            </w:r>
          </w:p>
        </w:tc>
        <w:tc>
          <w:tcPr>
            <w:tcW w:w="1181" w:type="dxa"/>
            <w:shd w:val="clear" w:color="auto" w:fill="auto"/>
            <w:vAlign w:val="center"/>
          </w:tcPr>
          <w:p w14:paraId="38F6E52A" w14:textId="77777777" w:rsidR="005559EE" w:rsidRPr="00473481" w:rsidRDefault="00847DF5" w:rsidP="00473481">
            <w:pPr>
              <w:widowControl/>
              <w:adjustRightInd w:val="0"/>
              <w:spacing w:line="240" w:lineRule="auto"/>
              <w:ind w:firstLineChars="0" w:firstLine="0"/>
              <w:jc w:val="center"/>
              <w:textAlignment w:val="center"/>
              <w:rPr>
                <w:kern w:val="0"/>
                <w:szCs w:val="24"/>
                <w:lang w:bidi="ar"/>
              </w:rPr>
            </w:pPr>
            <w:r w:rsidRPr="00473481">
              <w:rPr>
                <w:kern w:val="0"/>
                <w:szCs w:val="24"/>
                <w:lang w:bidi="ar"/>
              </w:rPr>
              <w:t>1</w:t>
            </w:r>
          </w:p>
        </w:tc>
        <w:tc>
          <w:tcPr>
            <w:tcW w:w="2220" w:type="dxa"/>
            <w:shd w:val="clear" w:color="auto" w:fill="auto"/>
            <w:vAlign w:val="center"/>
          </w:tcPr>
          <w:p w14:paraId="72C23EF1" w14:textId="77777777" w:rsidR="005559EE" w:rsidRPr="00473481" w:rsidRDefault="005559EE" w:rsidP="00473481">
            <w:pPr>
              <w:adjustRightInd w:val="0"/>
              <w:spacing w:line="240" w:lineRule="auto"/>
              <w:ind w:firstLineChars="0" w:firstLine="0"/>
              <w:jc w:val="center"/>
              <w:rPr>
                <w:kern w:val="0"/>
                <w:szCs w:val="24"/>
                <w:lang w:bidi="ar"/>
              </w:rPr>
            </w:pPr>
            <w:r w:rsidRPr="00473481">
              <w:rPr>
                <w:szCs w:val="24"/>
              </w:rPr>
              <w:t>氧气</w:t>
            </w:r>
          </w:p>
        </w:tc>
      </w:tr>
      <w:tr w:rsidR="005559EE" w:rsidRPr="00473481" w14:paraId="1B8C62C6" w14:textId="77777777" w:rsidTr="00473481">
        <w:trPr>
          <w:trHeight w:val="286"/>
          <w:jc w:val="center"/>
        </w:trPr>
        <w:tc>
          <w:tcPr>
            <w:tcW w:w="643" w:type="dxa"/>
            <w:shd w:val="clear" w:color="auto" w:fill="auto"/>
            <w:vAlign w:val="center"/>
          </w:tcPr>
          <w:p w14:paraId="08A3CB5E" w14:textId="77777777" w:rsidR="005559EE" w:rsidRPr="00473481" w:rsidRDefault="005559EE" w:rsidP="00473481">
            <w:pPr>
              <w:adjustRightInd w:val="0"/>
              <w:spacing w:line="240" w:lineRule="auto"/>
              <w:ind w:firstLineChars="0" w:firstLine="0"/>
              <w:jc w:val="center"/>
              <w:rPr>
                <w:kern w:val="0"/>
                <w:szCs w:val="24"/>
                <w:lang w:bidi="ar"/>
              </w:rPr>
            </w:pPr>
            <w:r w:rsidRPr="00473481">
              <w:rPr>
                <w:kern w:val="0"/>
                <w:szCs w:val="24"/>
                <w:lang w:bidi="ar"/>
              </w:rPr>
              <w:t>3</w:t>
            </w:r>
          </w:p>
        </w:tc>
        <w:tc>
          <w:tcPr>
            <w:tcW w:w="1809" w:type="dxa"/>
            <w:shd w:val="clear" w:color="auto" w:fill="auto"/>
            <w:vAlign w:val="center"/>
          </w:tcPr>
          <w:p w14:paraId="0EBD834F" w14:textId="77777777" w:rsidR="005559EE" w:rsidRPr="00473481" w:rsidRDefault="005559EE" w:rsidP="00473481">
            <w:pPr>
              <w:adjustRightInd w:val="0"/>
              <w:spacing w:line="240" w:lineRule="auto"/>
              <w:ind w:firstLineChars="0" w:firstLine="0"/>
              <w:jc w:val="center"/>
              <w:rPr>
                <w:kern w:val="0"/>
                <w:szCs w:val="24"/>
                <w:lang w:bidi="ar"/>
              </w:rPr>
            </w:pPr>
            <w:r w:rsidRPr="00473481">
              <w:rPr>
                <w:szCs w:val="24"/>
              </w:rPr>
              <w:t>液化石油气储罐</w:t>
            </w:r>
          </w:p>
        </w:tc>
        <w:tc>
          <w:tcPr>
            <w:tcW w:w="1518" w:type="dxa"/>
            <w:shd w:val="clear" w:color="auto" w:fill="auto"/>
            <w:vAlign w:val="center"/>
          </w:tcPr>
          <w:p w14:paraId="17631CFB" w14:textId="77777777" w:rsidR="005559EE" w:rsidRPr="00473481" w:rsidRDefault="005559EE" w:rsidP="00473481">
            <w:pPr>
              <w:widowControl/>
              <w:adjustRightInd w:val="0"/>
              <w:spacing w:line="240" w:lineRule="auto"/>
              <w:ind w:firstLineChars="0" w:firstLine="0"/>
              <w:jc w:val="center"/>
              <w:textAlignment w:val="center"/>
              <w:rPr>
                <w:kern w:val="0"/>
                <w:szCs w:val="24"/>
                <w:lang w:bidi="ar"/>
              </w:rPr>
            </w:pPr>
            <w:r w:rsidRPr="00473481">
              <w:rPr>
                <w:kern w:val="0"/>
                <w:szCs w:val="24"/>
                <w:lang w:bidi="ar"/>
              </w:rPr>
              <w:t>6</w:t>
            </w:r>
            <w:r w:rsidR="001112CC" w:rsidRPr="00473481">
              <w:rPr>
                <w:kern w:val="0"/>
                <w:szCs w:val="24"/>
                <w:lang w:bidi="ar"/>
              </w:rPr>
              <w:t xml:space="preserve"> m</w:t>
            </w:r>
            <w:r w:rsidR="001112CC" w:rsidRPr="00473481">
              <w:rPr>
                <w:kern w:val="0"/>
                <w:szCs w:val="24"/>
                <w:vertAlign w:val="superscript"/>
                <w:lang w:bidi="ar"/>
              </w:rPr>
              <w:t>3</w:t>
            </w:r>
          </w:p>
        </w:tc>
        <w:tc>
          <w:tcPr>
            <w:tcW w:w="1418" w:type="dxa"/>
            <w:shd w:val="clear" w:color="auto" w:fill="auto"/>
            <w:vAlign w:val="center"/>
          </w:tcPr>
          <w:p w14:paraId="505B9443" w14:textId="77777777" w:rsidR="005559EE" w:rsidRPr="00473481" w:rsidRDefault="005559EE" w:rsidP="00473481">
            <w:pPr>
              <w:widowControl/>
              <w:adjustRightInd w:val="0"/>
              <w:spacing w:line="240" w:lineRule="auto"/>
              <w:ind w:firstLineChars="0" w:firstLine="0"/>
              <w:jc w:val="center"/>
              <w:textAlignment w:val="center"/>
              <w:rPr>
                <w:kern w:val="0"/>
                <w:szCs w:val="24"/>
                <w:lang w:bidi="ar"/>
              </w:rPr>
            </w:pPr>
            <w:r w:rsidRPr="00473481">
              <w:rPr>
                <w:kern w:val="0"/>
                <w:szCs w:val="24"/>
                <w:lang w:bidi="ar"/>
              </w:rPr>
              <w:t>1</w:t>
            </w:r>
          </w:p>
        </w:tc>
        <w:tc>
          <w:tcPr>
            <w:tcW w:w="1181" w:type="dxa"/>
            <w:shd w:val="clear" w:color="auto" w:fill="auto"/>
            <w:vAlign w:val="center"/>
          </w:tcPr>
          <w:p w14:paraId="6453A854" w14:textId="77777777" w:rsidR="005559EE" w:rsidRPr="00473481" w:rsidRDefault="00847DF5" w:rsidP="00473481">
            <w:pPr>
              <w:widowControl/>
              <w:adjustRightInd w:val="0"/>
              <w:spacing w:line="240" w:lineRule="auto"/>
              <w:ind w:firstLineChars="0" w:firstLine="0"/>
              <w:jc w:val="center"/>
              <w:textAlignment w:val="center"/>
              <w:rPr>
                <w:kern w:val="0"/>
                <w:szCs w:val="24"/>
                <w:lang w:bidi="ar"/>
              </w:rPr>
            </w:pPr>
            <w:r w:rsidRPr="00473481">
              <w:rPr>
                <w:kern w:val="0"/>
                <w:szCs w:val="24"/>
                <w:lang w:bidi="ar"/>
              </w:rPr>
              <w:t>0.6</w:t>
            </w:r>
          </w:p>
        </w:tc>
        <w:tc>
          <w:tcPr>
            <w:tcW w:w="2220" w:type="dxa"/>
            <w:shd w:val="clear" w:color="auto" w:fill="auto"/>
            <w:vAlign w:val="center"/>
          </w:tcPr>
          <w:p w14:paraId="786D7E1F" w14:textId="77777777" w:rsidR="005559EE" w:rsidRPr="00473481" w:rsidRDefault="005559EE" w:rsidP="00473481">
            <w:pPr>
              <w:adjustRightInd w:val="0"/>
              <w:spacing w:line="240" w:lineRule="auto"/>
              <w:ind w:firstLineChars="0" w:firstLine="0"/>
              <w:jc w:val="center"/>
              <w:rPr>
                <w:kern w:val="0"/>
                <w:szCs w:val="24"/>
                <w:lang w:bidi="ar"/>
              </w:rPr>
            </w:pPr>
            <w:r w:rsidRPr="00473481">
              <w:rPr>
                <w:szCs w:val="24"/>
              </w:rPr>
              <w:t>液化石油气</w:t>
            </w:r>
          </w:p>
        </w:tc>
      </w:tr>
      <w:tr w:rsidR="00644ADD" w:rsidRPr="00473481" w14:paraId="415DAADA" w14:textId="77777777" w:rsidTr="00473481">
        <w:trPr>
          <w:trHeight w:val="286"/>
          <w:jc w:val="center"/>
        </w:trPr>
        <w:tc>
          <w:tcPr>
            <w:tcW w:w="643" w:type="dxa"/>
            <w:shd w:val="clear" w:color="auto" w:fill="auto"/>
            <w:vAlign w:val="center"/>
          </w:tcPr>
          <w:p w14:paraId="73B614FA" w14:textId="77777777" w:rsidR="00644ADD" w:rsidRPr="00473481" w:rsidRDefault="00644ADD" w:rsidP="00473481">
            <w:pPr>
              <w:adjustRightInd w:val="0"/>
              <w:spacing w:line="240" w:lineRule="auto"/>
              <w:ind w:firstLineChars="0" w:firstLine="0"/>
              <w:jc w:val="center"/>
              <w:rPr>
                <w:kern w:val="0"/>
                <w:szCs w:val="24"/>
                <w:lang w:bidi="ar"/>
              </w:rPr>
            </w:pPr>
            <w:r w:rsidRPr="00473481">
              <w:rPr>
                <w:kern w:val="0"/>
                <w:szCs w:val="24"/>
                <w:lang w:bidi="ar"/>
              </w:rPr>
              <w:lastRenderedPageBreak/>
              <w:t>4</w:t>
            </w:r>
          </w:p>
        </w:tc>
        <w:tc>
          <w:tcPr>
            <w:tcW w:w="1809" w:type="dxa"/>
            <w:shd w:val="clear" w:color="auto" w:fill="auto"/>
            <w:vAlign w:val="center"/>
          </w:tcPr>
          <w:p w14:paraId="2B4FACDD" w14:textId="77777777" w:rsidR="00644ADD" w:rsidRPr="00473481" w:rsidRDefault="00644ADD" w:rsidP="00473481">
            <w:pPr>
              <w:adjustRightInd w:val="0"/>
              <w:spacing w:line="240" w:lineRule="auto"/>
              <w:ind w:firstLineChars="0" w:firstLine="0"/>
              <w:jc w:val="center"/>
              <w:rPr>
                <w:szCs w:val="24"/>
              </w:rPr>
            </w:pPr>
            <w:r w:rsidRPr="00473481">
              <w:rPr>
                <w:szCs w:val="24"/>
              </w:rPr>
              <w:t>液压油桶</w:t>
            </w:r>
          </w:p>
        </w:tc>
        <w:tc>
          <w:tcPr>
            <w:tcW w:w="1518" w:type="dxa"/>
            <w:shd w:val="clear" w:color="auto" w:fill="auto"/>
            <w:vAlign w:val="center"/>
          </w:tcPr>
          <w:p w14:paraId="2AA75F72" w14:textId="77777777" w:rsidR="00644ADD" w:rsidRPr="00473481" w:rsidRDefault="00644ADD" w:rsidP="00473481">
            <w:pPr>
              <w:widowControl/>
              <w:adjustRightInd w:val="0"/>
              <w:spacing w:line="240" w:lineRule="auto"/>
              <w:ind w:firstLineChars="0" w:firstLine="0"/>
              <w:jc w:val="center"/>
              <w:textAlignment w:val="center"/>
              <w:rPr>
                <w:kern w:val="0"/>
                <w:szCs w:val="24"/>
                <w:lang w:bidi="ar"/>
              </w:rPr>
            </w:pPr>
            <w:r w:rsidRPr="00473481">
              <w:rPr>
                <w:kern w:val="0"/>
                <w:szCs w:val="24"/>
                <w:lang w:bidi="ar"/>
              </w:rPr>
              <w:t>210L</w:t>
            </w:r>
          </w:p>
        </w:tc>
        <w:tc>
          <w:tcPr>
            <w:tcW w:w="1418" w:type="dxa"/>
            <w:shd w:val="clear" w:color="auto" w:fill="auto"/>
            <w:vAlign w:val="center"/>
          </w:tcPr>
          <w:p w14:paraId="720564FD" w14:textId="77777777" w:rsidR="00644ADD" w:rsidRPr="00473481" w:rsidRDefault="00644ADD" w:rsidP="00473481">
            <w:pPr>
              <w:widowControl/>
              <w:adjustRightInd w:val="0"/>
              <w:spacing w:line="240" w:lineRule="auto"/>
              <w:ind w:firstLineChars="0" w:firstLine="0"/>
              <w:jc w:val="center"/>
              <w:textAlignment w:val="center"/>
              <w:rPr>
                <w:kern w:val="0"/>
                <w:szCs w:val="24"/>
                <w:lang w:bidi="ar"/>
              </w:rPr>
            </w:pPr>
            <w:r w:rsidRPr="00473481">
              <w:rPr>
                <w:kern w:val="0"/>
                <w:szCs w:val="24"/>
                <w:lang w:bidi="ar"/>
              </w:rPr>
              <w:t>3</w:t>
            </w:r>
          </w:p>
        </w:tc>
        <w:tc>
          <w:tcPr>
            <w:tcW w:w="1181" w:type="dxa"/>
            <w:shd w:val="clear" w:color="auto" w:fill="auto"/>
            <w:vAlign w:val="center"/>
          </w:tcPr>
          <w:p w14:paraId="5400302D" w14:textId="77777777" w:rsidR="00644ADD" w:rsidRPr="00473481" w:rsidRDefault="00644ADD" w:rsidP="00473481">
            <w:pPr>
              <w:widowControl/>
              <w:adjustRightInd w:val="0"/>
              <w:spacing w:line="240" w:lineRule="auto"/>
              <w:ind w:firstLineChars="0" w:firstLine="0"/>
              <w:jc w:val="center"/>
              <w:textAlignment w:val="center"/>
              <w:rPr>
                <w:szCs w:val="24"/>
              </w:rPr>
            </w:pPr>
            <w:r w:rsidRPr="00473481">
              <w:rPr>
                <w:kern w:val="0"/>
                <w:szCs w:val="24"/>
                <w:lang w:bidi="ar"/>
              </w:rPr>
              <w:t>0.8</w:t>
            </w:r>
          </w:p>
        </w:tc>
        <w:tc>
          <w:tcPr>
            <w:tcW w:w="2220" w:type="dxa"/>
            <w:shd w:val="clear" w:color="auto" w:fill="auto"/>
            <w:vAlign w:val="center"/>
          </w:tcPr>
          <w:p w14:paraId="26450857" w14:textId="77777777" w:rsidR="00644ADD" w:rsidRPr="00473481" w:rsidRDefault="00644ADD" w:rsidP="00473481">
            <w:pPr>
              <w:adjustRightInd w:val="0"/>
              <w:spacing w:line="240" w:lineRule="auto"/>
              <w:ind w:firstLineChars="0" w:firstLine="0"/>
              <w:jc w:val="center"/>
              <w:rPr>
                <w:szCs w:val="24"/>
              </w:rPr>
            </w:pPr>
            <w:r w:rsidRPr="00473481">
              <w:rPr>
                <w:szCs w:val="24"/>
              </w:rPr>
              <w:t>液压油</w:t>
            </w:r>
          </w:p>
        </w:tc>
      </w:tr>
      <w:tr w:rsidR="00644ADD" w:rsidRPr="00473481" w14:paraId="17C7365C" w14:textId="77777777" w:rsidTr="00473481">
        <w:trPr>
          <w:trHeight w:val="286"/>
          <w:jc w:val="center"/>
        </w:trPr>
        <w:tc>
          <w:tcPr>
            <w:tcW w:w="643" w:type="dxa"/>
            <w:shd w:val="clear" w:color="auto" w:fill="auto"/>
            <w:vAlign w:val="center"/>
          </w:tcPr>
          <w:p w14:paraId="41703E58" w14:textId="77777777" w:rsidR="00644ADD" w:rsidRPr="00473481" w:rsidRDefault="00644ADD" w:rsidP="00473481">
            <w:pPr>
              <w:adjustRightInd w:val="0"/>
              <w:spacing w:line="240" w:lineRule="auto"/>
              <w:ind w:firstLineChars="0" w:firstLine="0"/>
              <w:jc w:val="center"/>
              <w:rPr>
                <w:kern w:val="0"/>
                <w:szCs w:val="24"/>
                <w:lang w:bidi="ar"/>
              </w:rPr>
            </w:pPr>
            <w:r w:rsidRPr="00473481">
              <w:rPr>
                <w:kern w:val="0"/>
                <w:szCs w:val="24"/>
                <w:lang w:bidi="ar"/>
              </w:rPr>
              <w:t>5</w:t>
            </w:r>
          </w:p>
        </w:tc>
        <w:tc>
          <w:tcPr>
            <w:tcW w:w="1809" w:type="dxa"/>
            <w:shd w:val="clear" w:color="auto" w:fill="auto"/>
            <w:vAlign w:val="center"/>
          </w:tcPr>
          <w:p w14:paraId="0A1484F2" w14:textId="77777777" w:rsidR="00644ADD" w:rsidRPr="00473481" w:rsidRDefault="00644ADD" w:rsidP="00473481">
            <w:pPr>
              <w:adjustRightInd w:val="0"/>
              <w:spacing w:line="240" w:lineRule="auto"/>
              <w:ind w:firstLineChars="0" w:firstLine="0"/>
              <w:jc w:val="center"/>
              <w:rPr>
                <w:szCs w:val="24"/>
              </w:rPr>
            </w:pPr>
            <w:r w:rsidRPr="00473481">
              <w:rPr>
                <w:szCs w:val="24"/>
              </w:rPr>
              <w:t>齿轮油桶</w:t>
            </w:r>
          </w:p>
        </w:tc>
        <w:tc>
          <w:tcPr>
            <w:tcW w:w="1518" w:type="dxa"/>
            <w:shd w:val="clear" w:color="auto" w:fill="auto"/>
            <w:vAlign w:val="center"/>
          </w:tcPr>
          <w:p w14:paraId="503CFC9F" w14:textId="77777777" w:rsidR="00644ADD" w:rsidRPr="00473481" w:rsidRDefault="00644ADD" w:rsidP="00473481">
            <w:pPr>
              <w:widowControl/>
              <w:adjustRightInd w:val="0"/>
              <w:spacing w:line="240" w:lineRule="auto"/>
              <w:ind w:firstLineChars="0" w:firstLine="0"/>
              <w:jc w:val="center"/>
              <w:textAlignment w:val="center"/>
              <w:rPr>
                <w:kern w:val="0"/>
                <w:szCs w:val="24"/>
                <w:lang w:bidi="ar"/>
              </w:rPr>
            </w:pPr>
            <w:r w:rsidRPr="00473481">
              <w:rPr>
                <w:kern w:val="0"/>
                <w:szCs w:val="24"/>
                <w:lang w:bidi="ar"/>
              </w:rPr>
              <w:t>210L</w:t>
            </w:r>
          </w:p>
        </w:tc>
        <w:tc>
          <w:tcPr>
            <w:tcW w:w="1418" w:type="dxa"/>
            <w:shd w:val="clear" w:color="auto" w:fill="auto"/>
            <w:vAlign w:val="center"/>
          </w:tcPr>
          <w:p w14:paraId="4EB44F41" w14:textId="77777777" w:rsidR="00644ADD" w:rsidRPr="00473481" w:rsidRDefault="00644ADD" w:rsidP="00473481">
            <w:pPr>
              <w:widowControl/>
              <w:adjustRightInd w:val="0"/>
              <w:spacing w:line="240" w:lineRule="auto"/>
              <w:ind w:firstLineChars="0" w:firstLine="0"/>
              <w:jc w:val="center"/>
              <w:textAlignment w:val="center"/>
              <w:rPr>
                <w:kern w:val="0"/>
                <w:szCs w:val="24"/>
                <w:lang w:bidi="ar"/>
              </w:rPr>
            </w:pPr>
            <w:r w:rsidRPr="00473481">
              <w:rPr>
                <w:kern w:val="0"/>
                <w:szCs w:val="24"/>
                <w:lang w:bidi="ar"/>
              </w:rPr>
              <w:t>3</w:t>
            </w:r>
          </w:p>
        </w:tc>
        <w:tc>
          <w:tcPr>
            <w:tcW w:w="1181" w:type="dxa"/>
            <w:shd w:val="clear" w:color="auto" w:fill="auto"/>
            <w:vAlign w:val="center"/>
          </w:tcPr>
          <w:p w14:paraId="7651553D" w14:textId="77777777" w:rsidR="00644ADD" w:rsidRPr="00473481" w:rsidRDefault="00644ADD" w:rsidP="00473481">
            <w:pPr>
              <w:widowControl/>
              <w:adjustRightInd w:val="0"/>
              <w:spacing w:line="240" w:lineRule="auto"/>
              <w:ind w:firstLineChars="0" w:firstLine="0"/>
              <w:jc w:val="center"/>
              <w:textAlignment w:val="center"/>
              <w:rPr>
                <w:kern w:val="0"/>
                <w:szCs w:val="24"/>
                <w:lang w:bidi="ar"/>
              </w:rPr>
            </w:pPr>
            <w:r w:rsidRPr="00473481">
              <w:rPr>
                <w:kern w:val="0"/>
                <w:szCs w:val="24"/>
                <w:lang w:bidi="ar"/>
              </w:rPr>
              <w:t>0.8</w:t>
            </w:r>
          </w:p>
        </w:tc>
        <w:tc>
          <w:tcPr>
            <w:tcW w:w="2220" w:type="dxa"/>
            <w:shd w:val="clear" w:color="auto" w:fill="auto"/>
            <w:vAlign w:val="center"/>
          </w:tcPr>
          <w:p w14:paraId="29400331" w14:textId="77777777" w:rsidR="00644ADD" w:rsidRPr="00473481" w:rsidRDefault="00644ADD" w:rsidP="00473481">
            <w:pPr>
              <w:adjustRightInd w:val="0"/>
              <w:spacing w:line="240" w:lineRule="auto"/>
              <w:ind w:firstLineChars="0" w:firstLine="0"/>
              <w:jc w:val="center"/>
              <w:rPr>
                <w:szCs w:val="24"/>
              </w:rPr>
            </w:pPr>
            <w:r w:rsidRPr="00473481">
              <w:rPr>
                <w:szCs w:val="24"/>
              </w:rPr>
              <w:t>齿轮油</w:t>
            </w:r>
          </w:p>
        </w:tc>
      </w:tr>
      <w:tr w:rsidR="00FB6C2D" w:rsidRPr="00473481" w14:paraId="57C2ED9F" w14:textId="77777777" w:rsidTr="00473481">
        <w:trPr>
          <w:trHeight w:val="286"/>
          <w:jc w:val="center"/>
        </w:trPr>
        <w:tc>
          <w:tcPr>
            <w:tcW w:w="643" w:type="dxa"/>
            <w:shd w:val="clear" w:color="auto" w:fill="auto"/>
            <w:vAlign w:val="center"/>
          </w:tcPr>
          <w:p w14:paraId="507D2CCE" w14:textId="77777777" w:rsidR="00FB6C2D" w:rsidRPr="00473481" w:rsidRDefault="00FB6C2D" w:rsidP="00473481">
            <w:pPr>
              <w:adjustRightInd w:val="0"/>
              <w:spacing w:line="240" w:lineRule="auto"/>
              <w:ind w:firstLineChars="0" w:firstLine="0"/>
              <w:jc w:val="center"/>
              <w:rPr>
                <w:kern w:val="0"/>
                <w:szCs w:val="24"/>
                <w:lang w:bidi="ar"/>
              </w:rPr>
            </w:pPr>
            <w:r w:rsidRPr="00473481">
              <w:rPr>
                <w:kern w:val="0"/>
                <w:szCs w:val="24"/>
                <w:lang w:bidi="ar"/>
              </w:rPr>
              <w:t>6</w:t>
            </w:r>
          </w:p>
        </w:tc>
        <w:tc>
          <w:tcPr>
            <w:tcW w:w="1809" w:type="dxa"/>
            <w:shd w:val="clear" w:color="auto" w:fill="auto"/>
            <w:vAlign w:val="center"/>
          </w:tcPr>
          <w:p w14:paraId="6D2CBC51" w14:textId="77777777" w:rsidR="00FB6C2D" w:rsidRPr="00473481" w:rsidRDefault="00FB6C2D" w:rsidP="00473481">
            <w:pPr>
              <w:adjustRightInd w:val="0"/>
              <w:spacing w:line="240" w:lineRule="auto"/>
              <w:ind w:firstLineChars="0" w:firstLine="0"/>
              <w:jc w:val="center"/>
              <w:rPr>
                <w:szCs w:val="24"/>
              </w:rPr>
            </w:pPr>
            <w:r w:rsidRPr="00473481">
              <w:rPr>
                <w:szCs w:val="24"/>
              </w:rPr>
              <w:t>机油桶</w:t>
            </w:r>
          </w:p>
        </w:tc>
        <w:tc>
          <w:tcPr>
            <w:tcW w:w="1518" w:type="dxa"/>
            <w:shd w:val="clear" w:color="auto" w:fill="auto"/>
            <w:vAlign w:val="center"/>
          </w:tcPr>
          <w:p w14:paraId="68415553" w14:textId="77777777" w:rsidR="00FB6C2D" w:rsidRPr="00473481" w:rsidRDefault="001112CC" w:rsidP="00473481">
            <w:pPr>
              <w:widowControl/>
              <w:adjustRightInd w:val="0"/>
              <w:spacing w:line="240" w:lineRule="auto"/>
              <w:ind w:firstLineChars="0" w:firstLine="0"/>
              <w:jc w:val="center"/>
              <w:textAlignment w:val="center"/>
              <w:rPr>
                <w:kern w:val="0"/>
                <w:szCs w:val="24"/>
                <w:lang w:bidi="ar"/>
              </w:rPr>
            </w:pPr>
            <w:r w:rsidRPr="00473481">
              <w:rPr>
                <w:kern w:val="0"/>
                <w:szCs w:val="24"/>
                <w:lang w:bidi="ar"/>
              </w:rPr>
              <w:t>18L</w:t>
            </w:r>
          </w:p>
        </w:tc>
        <w:tc>
          <w:tcPr>
            <w:tcW w:w="1418" w:type="dxa"/>
            <w:shd w:val="clear" w:color="auto" w:fill="auto"/>
            <w:vAlign w:val="center"/>
          </w:tcPr>
          <w:p w14:paraId="2D73528E" w14:textId="77777777" w:rsidR="00FB6C2D" w:rsidRPr="00473481" w:rsidRDefault="00644ADD" w:rsidP="00473481">
            <w:pPr>
              <w:widowControl/>
              <w:adjustRightInd w:val="0"/>
              <w:spacing w:line="240" w:lineRule="auto"/>
              <w:ind w:firstLineChars="0" w:firstLine="0"/>
              <w:jc w:val="center"/>
              <w:textAlignment w:val="center"/>
              <w:rPr>
                <w:kern w:val="0"/>
                <w:szCs w:val="24"/>
                <w:lang w:bidi="ar"/>
              </w:rPr>
            </w:pPr>
            <w:r w:rsidRPr="00473481">
              <w:rPr>
                <w:kern w:val="0"/>
                <w:szCs w:val="24"/>
                <w:lang w:bidi="ar"/>
              </w:rPr>
              <w:t>2</w:t>
            </w:r>
          </w:p>
        </w:tc>
        <w:tc>
          <w:tcPr>
            <w:tcW w:w="1181" w:type="dxa"/>
            <w:shd w:val="clear" w:color="auto" w:fill="auto"/>
            <w:vAlign w:val="center"/>
          </w:tcPr>
          <w:p w14:paraId="3C32DFA9" w14:textId="77777777" w:rsidR="00FB6C2D" w:rsidRPr="00473481" w:rsidRDefault="00644ADD" w:rsidP="00473481">
            <w:pPr>
              <w:widowControl/>
              <w:adjustRightInd w:val="0"/>
              <w:spacing w:line="240" w:lineRule="auto"/>
              <w:ind w:firstLineChars="0" w:firstLine="0"/>
              <w:jc w:val="center"/>
              <w:textAlignment w:val="center"/>
              <w:rPr>
                <w:kern w:val="0"/>
                <w:szCs w:val="24"/>
                <w:lang w:bidi="ar"/>
              </w:rPr>
            </w:pPr>
            <w:r w:rsidRPr="00473481">
              <w:rPr>
                <w:kern w:val="0"/>
                <w:szCs w:val="24"/>
                <w:lang w:bidi="ar"/>
              </w:rPr>
              <w:t>0.3</w:t>
            </w:r>
          </w:p>
        </w:tc>
        <w:tc>
          <w:tcPr>
            <w:tcW w:w="2220" w:type="dxa"/>
            <w:shd w:val="clear" w:color="auto" w:fill="auto"/>
            <w:vAlign w:val="center"/>
          </w:tcPr>
          <w:p w14:paraId="06BB3A94" w14:textId="77777777" w:rsidR="00FB6C2D" w:rsidRPr="00473481" w:rsidRDefault="00FB6C2D" w:rsidP="00473481">
            <w:pPr>
              <w:adjustRightInd w:val="0"/>
              <w:spacing w:line="240" w:lineRule="auto"/>
              <w:ind w:firstLineChars="0" w:firstLine="0"/>
              <w:jc w:val="center"/>
              <w:rPr>
                <w:szCs w:val="24"/>
              </w:rPr>
            </w:pPr>
            <w:r w:rsidRPr="00473481">
              <w:rPr>
                <w:szCs w:val="24"/>
              </w:rPr>
              <w:t>机油</w:t>
            </w:r>
          </w:p>
        </w:tc>
      </w:tr>
      <w:tr w:rsidR="00FB6C2D" w:rsidRPr="00473481" w14:paraId="52A848FF" w14:textId="77777777" w:rsidTr="00473481">
        <w:trPr>
          <w:trHeight w:val="286"/>
          <w:jc w:val="center"/>
        </w:trPr>
        <w:tc>
          <w:tcPr>
            <w:tcW w:w="643" w:type="dxa"/>
            <w:shd w:val="clear" w:color="auto" w:fill="auto"/>
            <w:vAlign w:val="center"/>
          </w:tcPr>
          <w:p w14:paraId="6C22CCE4" w14:textId="77777777" w:rsidR="00FB6C2D" w:rsidRPr="00473481" w:rsidRDefault="00FB6C2D" w:rsidP="00473481">
            <w:pPr>
              <w:adjustRightInd w:val="0"/>
              <w:spacing w:line="240" w:lineRule="auto"/>
              <w:ind w:firstLineChars="0" w:firstLine="0"/>
              <w:jc w:val="center"/>
              <w:rPr>
                <w:kern w:val="0"/>
                <w:szCs w:val="24"/>
                <w:lang w:bidi="ar"/>
              </w:rPr>
            </w:pPr>
            <w:r w:rsidRPr="00473481">
              <w:rPr>
                <w:kern w:val="0"/>
                <w:szCs w:val="24"/>
                <w:lang w:bidi="ar"/>
              </w:rPr>
              <w:t>7</w:t>
            </w:r>
          </w:p>
        </w:tc>
        <w:tc>
          <w:tcPr>
            <w:tcW w:w="1809" w:type="dxa"/>
            <w:shd w:val="clear" w:color="auto" w:fill="auto"/>
            <w:vAlign w:val="center"/>
          </w:tcPr>
          <w:p w14:paraId="0E1B48C2" w14:textId="77777777" w:rsidR="00FB6C2D" w:rsidRPr="00473481" w:rsidRDefault="00FB6C2D" w:rsidP="00473481">
            <w:pPr>
              <w:adjustRightInd w:val="0"/>
              <w:spacing w:line="240" w:lineRule="auto"/>
              <w:ind w:firstLineChars="0" w:firstLine="0"/>
              <w:jc w:val="center"/>
              <w:rPr>
                <w:szCs w:val="24"/>
              </w:rPr>
            </w:pPr>
            <w:r w:rsidRPr="00473481">
              <w:rPr>
                <w:szCs w:val="24"/>
              </w:rPr>
              <w:t>润滑油桶</w:t>
            </w:r>
          </w:p>
        </w:tc>
        <w:tc>
          <w:tcPr>
            <w:tcW w:w="1518" w:type="dxa"/>
            <w:shd w:val="clear" w:color="auto" w:fill="auto"/>
            <w:vAlign w:val="center"/>
          </w:tcPr>
          <w:p w14:paraId="47C2ECC1" w14:textId="77777777" w:rsidR="00FB6C2D" w:rsidRPr="00473481" w:rsidRDefault="001112CC" w:rsidP="00473481">
            <w:pPr>
              <w:widowControl/>
              <w:adjustRightInd w:val="0"/>
              <w:spacing w:line="240" w:lineRule="auto"/>
              <w:ind w:firstLineChars="0" w:firstLine="0"/>
              <w:jc w:val="center"/>
              <w:textAlignment w:val="center"/>
              <w:rPr>
                <w:kern w:val="0"/>
                <w:szCs w:val="24"/>
                <w:lang w:bidi="ar"/>
              </w:rPr>
            </w:pPr>
            <w:r w:rsidRPr="00473481">
              <w:rPr>
                <w:kern w:val="0"/>
                <w:szCs w:val="24"/>
                <w:lang w:bidi="ar"/>
              </w:rPr>
              <w:t>18kg</w:t>
            </w:r>
          </w:p>
        </w:tc>
        <w:tc>
          <w:tcPr>
            <w:tcW w:w="1418" w:type="dxa"/>
            <w:shd w:val="clear" w:color="auto" w:fill="auto"/>
            <w:vAlign w:val="center"/>
          </w:tcPr>
          <w:p w14:paraId="1C017D62" w14:textId="77777777" w:rsidR="00FB6C2D" w:rsidRPr="00473481" w:rsidRDefault="00644ADD" w:rsidP="00473481">
            <w:pPr>
              <w:widowControl/>
              <w:adjustRightInd w:val="0"/>
              <w:spacing w:line="240" w:lineRule="auto"/>
              <w:ind w:firstLineChars="0" w:firstLine="0"/>
              <w:jc w:val="center"/>
              <w:textAlignment w:val="center"/>
              <w:rPr>
                <w:kern w:val="0"/>
                <w:szCs w:val="24"/>
                <w:lang w:bidi="ar"/>
              </w:rPr>
            </w:pPr>
            <w:r w:rsidRPr="00473481">
              <w:rPr>
                <w:kern w:val="0"/>
                <w:szCs w:val="24"/>
                <w:lang w:bidi="ar"/>
              </w:rPr>
              <w:t>2</w:t>
            </w:r>
          </w:p>
        </w:tc>
        <w:tc>
          <w:tcPr>
            <w:tcW w:w="1181" w:type="dxa"/>
            <w:shd w:val="clear" w:color="auto" w:fill="auto"/>
            <w:vAlign w:val="center"/>
          </w:tcPr>
          <w:p w14:paraId="0033E735" w14:textId="77777777" w:rsidR="00FB6C2D" w:rsidRPr="00473481" w:rsidRDefault="00644ADD" w:rsidP="00473481">
            <w:pPr>
              <w:widowControl/>
              <w:adjustRightInd w:val="0"/>
              <w:spacing w:line="240" w:lineRule="auto"/>
              <w:ind w:firstLineChars="0" w:firstLine="0"/>
              <w:jc w:val="center"/>
              <w:textAlignment w:val="center"/>
              <w:rPr>
                <w:kern w:val="0"/>
                <w:szCs w:val="24"/>
                <w:lang w:bidi="ar"/>
              </w:rPr>
            </w:pPr>
            <w:r w:rsidRPr="00473481">
              <w:rPr>
                <w:kern w:val="0"/>
                <w:szCs w:val="24"/>
                <w:lang w:bidi="ar"/>
              </w:rPr>
              <w:t>0.3</w:t>
            </w:r>
          </w:p>
        </w:tc>
        <w:tc>
          <w:tcPr>
            <w:tcW w:w="2220" w:type="dxa"/>
            <w:shd w:val="clear" w:color="auto" w:fill="auto"/>
            <w:vAlign w:val="center"/>
          </w:tcPr>
          <w:p w14:paraId="62397E1F" w14:textId="77777777" w:rsidR="00FB6C2D" w:rsidRPr="00473481" w:rsidRDefault="00FB6C2D" w:rsidP="00473481">
            <w:pPr>
              <w:adjustRightInd w:val="0"/>
              <w:spacing w:line="240" w:lineRule="auto"/>
              <w:ind w:firstLineChars="0" w:firstLine="0"/>
              <w:jc w:val="center"/>
              <w:rPr>
                <w:szCs w:val="24"/>
              </w:rPr>
            </w:pPr>
            <w:r w:rsidRPr="00473481">
              <w:rPr>
                <w:szCs w:val="24"/>
              </w:rPr>
              <w:t>润滑油</w:t>
            </w:r>
          </w:p>
        </w:tc>
      </w:tr>
    </w:tbl>
    <w:tbl>
      <w:tblPr>
        <w:tblStyle w:val="af"/>
        <w:tblW w:w="8787" w:type="dxa"/>
        <w:jc w:val="center"/>
        <w:tblLayout w:type="fixed"/>
        <w:tblLook w:val="04A0" w:firstRow="1" w:lastRow="0" w:firstColumn="1" w:lastColumn="0" w:noHBand="0" w:noVBand="1"/>
      </w:tblPr>
      <w:tblGrid>
        <w:gridCol w:w="4440"/>
        <w:gridCol w:w="4347"/>
      </w:tblGrid>
      <w:tr w:rsidR="00261BE5" w14:paraId="76309AA8" w14:textId="77777777">
        <w:trPr>
          <w:jc w:val="center"/>
        </w:trPr>
        <w:tc>
          <w:tcPr>
            <w:tcW w:w="4440" w:type="dxa"/>
            <w:vAlign w:val="center"/>
          </w:tcPr>
          <w:p w14:paraId="1D054FC8" w14:textId="77777777" w:rsidR="00261BE5" w:rsidRDefault="005671B6">
            <w:pPr>
              <w:adjustRightInd w:val="0"/>
              <w:spacing w:line="240" w:lineRule="auto"/>
              <w:ind w:firstLineChars="0" w:firstLine="0"/>
              <w:jc w:val="center"/>
              <w:rPr>
                <w:b/>
                <w:sz w:val="21"/>
                <w:szCs w:val="21"/>
              </w:rPr>
            </w:pPr>
            <w:r>
              <w:rPr>
                <w:noProof/>
              </w:rPr>
              <w:drawing>
                <wp:inline distT="0" distB="0" distL="0" distR="0" wp14:anchorId="70EFC1FB" wp14:editId="38F19E5D">
                  <wp:extent cx="2682240" cy="2925445"/>
                  <wp:effectExtent l="0" t="0" r="3810" b="825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682240" cy="2925445"/>
                          </a:xfrm>
                          <a:prstGeom prst="rect">
                            <a:avLst/>
                          </a:prstGeom>
                        </pic:spPr>
                      </pic:pic>
                    </a:graphicData>
                  </a:graphic>
                </wp:inline>
              </w:drawing>
            </w:r>
          </w:p>
        </w:tc>
        <w:tc>
          <w:tcPr>
            <w:tcW w:w="4347" w:type="dxa"/>
            <w:vAlign w:val="center"/>
          </w:tcPr>
          <w:p w14:paraId="6FD269C5" w14:textId="77777777" w:rsidR="00261BE5" w:rsidRDefault="005671B6">
            <w:pPr>
              <w:adjustRightInd w:val="0"/>
              <w:spacing w:line="240" w:lineRule="auto"/>
              <w:ind w:firstLineChars="0" w:firstLine="0"/>
              <w:jc w:val="center"/>
              <w:rPr>
                <w:b/>
                <w:sz w:val="21"/>
                <w:szCs w:val="21"/>
              </w:rPr>
            </w:pPr>
            <w:r>
              <w:rPr>
                <w:noProof/>
              </w:rPr>
              <w:drawing>
                <wp:inline distT="0" distB="0" distL="0" distR="0" wp14:anchorId="28552A15" wp14:editId="663C285D">
                  <wp:extent cx="2623185" cy="2840990"/>
                  <wp:effectExtent l="0" t="0" r="571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623185" cy="2840990"/>
                          </a:xfrm>
                          <a:prstGeom prst="rect">
                            <a:avLst/>
                          </a:prstGeom>
                        </pic:spPr>
                      </pic:pic>
                    </a:graphicData>
                  </a:graphic>
                </wp:inline>
              </w:drawing>
            </w:r>
          </w:p>
        </w:tc>
      </w:tr>
      <w:tr w:rsidR="00261BE5" w:rsidRPr="00473481" w14:paraId="61D4FDB9" w14:textId="77777777">
        <w:trPr>
          <w:trHeight w:val="425"/>
          <w:jc w:val="center"/>
        </w:trPr>
        <w:tc>
          <w:tcPr>
            <w:tcW w:w="4440" w:type="dxa"/>
            <w:vAlign w:val="center"/>
          </w:tcPr>
          <w:p w14:paraId="41AA150B" w14:textId="77777777" w:rsidR="00261BE5" w:rsidRPr="00473481" w:rsidRDefault="005671B6">
            <w:pPr>
              <w:adjustRightInd w:val="0"/>
              <w:spacing w:line="240" w:lineRule="auto"/>
              <w:ind w:firstLineChars="0" w:firstLine="0"/>
              <w:jc w:val="center"/>
              <w:rPr>
                <w:b/>
                <w:bCs/>
                <w:szCs w:val="24"/>
              </w:rPr>
            </w:pPr>
            <w:r w:rsidRPr="00473481">
              <w:rPr>
                <w:rFonts w:hint="eastAsia"/>
                <w:b/>
                <w:bCs/>
                <w:szCs w:val="24"/>
              </w:rPr>
              <w:t>乙炔、氧气</w:t>
            </w:r>
            <w:r w:rsidR="00FF4BDD" w:rsidRPr="00473481">
              <w:rPr>
                <w:b/>
                <w:bCs/>
                <w:szCs w:val="24"/>
              </w:rPr>
              <w:t>储罐</w:t>
            </w:r>
          </w:p>
        </w:tc>
        <w:tc>
          <w:tcPr>
            <w:tcW w:w="4347" w:type="dxa"/>
            <w:vAlign w:val="center"/>
          </w:tcPr>
          <w:p w14:paraId="34F62422" w14:textId="77777777" w:rsidR="00261BE5" w:rsidRPr="00473481" w:rsidRDefault="005671B6">
            <w:pPr>
              <w:adjustRightInd w:val="0"/>
              <w:spacing w:line="240" w:lineRule="auto"/>
              <w:ind w:firstLineChars="0" w:firstLine="0"/>
              <w:jc w:val="center"/>
              <w:rPr>
                <w:b/>
                <w:bCs/>
                <w:szCs w:val="24"/>
              </w:rPr>
            </w:pPr>
            <w:r w:rsidRPr="00473481">
              <w:rPr>
                <w:rFonts w:hint="eastAsia"/>
                <w:b/>
                <w:bCs/>
                <w:szCs w:val="24"/>
              </w:rPr>
              <w:t>液化石油气</w:t>
            </w:r>
            <w:r w:rsidR="00FF4BDD" w:rsidRPr="00473481">
              <w:rPr>
                <w:b/>
                <w:bCs/>
                <w:szCs w:val="24"/>
              </w:rPr>
              <w:t>储罐</w:t>
            </w:r>
          </w:p>
        </w:tc>
      </w:tr>
    </w:tbl>
    <w:p w14:paraId="43168616" w14:textId="77777777" w:rsidR="00261BE5" w:rsidRDefault="00261BE5">
      <w:pPr>
        <w:pStyle w:val="a0"/>
      </w:pPr>
    </w:p>
    <w:p w14:paraId="5222D8B3"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图</w:t>
      </w:r>
      <w:r w:rsidRPr="000D32ED">
        <w:rPr>
          <w:rFonts w:ascii="Times New Roman" w:eastAsia="宋体" w:hAnsi="Times New Roman"/>
          <w:b/>
          <w:bCs/>
          <w:sz w:val="24"/>
          <w:szCs w:val="24"/>
        </w:rPr>
        <w:t xml:space="preserve">3-1  </w:t>
      </w:r>
      <w:r w:rsidRPr="000D32ED">
        <w:rPr>
          <w:rFonts w:ascii="Times New Roman" w:eastAsia="宋体" w:hAnsi="Times New Roman"/>
          <w:b/>
          <w:bCs/>
          <w:sz w:val="24"/>
          <w:szCs w:val="24"/>
        </w:rPr>
        <w:t>厂区储罐情况</w:t>
      </w:r>
    </w:p>
    <w:p w14:paraId="1DE03BA6" w14:textId="77777777" w:rsidR="00261BE5" w:rsidRPr="00BE1813" w:rsidRDefault="00FF4BDD">
      <w:pPr>
        <w:ind w:firstLine="560"/>
        <w:rPr>
          <w:sz w:val="28"/>
          <w:szCs w:val="28"/>
        </w:rPr>
      </w:pPr>
      <w:r w:rsidRPr="00BE1813">
        <w:rPr>
          <w:sz w:val="28"/>
          <w:szCs w:val="28"/>
        </w:rPr>
        <w:t>经排查，</w:t>
      </w:r>
      <w:r w:rsidR="00196146" w:rsidRPr="00BE1813">
        <w:rPr>
          <w:rFonts w:hint="eastAsia"/>
          <w:sz w:val="28"/>
          <w:szCs w:val="28"/>
        </w:rPr>
        <w:t>厂区现有</w:t>
      </w:r>
      <w:r w:rsidRPr="00BE1813">
        <w:rPr>
          <w:sz w:val="28"/>
          <w:szCs w:val="28"/>
        </w:rPr>
        <w:t>储罐密闭性良好，进料口、出料口、法兰、排尽口、基槽不存在滴漏现象，供应公司有专业人员负责对该储罐定期检查，并对该储罐有紧急事故处置的管理方案。</w:t>
      </w:r>
    </w:p>
    <w:p w14:paraId="3E5D0301"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表</w:t>
      </w:r>
      <w:r w:rsidRPr="000D32ED">
        <w:rPr>
          <w:rFonts w:ascii="Times New Roman" w:eastAsia="宋体" w:hAnsi="Times New Roman"/>
          <w:b/>
          <w:bCs/>
          <w:sz w:val="24"/>
          <w:szCs w:val="24"/>
        </w:rPr>
        <w:t xml:space="preserve">3-3 </w:t>
      </w:r>
      <w:r w:rsidRPr="000D32ED">
        <w:rPr>
          <w:rFonts w:ascii="Times New Roman" w:eastAsia="宋体" w:hAnsi="Times New Roman"/>
          <w:b/>
          <w:bCs/>
          <w:sz w:val="24"/>
          <w:szCs w:val="24"/>
        </w:rPr>
        <w:t>地表储罐排查</w:t>
      </w:r>
    </w:p>
    <w:tbl>
      <w:tblPr>
        <w:tblW w:w="8787"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559"/>
        <w:gridCol w:w="2268"/>
        <w:gridCol w:w="1134"/>
        <w:gridCol w:w="851"/>
        <w:gridCol w:w="992"/>
        <w:gridCol w:w="1276"/>
        <w:gridCol w:w="707"/>
      </w:tblGrid>
      <w:tr w:rsidR="00261BE5" w:rsidRPr="00BE1813" w14:paraId="07449217" w14:textId="77777777" w:rsidTr="00BE1813">
        <w:trPr>
          <w:trHeight w:val="561"/>
          <w:jc w:val="center"/>
        </w:trPr>
        <w:tc>
          <w:tcPr>
            <w:tcW w:w="3827" w:type="dxa"/>
            <w:gridSpan w:val="2"/>
            <w:tcBorders>
              <w:tl2br w:val="nil"/>
              <w:tr2bl w:val="nil"/>
            </w:tcBorders>
            <w:shd w:val="clear" w:color="auto" w:fill="auto"/>
            <w:vAlign w:val="center"/>
          </w:tcPr>
          <w:p w14:paraId="114923F1" w14:textId="77777777" w:rsidR="00261BE5" w:rsidRPr="00BE1813" w:rsidRDefault="00FF4BDD">
            <w:pPr>
              <w:topLinePunct/>
              <w:spacing w:line="240" w:lineRule="auto"/>
              <w:ind w:firstLineChars="0" w:firstLine="0"/>
              <w:jc w:val="center"/>
              <w:rPr>
                <w:b/>
                <w:szCs w:val="24"/>
              </w:rPr>
            </w:pPr>
            <w:r w:rsidRPr="00BE1813">
              <w:rPr>
                <w:b/>
                <w:szCs w:val="24"/>
              </w:rPr>
              <w:t>储罐的施工设计</w:t>
            </w:r>
          </w:p>
        </w:tc>
        <w:tc>
          <w:tcPr>
            <w:tcW w:w="4253" w:type="dxa"/>
            <w:gridSpan w:val="4"/>
            <w:tcBorders>
              <w:tl2br w:val="nil"/>
              <w:tr2bl w:val="nil"/>
            </w:tcBorders>
            <w:shd w:val="clear" w:color="auto" w:fill="auto"/>
            <w:vAlign w:val="center"/>
          </w:tcPr>
          <w:p w14:paraId="3DF4A194" w14:textId="77777777" w:rsidR="00261BE5" w:rsidRPr="00BE1813" w:rsidRDefault="00FF4BDD">
            <w:pPr>
              <w:topLinePunct/>
              <w:spacing w:line="240" w:lineRule="auto"/>
              <w:ind w:firstLineChars="0" w:firstLine="0"/>
              <w:jc w:val="center"/>
              <w:rPr>
                <w:b/>
                <w:szCs w:val="24"/>
              </w:rPr>
            </w:pPr>
            <w:r w:rsidRPr="00BE1813">
              <w:rPr>
                <w:b/>
                <w:szCs w:val="24"/>
              </w:rPr>
              <w:t>储罐的日常运行管理</w:t>
            </w:r>
          </w:p>
        </w:tc>
        <w:tc>
          <w:tcPr>
            <w:tcW w:w="707" w:type="dxa"/>
            <w:vMerge w:val="restart"/>
            <w:tcBorders>
              <w:tl2br w:val="nil"/>
              <w:tr2bl w:val="nil"/>
            </w:tcBorders>
            <w:vAlign w:val="center"/>
          </w:tcPr>
          <w:p w14:paraId="6CE77A1D" w14:textId="77777777" w:rsidR="00261BE5" w:rsidRPr="00BE1813" w:rsidRDefault="00FF4BDD">
            <w:pPr>
              <w:topLinePunct/>
              <w:spacing w:line="240" w:lineRule="auto"/>
              <w:ind w:firstLineChars="0" w:firstLine="0"/>
              <w:jc w:val="center"/>
              <w:rPr>
                <w:b/>
                <w:szCs w:val="24"/>
              </w:rPr>
            </w:pPr>
            <w:r w:rsidRPr="00BE1813">
              <w:rPr>
                <w:szCs w:val="24"/>
              </w:rPr>
              <w:t>是否使用</w:t>
            </w:r>
          </w:p>
        </w:tc>
      </w:tr>
      <w:tr w:rsidR="00261BE5" w:rsidRPr="00BE1813" w14:paraId="06872977" w14:textId="77777777" w:rsidTr="00BE1813">
        <w:trPr>
          <w:trHeight w:val="589"/>
          <w:jc w:val="center"/>
        </w:trPr>
        <w:tc>
          <w:tcPr>
            <w:tcW w:w="1559" w:type="dxa"/>
            <w:tcBorders>
              <w:tl2br w:val="nil"/>
              <w:tr2bl w:val="nil"/>
            </w:tcBorders>
            <w:shd w:val="clear" w:color="auto" w:fill="auto"/>
            <w:vAlign w:val="center"/>
          </w:tcPr>
          <w:p w14:paraId="6CA53107" w14:textId="77777777" w:rsidR="00261BE5" w:rsidRPr="00BE1813" w:rsidRDefault="00FF4BDD">
            <w:pPr>
              <w:topLinePunct/>
              <w:spacing w:line="240" w:lineRule="auto"/>
              <w:ind w:firstLineChars="0" w:firstLine="0"/>
              <w:jc w:val="center"/>
              <w:rPr>
                <w:szCs w:val="24"/>
              </w:rPr>
            </w:pPr>
            <w:r w:rsidRPr="00BE1813">
              <w:rPr>
                <w:szCs w:val="24"/>
              </w:rPr>
              <w:t>施工</w:t>
            </w:r>
            <w:r w:rsidRPr="00BE1813">
              <w:rPr>
                <w:szCs w:val="24"/>
              </w:rPr>
              <w:t>/</w:t>
            </w:r>
            <w:r w:rsidRPr="00BE1813">
              <w:rPr>
                <w:szCs w:val="24"/>
              </w:rPr>
              <w:t>设计</w:t>
            </w:r>
          </w:p>
        </w:tc>
        <w:tc>
          <w:tcPr>
            <w:tcW w:w="2268" w:type="dxa"/>
            <w:tcBorders>
              <w:tl2br w:val="nil"/>
              <w:tr2bl w:val="nil"/>
            </w:tcBorders>
            <w:shd w:val="clear" w:color="auto" w:fill="auto"/>
            <w:vAlign w:val="center"/>
          </w:tcPr>
          <w:p w14:paraId="1856CDFC" w14:textId="77777777" w:rsidR="00261BE5" w:rsidRPr="00BE1813" w:rsidRDefault="00FF4BDD">
            <w:pPr>
              <w:topLinePunct/>
              <w:spacing w:line="240" w:lineRule="auto"/>
              <w:ind w:firstLineChars="0" w:firstLine="0"/>
              <w:jc w:val="center"/>
              <w:rPr>
                <w:szCs w:val="24"/>
              </w:rPr>
            </w:pPr>
            <w:r w:rsidRPr="00BE1813">
              <w:rPr>
                <w:szCs w:val="24"/>
              </w:rPr>
              <w:t>重点</w:t>
            </w:r>
          </w:p>
        </w:tc>
        <w:tc>
          <w:tcPr>
            <w:tcW w:w="1134" w:type="dxa"/>
            <w:tcBorders>
              <w:tl2br w:val="nil"/>
              <w:tr2bl w:val="nil"/>
            </w:tcBorders>
            <w:shd w:val="clear" w:color="auto" w:fill="auto"/>
            <w:vAlign w:val="center"/>
          </w:tcPr>
          <w:p w14:paraId="5528FA83" w14:textId="77777777" w:rsidR="00261BE5" w:rsidRPr="00BE1813" w:rsidRDefault="00FF4BDD">
            <w:pPr>
              <w:topLinePunct/>
              <w:spacing w:line="240" w:lineRule="auto"/>
              <w:ind w:firstLineChars="0" w:firstLine="0"/>
              <w:jc w:val="center"/>
              <w:rPr>
                <w:szCs w:val="24"/>
              </w:rPr>
            </w:pPr>
            <w:r w:rsidRPr="00BE1813">
              <w:rPr>
                <w:szCs w:val="24"/>
              </w:rPr>
              <w:t>特殊运行维护</w:t>
            </w:r>
          </w:p>
        </w:tc>
        <w:tc>
          <w:tcPr>
            <w:tcW w:w="851" w:type="dxa"/>
            <w:tcBorders>
              <w:tl2br w:val="nil"/>
              <w:tr2bl w:val="nil"/>
            </w:tcBorders>
            <w:shd w:val="clear" w:color="auto" w:fill="auto"/>
            <w:vAlign w:val="center"/>
          </w:tcPr>
          <w:p w14:paraId="201F55C0" w14:textId="77777777" w:rsidR="00261BE5" w:rsidRPr="00BE1813" w:rsidRDefault="00FF4BDD">
            <w:pPr>
              <w:topLinePunct/>
              <w:spacing w:line="240" w:lineRule="auto"/>
              <w:ind w:firstLineChars="0" w:firstLine="0"/>
              <w:jc w:val="center"/>
              <w:rPr>
                <w:szCs w:val="24"/>
              </w:rPr>
            </w:pPr>
            <w:r w:rsidRPr="00BE1813">
              <w:rPr>
                <w:szCs w:val="24"/>
              </w:rPr>
              <w:t>监测</w:t>
            </w:r>
          </w:p>
        </w:tc>
        <w:tc>
          <w:tcPr>
            <w:tcW w:w="992" w:type="dxa"/>
            <w:tcBorders>
              <w:tl2br w:val="nil"/>
              <w:tr2bl w:val="nil"/>
            </w:tcBorders>
            <w:shd w:val="clear" w:color="auto" w:fill="auto"/>
            <w:vAlign w:val="center"/>
          </w:tcPr>
          <w:p w14:paraId="6D295846" w14:textId="77777777" w:rsidR="00261BE5" w:rsidRPr="00BE1813" w:rsidRDefault="00FF4BDD">
            <w:pPr>
              <w:topLinePunct/>
              <w:spacing w:line="240" w:lineRule="auto"/>
              <w:ind w:firstLineChars="0" w:firstLine="0"/>
              <w:jc w:val="center"/>
              <w:rPr>
                <w:szCs w:val="24"/>
              </w:rPr>
            </w:pPr>
            <w:r w:rsidRPr="00BE1813">
              <w:rPr>
                <w:szCs w:val="24"/>
              </w:rPr>
              <w:t>事故管理</w:t>
            </w:r>
          </w:p>
        </w:tc>
        <w:tc>
          <w:tcPr>
            <w:tcW w:w="1276" w:type="dxa"/>
            <w:tcBorders>
              <w:tl2br w:val="nil"/>
              <w:tr2bl w:val="nil"/>
            </w:tcBorders>
            <w:shd w:val="clear" w:color="auto" w:fill="auto"/>
            <w:vAlign w:val="center"/>
          </w:tcPr>
          <w:p w14:paraId="662C781A" w14:textId="77777777" w:rsidR="00261BE5" w:rsidRPr="00BE1813" w:rsidRDefault="00FF4BDD">
            <w:pPr>
              <w:topLinePunct/>
              <w:spacing w:line="240" w:lineRule="auto"/>
              <w:ind w:firstLineChars="0" w:firstLine="0"/>
              <w:jc w:val="center"/>
              <w:rPr>
                <w:szCs w:val="24"/>
              </w:rPr>
            </w:pPr>
            <w:r w:rsidRPr="00BE1813">
              <w:rPr>
                <w:szCs w:val="24"/>
              </w:rPr>
              <w:t>土壤污染可能性</w:t>
            </w:r>
          </w:p>
        </w:tc>
        <w:tc>
          <w:tcPr>
            <w:tcW w:w="707" w:type="dxa"/>
            <w:vMerge/>
            <w:tcBorders>
              <w:tl2br w:val="nil"/>
              <w:tr2bl w:val="nil"/>
            </w:tcBorders>
          </w:tcPr>
          <w:p w14:paraId="53087541" w14:textId="77777777" w:rsidR="00261BE5" w:rsidRPr="00BE1813" w:rsidRDefault="00261BE5">
            <w:pPr>
              <w:topLinePunct/>
              <w:spacing w:line="240" w:lineRule="auto"/>
              <w:ind w:firstLineChars="0" w:firstLine="0"/>
              <w:jc w:val="center"/>
              <w:rPr>
                <w:szCs w:val="24"/>
              </w:rPr>
            </w:pPr>
          </w:p>
        </w:tc>
      </w:tr>
      <w:tr w:rsidR="00261BE5" w:rsidRPr="00BE1813" w14:paraId="32F7A0DB" w14:textId="77777777" w:rsidTr="00BE1813">
        <w:trPr>
          <w:trHeight w:val="561"/>
          <w:jc w:val="center"/>
        </w:trPr>
        <w:tc>
          <w:tcPr>
            <w:tcW w:w="1559" w:type="dxa"/>
            <w:tcBorders>
              <w:tl2br w:val="nil"/>
              <w:tr2bl w:val="nil"/>
            </w:tcBorders>
            <w:shd w:val="clear" w:color="auto" w:fill="auto"/>
            <w:vAlign w:val="center"/>
          </w:tcPr>
          <w:p w14:paraId="0A4E6E76" w14:textId="77777777" w:rsidR="00261BE5" w:rsidRPr="00BE1813" w:rsidRDefault="00FF4BDD">
            <w:pPr>
              <w:topLinePunct/>
              <w:spacing w:line="240" w:lineRule="auto"/>
              <w:ind w:firstLineChars="0" w:firstLine="0"/>
              <w:jc w:val="center"/>
              <w:rPr>
                <w:szCs w:val="24"/>
              </w:rPr>
            </w:pPr>
            <w:r w:rsidRPr="00BE1813">
              <w:rPr>
                <w:szCs w:val="24"/>
              </w:rPr>
              <w:t>无渗漏措施的单层罐</w:t>
            </w:r>
          </w:p>
        </w:tc>
        <w:tc>
          <w:tcPr>
            <w:tcW w:w="2268" w:type="dxa"/>
            <w:tcBorders>
              <w:tl2br w:val="nil"/>
              <w:tr2bl w:val="nil"/>
            </w:tcBorders>
            <w:shd w:val="clear" w:color="auto" w:fill="auto"/>
            <w:vAlign w:val="center"/>
          </w:tcPr>
          <w:p w14:paraId="7DF04921" w14:textId="77777777" w:rsidR="00261BE5" w:rsidRPr="00BE1813" w:rsidRDefault="00FF4BDD">
            <w:pPr>
              <w:topLinePunct/>
              <w:spacing w:line="240" w:lineRule="auto"/>
              <w:ind w:firstLineChars="0" w:firstLine="0"/>
              <w:jc w:val="center"/>
              <w:rPr>
                <w:szCs w:val="24"/>
              </w:rPr>
            </w:pPr>
            <w:r w:rsidRPr="00BE1813">
              <w:rPr>
                <w:szCs w:val="24"/>
              </w:rPr>
              <w:t>进料口、出料口、法兰、排尽口、基槽等</w:t>
            </w:r>
          </w:p>
        </w:tc>
        <w:tc>
          <w:tcPr>
            <w:tcW w:w="1134" w:type="dxa"/>
            <w:tcBorders>
              <w:tl2br w:val="nil"/>
              <w:tr2bl w:val="nil"/>
            </w:tcBorders>
            <w:shd w:val="clear" w:color="auto" w:fill="auto"/>
            <w:vAlign w:val="center"/>
          </w:tcPr>
          <w:p w14:paraId="063273E6" w14:textId="77777777" w:rsidR="00261BE5" w:rsidRPr="00BE1813" w:rsidRDefault="00FF4BDD">
            <w:pPr>
              <w:topLinePunct/>
              <w:spacing w:line="240" w:lineRule="auto"/>
              <w:ind w:firstLineChars="0" w:firstLine="0"/>
              <w:jc w:val="center"/>
              <w:rPr>
                <w:szCs w:val="24"/>
              </w:rPr>
            </w:pPr>
            <w:r w:rsidRPr="00BE1813">
              <w:rPr>
                <w:szCs w:val="24"/>
              </w:rPr>
              <w:t>无</w:t>
            </w:r>
          </w:p>
        </w:tc>
        <w:tc>
          <w:tcPr>
            <w:tcW w:w="851" w:type="dxa"/>
            <w:tcBorders>
              <w:tl2br w:val="nil"/>
              <w:tr2bl w:val="nil"/>
            </w:tcBorders>
            <w:shd w:val="clear" w:color="auto" w:fill="auto"/>
            <w:vAlign w:val="center"/>
          </w:tcPr>
          <w:p w14:paraId="5894EA3D" w14:textId="77777777" w:rsidR="00261BE5" w:rsidRPr="00BE1813" w:rsidRDefault="00FF4BDD">
            <w:pPr>
              <w:topLinePunct/>
              <w:spacing w:line="240" w:lineRule="auto"/>
              <w:ind w:firstLineChars="0" w:firstLine="0"/>
              <w:jc w:val="center"/>
              <w:rPr>
                <w:szCs w:val="24"/>
              </w:rPr>
            </w:pPr>
            <w:r w:rsidRPr="00BE1813">
              <w:rPr>
                <w:szCs w:val="24"/>
              </w:rPr>
              <w:t>无</w:t>
            </w:r>
          </w:p>
        </w:tc>
        <w:tc>
          <w:tcPr>
            <w:tcW w:w="992" w:type="dxa"/>
            <w:tcBorders>
              <w:tl2br w:val="nil"/>
              <w:tr2bl w:val="nil"/>
            </w:tcBorders>
            <w:shd w:val="clear" w:color="auto" w:fill="auto"/>
            <w:vAlign w:val="center"/>
          </w:tcPr>
          <w:p w14:paraId="63EAFC07" w14:textId="77777777" w:rsidR="00261BE5" w:rsidRPr="00BE1813" w:rsidRDefault="00FF4BDD">
            <w:pPr>
              <w:topLinePunct/>
              <w:spacing w:line="240" w:lineRule="auto"/>
              <w:ind w:firstLineChars="0" w:firstLine="0"/>
              <w:jc w:val="center"/>
              <w:rPr>
                <w:szCs w:val="24"/>
              </w:rPr>
            </w:pPr>
            <w:r w:rsidRPr="00BE1813">
              <w:rPr>
                <w:szCs w:val="24"/>
              </w:rPr>
              <w:t>有</w:t>
            </w:r>
          </w:p>
        </w:tc>
        <w:tc>
          <w:tcPr>
            <w:tcW w:w="1276" w:type="dxa"/>
            <w:tcBorders>
              <w:tl2br w:val="nil"/>
              <w:tr2bl w:val="nil"/>
            </w:tcBorders>
            <w:shd w:val="clear" w:color="auto" w:fill="auto"/>
            <w:vAlign w:val="center"/>
          </w:tcPr>
          <w:p w14:paraId="48D37887" w14:textId="77777777" w:rsidR="00261BE5" w:rsidRPr="00BE1813" w:rsidRDefault="00FF4BDD">
            <w:pPr>
              <w:topLinePunct/>
              <w:spacing w:line="240" w:lineRule="auto"/>
              <w:ind w:firstLineChars="0" w:firstLine="0"/>
              <w:jc w:val="center"/>
              <w:rPr>
                <w:szCs w:val="24"/>
              </w:rPr>
            </w:pPr>
            <w:r w:rsidRPr="00BE1813">
              <w:rPr>
                <w:szCs w:val="24"/>
              </w:rPr>
              <w:t>极易产生污染</w:t>
            </w:r>
          </w:p>
        </w:tc>
        <w:tc>
          <w:tcPr>
            <w:tcW w:w="707" w:type="dxa"/>
            <w:tcBorders>
              <w:tl2br w:val="nil"/>
              <w:tr2bl w:val="nil"/>
            </w:tcBorders>
            <w:vAlign w:val="center"/>
          </w:tcPr>
          <w:p w14:paraId="73C3A0AA" w14:textId="77777777" w:rsidR="00261BE5" w:rsidRPr="00BE1813" w:rsidRDefault="00FF4BDD">
            <w:pPr>
              <w:topLinePunct/>
              <w:spacing w:line="240" w:lineRule="auto"/>
              <w:ind w:firstLineChars="0" w:firstLine="0"/>
              <w:jc w:val="center"/>
              <w:rPr>
                <w:szCs w:val="24"/>
              </w:rPr>
            </w:pPr>
            <w:r w:rsidRPr="00BE1813">
              <w:rPr>
                <w:szCs w:val="24"/>
              </w:rPr>
              <w:t>/</w:t>
            </w:r>
          </w:p>
        </w:tc>
      </w:tr>
      <w:tr w:rsidR="00261BE5" w:rsidRPr="00BE1813" w14:paraId="494341D4" w14:textId="77777777" w:rsidTr="00BE1813">
        <w:trPr>
          <w:trHeight w:val="561"/>
          <w:jc w:val="center"/>
        </w:trPr>
        <w:tc>
          <w:tcPr>
            <w:tcW w:w="1559" w:type="dxa"/>
            <w:tcBorders>
              <w:tl2br w:val="nil"/>
              <w:tr2bl w:val="nil"/>
            </w:tcBorders>
            <w:shd w:val="clear" w:color="auto" w:fill="auto"/>
            <w:vAlign w:val="center"/>
          </w:tcPr>
          <w:p w14:paraId="60E2B837" w14:textId="77777777" w:rsidR="00261BE5" w:rsidRPr="00BE1813" w:rsidRDefault="00FF4BDD">
            <w:pPr>
              <w:topLinePunct/>
              <w:spacing w:line="240" w:lineRule="auto"/>
              <w:ind w:firstLineChars="0" w:firstLine="0"/>
              <w:jc w:val="center"/>
              <w:rPr>
                <w:szCs w:val="24"/>
              </w:rPr>
            </w:pPr>
            <w:r w:rsidRPr="00BE1813">
              <w:rPr>
                <w:szCs w:val="24"/>
              </w:rPr>
              <w:t>无渗漏措施的双层罐</w:t>
            </w:r>
          </w:p>
        </w:tc>
        <w:tc>
          <w:tcPr>
            <w:tcW w:w="2268" w:type="dxa"/>
            <w:tcBorders>
              <w:tl2br w:val="nil"/>
              <w:tr2bl w:val="nil"/>
            </w:tcBorders>
            <w:shd w:val="clear" w:color="auto" w:fill="auto"/>
            <w:vAlign w:val="center"/>
          </w:tcPr>
          <w:p w14:paraId="74C1FAD5" w14:textId="77777777" w:rsidR="00261BE5" w:rsidRPr="00BE1813" w:rsidRDefault="00FF4BDD">
            <w:pPr>
              <w:topLinePunct/>
              <w:spacing w:line="240" w:lineRule="auto"/>
              <w:ind w:firstLineChars="0" w:firstLine="0"/>
              <w:jc w:val="center"/>
              <w:rPr>
                <w:szCs w:val="24"/>
              </w:rPr>
            </w:pPr>
            <w:r w:rsidRPr="00BE1813">
              <w:rPr>
                <w:szCs w:val="24"/>
              </w:rPr>
              <w:t>进料口、出料口、法兰、排尽口、基槽、围堰等</w:t>
            </w:r>
          </w:p>
        </w:tc>
        <w:tc>
          <w:tcPr>
            <w:tcW w:w="1134" w:type="dxa"/>
            <w:tcBorders>
              <w:tl2br w:val="nil"/>
              <w:tr2bl w:val="nil"/>
            </w:tcBorders>
            <w:shd w:val="clear" w:color="auto" w:fill="auto"/>
            <w:vAlign w:val="center"/>
          </w:tcPr>
          <w:p w14:paraId="50C0A9F3" w14:textId="77777777" w:rsidR="00261BE5" w:rsidRPr="00BE1813" w:rsidRDefault="00FF4BDD">
            <w:pPr>
              <w:topLinePunct/>
              <w:spacing w:line="240" w:lineRule="auto"/>
              <w:ind w:firstLineChars="0" w:firstLine="0"/>
              <w:jc w:val="center"/>
              <w:rPr>
                <w:szCs w:val="24"/>
              </w:rPr>
            </w:pPr>
            <w:r w:rsidRPr="00BE1813">
              <w:rPr>
                <w:szCs w:val="24"/>
              </w:rPr>
              <w:t>有</w:t>
            </w:r>
          </w:p>
        </w:tc>
        <w:tc>
          <w:tcPr>
            <w:tcW w:w="851" w:type="dxa"/>
            <w:tcBorders>
              <w:tl2br w:val="nil"/>
              <w:tr2bl w:val="nil"/>
            </w:tcBorders>
            <w:shd w:val="clear" w:color="auto" w:fill="auto"/>
            <w:vAlign w:val="center"/>
          </w:tcPr>
          <w:p w14:paraId="0A44B0C3" w14:textId="77777777" w:rsidR="00261BE5" w:rsidRPr="00BE1813" w:rsidRDefault="00FF4BDD">
            <w:pPr>
              <w:topLinePunct/>
              <w:spacing w:line="240" w:lineRule="auto"/>
              <w:ind w:firstLineChars="0" w:firstLine="0"/>
              <w:jc w:val="center"/>
              <w:rPr>
                <w:szCs w:val="24"/>
              </w:rPr>
            </w:pPr>
            <w:r w:rsidRPr="00BE1813">
              <w:rPr>
                <w:szCs w:val="24"/>
              </w:rPr>
              <w:t>无</w:t>
            </w:r>
          </w:p>
        </w:tc>
        <w:tc>
          <w:tcPr>
            <w:tcW w:w="992" w:type="dxa"/>
            <w:tcBorders>
              <w:tl2br w:val="nil"/>
              <w:tr2bl w:val="nil"/>
            </w:tcBorders>
            <w:shd w:val="clear" w:color="auto" w:fill="auto"/>
            <w:vAlign w:val="center"/>
          </w:tcPr>
          <w:p w14:paraId="083DE862" w14:textId="77777777" w:rsidR="00261BE5" w:rsidRPr="00BE1813" w:rsidRDefault="00FF4BDD">
            <w:pPr>
              <w:topLinePunct/>
              <w:spacing w:line="240" w:lineRule="auto"/>
              <w:ind w:firstLineChars="0" w:firstLine="0"/>
              <w:jc w:val="center"/>
              <w:rPr>
                <w:szCs w:val="24"/>
              </w:rPr>
            </w:pPr>
            <w:r w:rsidRPr="00BE1813">
              <w:rPr>
                <w:szCs w:val="24"/>
              </w:rPr>
              <w:t>有</w:t>
            </w:r>
          </w:p>
        </w:tc>
        <w:tc>
          <w:tcPr>
            <w:tcW w:w="1276" w:type="dxa"/>
            <w:tcBorders>
              <w:tl2br w:val="nil"/>
              <w:tr2bl w:val="nil"/>
            </w:tcBorders>
            <w:shd w:val="clear" w:color="auto" w:fill="auto"/>
            <w:vAlign w:val="center"/>
          </w:tcPr>
          <w:p w14:paraId="4A08AC47" w14:textId="77777777" w:rsidR="00261BE5" w:rsidRPr="00BE1813" w:rsidRDefault="00FF4BDD">
            <w:pPr>
              <w:topLinePunct/>
              <w:spacing w:line="240" w:lineRule="auto"/>
              <w:ind w:firstLineChars="0" w:firstLine="0"/>
              <w:jc w:val="center"/>
              <w:rPr>
                <w:szCs w:val="24"/>
              </w:rPr>
            </w:pPr>
            <w:r w:rsidRPr="00BE1813">
              <w:rPr>
                <w:szCs w:val="24"/>
              </w:rPr>
              <w:t>易产生污染</w:t>
            </w:r>
          </w:p>
        </w:tc>
        <w:tc>
          <w:tcPr>
            <w:tcW w:w="707" w:type="dxa"/>
            <w:tcBorders>
              <w:tl2br w:val="nil"/>
              <w:tr2bl w:val="nil"/>
            </w:tcBorders>
            <w:vAlign w:val="center"/>
          </w:tcPr>
          <w:p w14:paraId="49C5EDDE" w14:textId="77777777" w:rsidR="00261BE5" w:rsidRPr="00BE1813" w:rsidRDefault="00FF4BDD">
            <w:pPr>
              <w:topLinePunct/>
              <w:spacing w:line="240" w:lineRule="auto"/>
              <w:ind w:firstLineChars="0" w:firstLine="0"/>
              <w:jc w:val="center"/>
              <w:rPr>
                <w:szCs w:val="24"/>
              </w:rPr>
            </w:pPr>
            <w:r w:rsidRPr="00BE1813">
              <w:rPr>
                <w:szCs w:val="24"/>
              </w:rPr>
              <w:t>/</w:t>
            </w:r>
          </w:p>
        </w:tc>
      </w:tr>
      <w:tr w:rsidR="00261BE5" w:rsidRPr="00BE1813" w14:paraId="47AB0223" w14:textId="77777777" w:rsidTr="00BE1813">
        <w:trPr>
          <w:trHeight w:val="589"/>
          <w:jc w:val="center"/>
        </w:trPr>
        <w:tc>
          <w:tcPr>
            <w:tcW w:w="1559" w:type="dxa"/>
            <w:tcBorders>
              <w:tl2br w:val="nil"/>
              <w:tr2bl w:val="nil"/>
            </w:tcBorders>
            <w:shd w:val="clear" w:color="auto" w:fill="auto"/>
            <w:vAlign w:val="center"/>
          </w:tcPr>
          <w:p w14:paraId="3441363C" w14:textId="77777777" w:rsidR="00261BE5" w:rsidRPr="00BE1813" w:rsidRDefault="00FF4BDD">
            <w:pPr>
              <w:topLinePunct/>
              <w:spacing w:line="240" w:lineRule="auto"/>
              <w:ind w:firstLineChars="0" w:firstLine="0"/>
              <w:jc w:val="center"/>
              <w:rPr>
                <w:szCs w:val="24"/>
              </w:rPr>
            </w:pPr>
            <w:r w:rsidRPr="00BE1813">
              <w:rPr>
                <w:szCs w:val="24"/>
              </w:rPr>
              <w:t>有渗漏设施的储罐</w:t>
            </w:r>
          </w:p>
        </w:tc>
        <w:tc>
          <w:tcPr>
            <w:tcW w:w="2268" w:type="dxa"/>
            <w:tcBorders>
              <w:tl2br w:val="nil"/>
              <w:tr2bl w:val="nil"/>
            </w:tcBorders>
            <w:shd w:val="clear" w:color="auto" w:fill="auto"/>
            <w:vAlign w:val="center"/>
          </w:tcPr>
          <w:p w14:paraId="44CA7BEE" w14:textId="77777777" w:rsidR="00261BE5" w:rsidRPr="00BE1813" w:rsidRDefault="00FF4BDD">
            <w:pPr>
              <w:topLinePunct/>
              <w:spacing w:line="240" w:lineRule="auto"/>
              <w:ind w:firstLineChars="0" w:firstLine="0"/>
              <w:jc w:val="center"/>
              <w:rPr>
                <w:szCs w:val="24"/>
              </w:rPr>
            </w:pPr>
            <w:r w:rsidRPr="00BE1813">
              <w:rPr>
                <w:szCs w:val="24"/>
              </w:rPr>
              <w:t>进料口、出料口、法兰、排尽口、基槽、围堰等</w:t>
            </w:r>
          </w:p>
        </w:tc>
        <w:tc>
          <w:tcPr>
            <w:tcW w:w="1134" w:type="dxa"/>
            <w:tcBorders>
              <w:tl2br w:val="nil"/>
              <w:tr2bl w:val="nil"/>
            </w:tcBorders>
            <w:shd w:val="clear" w:color="auto" w:fill="auto"/>
            <w:vAlign w:val="center"/>
          </w:tcPr>
          <w:p w14:paraId="27013506" w14:textId="77777777" w:rsidR="00261BE5" w:rsidRPr="00BE1813" w:rsidRDefault="00FF4BDD">
            <w:pPr>
              <w:topLinePunct/>
              <w:spacing w:line="240" w:lineRule="auto"/>
              <w:ind w:firstLineChars="0" w:firstLine="0"/>
              <w:jc w:val="center"/>
              <w:rPr>
                <w:szCs w:val="24"/>
              </w:rPr>
            </w:pPr>
            <w:r w:rsidRPr="00BE1813">
              <w:rPr>
                <w:szCs w:val="24"/>
              </w:rPr>
              <w:t>无</w:t>
            </w:r>
          </w:p>
        </w:tc>
        <w:tc>
          <w:tcPr>
            <w:tcW w:w="851" w:type="dxa"/>
            <w:tcBorders>
              <w:tl2br w:val="nil"/>
              <w:tr2bl w:val="nil"/>
            </w:tcBorders>
            <w:shd w:val="clear" w:color="auto" w:fill="auto"/>
            <w:vAlign w:val="center"/>
          </w:tcPr>
          <w:p w14:paraId="745BFFAB" w14:textId="77777777" w:rsidR="00261BE5" w:rsidRPr="00BE1813" w:rsidRDefault="00FF4BDD">
            <w:pPr>
              <w:topLinePunct/>
              <w:spacing w:line="240" w:lineRule="auto"/>
              <w:ind w:firstLineChars="0" w:firstLine="0"/>
              <w:jc w:val="center"/>
              <w:rPr>
                <w:szCs w:val="24"/>
              </w:rPr>
            </w:pPr>
            <w:r w:rsidRPr="00BE1813">
              <w:rPr>
                <w:szCs w:val="24"/>
              </w:rPr>
              <w:t>无</w:t>
            </w:r>
          </w:p>
        </w:tc>
        <w:tc>
          <w:tcPr>
            <w:tcW w:w="992" w:type="dxa"/>
            <w:tcBorders>
              <w:tl2br w:val="nil"/>
              <w:tr2bl w:val="nil"/>
            </w:tcBorders>
            <w:shd w:val="clear" w:color="auto" w:fill="auto"/>
            <w:vAlign w:val="center"/>
          </w:tcPr>
          <w:p w14:paraId="086C30D2" w14:textId="77777777" w:rsidR="00261BE5" w:rsidRPr="00BE1813" w:rsidRDefault="00FF4BDD">
            <w:pPr>
              <w:topLinePunct/>
              <w:spacing w:line="240" w:lineRule="auto"/>
              <w:ind w:firstLineChars="0" w:firstLine="0"/>
              <w:jc w:val="center"/>
              <w:rPr>
                <w:szCs w:val="24"/>
              </w:rPr>
            </w:pPr>
            <w:r w:rsidRPr="00BE1813">
              <w:rPr>
                <w:szCs w:val="24"/>
              </w:rPr>
              <w:t>完善</w:t>
            </w:r>
          </w:p>
        </w:tc>
        <w:tc>
          <w:tcPr>
            <w:tcW w:w="1276" w:type="dxa"/>
            <w:tcBorders>
              <w:tl2br w:val="nil"/>
              <w:tr2bl w:val="nil"/>
            </w:tcBorders>
            <w:shd w:val="clear" w:color="auto" w:fill="auto"/>
            <w:vAlign w:val="center"/>
          </w:tcPr>
          <w:p w14:paraId="399998C5" w14:textId="77777777" w:rsidR="00261BE5" w:rsidRPr="00BE1813" w:rsidRDefault="00FF4BDD">
            <w:pPr>
              <w:topLinePunct/>
              <w:spacing w:line="240" w:lineRule="auto"/>
              <w:ind w:firstLineChars="0" w:firstLine="0"/>
              <w:jc w:val="center"/>
              <w:rPr>
                <w:szCs w:val="24"/>
              </w:rPr>
            </w:pPr>
            <w:r w:rsidRPr="00BE1813">
              <w:rPr>
                <w:szCs w:val="24"/>
              </w:rPr>
              <w:t>可能产生</w:t>
            </w:r>
          </w:p>
        </w:tc>
        <w:tc>
          <w:tcPr>
            <w:tcW w:w="707" w:type="dxa"/>
            <w:tcBorders>
              <w:tl2br w:val="nil"/>
              <w:tr2bl w:val="nil"/>
            </w:tcBorders>
            <w:vAlign w:val="center"/>
          </w:tcPr>
          <w:p w14:paraId="5486850C" w14:textId="77777777" w:rsidR="00261BE5" w:rsidRPr="00BE1813" w:rsidRDefault="00196146">
            <w:pPr>
              <w:topLinePunct/>
              <w:spacing w:line="240" w:lineRule="auto"/>
              <w:ind w:firstLineChars="0" w:firstLine="0"/>
              <w:jc w:val="center"/>
              <w:rPr>
                <w:szCs w:val="24"/>
              </w:rPr>
            </w:pPr>
            <w:r w:rsidRPr="00BE1813">
              <w:rPr>
                <w:szCs w:val="24"/>
              </w:rPr>
              <w:t>/</w:t>
            </w:r>
          </w:p>
        </w:tc>
      </w:tr>
      <w:tr w:rsidR="00261BE5" w:rsidRPr="00BE1813" w14:paraId="43D951FB" w14:textId="77777777" w:rsidTr="00BE1813">
        <w:trPr>
          <w:trHeight w:val="561"/>
          <w:jc w:val="center"/>
        </w:trPr>
        <w:tc>
          <w:tcPr>
            <w:tcW w:w="1559" w:type="dxa"/>
            <w:tcBorders>
              <w:tl2br w:val="nil"/>
              <w:tr2bl w:val="nil"/>
            </w:tcBorders>
            <w:shd w:val="clear" w:color="auto" w:fill="FFFFFF" w:themeFill="background1"/>
            <w:vAlign w:val="center"/>
          </w:tcPr>
          <w:p w14:paraId="067DDE52" w14:textId="77777777" w:rsidR="00261BE5" w:rsidRPr="00BE1813" w:rsidRDefault="00FF4BDD">
            <w:pPr>
              <w:topLinePunct/>
              <w:spacing w:line="240" w:lineRule="auto"/>
              <w:ind w:firstLineChars="0" w:firstLine="0"/>
              <w:jc w:val="center"/>
              <w:rPr>
                <w:szCs w:val="24"/>
              </w:rPr>
            </w:pPr>
            <w:r w:rsidRPr="00BE1813">
              <w:rPr>
                <w:szCs w:val="24"/>
              </w:rPr>
              <w:t>有防渗和检测的储罐</w:t>
            </w:r>
          </w:p>
        </w:tc>
        <w:tc>
          <w:tcPr>
            <w:tcW w:w="2268" w:type="dxa"/>
            <w:tcBorders>
              <w:tl2br w:val="nil"/>
              <w:tr2bl w:val="nil"/>
            </w:tcBorders>
            <w:shd w:val="clear" w:color="auto" w:fill="FFFFFF" w:themeFill="background1"/>
            <w:vAlign w:val="center"/>
          </w:tcPr>
          <w:p w14:paraId="25C6AEF5" w14:textId="77777777" w:rsidR="00261BE5" w:rsidRPr="00BE1813" w:rsidRDefault="00FF4BDD">
            <w:pPr>
              <w:topLinePunct/>
              <w:spacing w:line="240" w:lineRule="auto"/>
              <w:ind w:firstLineChars="0" w:firstLine="0"/>
              <w:jc w:val="center"/>
              <w:rPr>
                <w:szCs w:val="24"/>
              </w:rPr>
            </w:pPr>
            <w:r w:rsidRPr="00BE1813">
              <w:rPr>
                <w:szCs w:val="24"/>
              </w:rPr>
              <w:t>进料口、出料口、法兰、排尽口、基</w:t>
            </w:r>
            <w:r w:rsidRPr="00BE1813">
              <w:rPr>
                <w:szCs w:val="24"/>
              </w:rPr>
              <w:lastRenderedPageBreak/>
              <w:t>槽、围堰等</w:t>
            </w:r>
          </w:p>
        </w:tc>
        <w:tc>
          <w:tcPr>
            <w:tcW w:w="1134" w:type="dxa"/>
            <w:tcBorders>
              <w:tl2br w:val="nil"/>
              <w:tr2bl w:val="nil"/>
            </w:tcBorders>
            <w:shd w:val="clear" w:color="auto" w:fill="FFFFFF" w:themeFill="background1"/>
            <w:vAlign w:val="center"/>
          </w:tcPr>
          <w:p w14:paraId="5232A533" w14:textId="77777777" w:rsidR="00261BE5" w:rsidRPr="00BE1813" w:rsidRDefault="00FF4BDD">
            <w:pPr>
              <w:topLinePunct/>
              <w:spacing w:line="240" w:lineRule="auto"/>
              <w:ind w:firstLineChars="0" w:firstLine="0"/>
              <w:jc w:val="center"/>
              <w:rPr>
                <w:szCs w:val="24"/>
              </w:rPr>
            </w:pPr>
            <w:r w:rsidRPr="00BE1813">
              <w:rPr>
                <w:szCs w:val="24"/>
              </w:rPr>
              <w:lastRenderedPageBreak/>
              <w:t>专门的储存管</w:t>
            </w:r>
            <w:r w:rsidRPr="00BE1813">
              <w:rPr>
                <w:szCs w:val="24"/>
              </w:rPr>
              <w:lastRenderedPageBreak/>
              <w:t>理</w:t>
            </w:r>
          </w:p>
        </w:tc>
        <w:tc>
          <w:tcPr>
            <w:tcW w:w="851" w:type="dxa"/>
            <w:tcBorders>
              <w:tl2br w:val="nil"/>
              <w:tr2bl w:val="nil"/>
            </w:tcBorders>
            <w:shd w:val="clear" w:color="auto" w:fill="FFFFFF" w:themeFill="background1"/>
            <w:vAlign w:val="center"/>
          </w:tcPr>
          <w:p w14:paraId="7BF87834" w14:textId="77777777" w:rsidR="00261BE5" w:rsidRPr="00BE1813" w:rsidRDefault="00FF4BDD">
            <w:pPr>
              <w:topLinePunct/>
              <w:spacing w:line="240" w:lineRule="auto"/>
              <w:ind w:firstLineChars="0" w:firstLine="0"/>
              <w:jc w:val="center"/>
              <w:rPr>
                <w:szCs w:val="24"/>
              </w:rPr>
            </w:pPr>
            <w:r w:rsidRPr="00BE1813">
              <w:rPr>
                <w:szCs w:val="24"/>
              </w:rPr>
              <w:lastRenderedPageBreak/>
              <w:t>定期检测</w:t>
            </w:r>
          </w:p>
        </w:tc>
        <w:tc>
          <w:tcPr>
            <w:tcW w:w="992" w:type="dxa"/>
            <w:tcBorders>
              <w:tl2br w:val="nil"/>
              <w:tr2bl w:val="nil"/>
            </w:tcBorders>
            <w:shd w:val="clear" w:color="auto" w:fill="FFFFFF" w:themeFill="background1"/>
            <w:vAlign w:val="center"/>
          </w:tcPr>
          <w:p w14:paraId="06286B90" w14:textId="77777777" w:rsidR="00261BE5" w:rsidRPr="00BE1813" w:rsidRDefault="00FF4BDD">
            <w:pPr>
              <w:topLinePunct/>
              <w:spacing w:line="240" w:lineRule="auto"/>
              <w:ind w:firstLineChars="0" w:firstLine="0"/>
              <w:jc w:val="center"/>
              <w:rPr>
                <w:szCs w:val="24"/>
              </w:rPr>
            </w:pPr>
            <w:r w:rsidRPr="00BE1813">
              <w:rPr>
                <w:szCs w:val="24"/>
              </w:rPr>
              <w:t>专业人员和设</w:t>
            </w:r>
            <w:r w:rsidRPr="00BE1813">
              <w:rPr>
                <w:szCs w:val="24"/>
              </w:rPr>
              <w:lastRenderedPageBreak/>
              <w:t>施</w:t>
            </w:r>
          </w:p>
        </w:tc>
        <w:tc>
          <w:tcPr>
            <w:tcW w:w="1276" w:type="dxa"/>
            <w:tcBorders>
              <w:tl2br w:val="nil"/>
              <w:tr2bl w:val="nil"/>
            </w:tcBorders>
            <w:shd w:val="clear" w:color="auto" w:fill="FFFFFF" w:themeFill="background1"/>
            <w:vAlign w:val="center"/>
          </w:tcPr>
          <w:p w14:paraId="57B332C7" w14:textId="77777777" w:rsidR="00261BE5" w:rsidRPr="00BE1813" w:rsidRDefault="00FF4BDD">
            <w:pPr>
              <w:topLinePunct/>
              <w:spacing w:line="240" w:lineRule="auto"/>
              <w:ind w:firstLineChars="0" w:firstLine="0"/>
              <w:jc w:val="center"/>
              <w:rPr>
                <w:szCs w:val="24"/>
              </w:rPr>
            </w:pPr>
            <w:r w:rsidRPr="00BE1813">
              <w:rPr>
                <w:szCs w:val="24"/>
              </w:rPr>
              <w:lastRenderedPageBreak/>
              <w:t>可忽略</w:t>
            </w:r>
          </w:p>
        </w:tc>
        <w:tc>
          <w:tcPr>
            <w:tcW w:w="707" w:type="dxa"/>
            <w:tcBorders>
              <w:tl2br w:val="nil"/>
              <w:tr2bl w:val="nil"/>
            </w:tcBorders>
            <w:shd w:val="clear" w:color="auto" w:fill="FFFFFF" w:themeFill="background1"/>
            <w:vAlign w:val="center"/>
          </w:tcPr>
          <w:p w14:paraId="10AFD05E" w14:textId="77777777" w:rsidR="00261BE5" w:rsidRPr="00BE1813" w:rsidRDefault="00FF4BDD">
            <w:pPr>
              <w:topLinePunct/>
              <w:spacing w:line="240" w:lineRule="auto"/>
              <w:ind w:firstLineChars="0" w:firstLine="0"/>
              <w:jc w:val="center"/>
              <w:rPr>
                <w:szCs w:val="24"/>
              </w:rPr>
            </w:pPr>
            <w:r w:rsidRPr="00BE1813">
              <w:rPr>
                <w:szCs w:val="24"/>
              </w:rPr>
              <w:t>/</w:t>
            </w:r>
          </w:p>
        </w:tc>
      </w:tr>
      <w:tr w:rsidR="00261BE5" w:rsidRPr="00BE1813" w14:paraId="43D9E474" w14:textId="77777777" w:rsidTr="00BE1813">
        <w:trPr>
          <w:trHeight w:val="589"/>
          <w:jc w:val="center"/>
        </w:trPr>
        <w:tc>
          <w:tcPr>
            <w:tcW w:w="1559" w:type="dxa"/>
            <w:tcBorders>
              <w:tl2br w:val="nil"/>
              <w:tr2bl w:val="nil"/>
            </w:tcBorders>
            <w:shd w:val="clear" w:color="auto" w:fill="FFFFFF" w:themeFill="background1"/>
            <w:vAlign w:val="center"/>
          </w:tcPr>
          <w:p w14:paraId="032AEDFE" w14:textId="77777777" w:rsidR="00261BE5" w:rsidRPr="00BE1813" w:rsidRDefault="00FF4BDD">
            <w:pPr>
              <w:topLinePunct/>
              <w:spacing w:line="240" w:lineRule="auto"/>
              <w:ind w:firstLineChars="0" w:firstLine="0"/>
              <w:jc w:val="center"/>
              <w:rPr>
                <w:szCs w:val="24"/>
              </w:rPr>
            </w:pPr>
            <w:r w:rsidRPr="00BE1813">
              <w:rPr>
                <w:szCs w:val="24"/>
              </w:rPr>
              <w:t>不渗漏的密闭储罐</w:t>
            </w:r>
          </w:p>
        </w:tc>
        <w:tc>
          <w:tcPr>
            <w:tcW w:w="2268" w:type="dxa"/>
            <w:tcBorders>
              <w:tl2br w:val="nil"/>
              <w:tr2bl w:val="nil"/>
            </w:tcBorders>
            <w:shd w:val="clear" w:color="auto" w:fill="FFFFFF" w:themeFill="background1"/>
            <w:vAlign w:val="center"/>
          </w:tcPr>
          <w:p w14:paraId="20F8DAA7" w14:textId="77777777" w:rsidR="00261BE5" w:rsidRPr="00BE1813" w:rsidRDefault="00FF4BDD">
            <w:pPr>
              <w:topLinePunct/>
              <w:spacing w:line="240" w:lineRule="auto"/>
              <w:ind w:firstLineChars="0" w:firstLine="0"/>
              <w:jc w:val="center"/>
              <w:rPr>
                <w:szCs w:val="24"/>
              </w:rPr>
            </w:pPr>
            <w:r w:rsidRPr="00BE1813">
              <w:rPr>
                <w:szCs w:val="24"/>
              </w:rPr>
              <w:t>进料口、出料口、法兰、排尽口、基槽、围堰等</w:t>
            </w:r>
          </w:p>
        </w:tc>
        <w:tc>
          <w:tcPr>
            <w:tcW w:w="1134" w:type="dxa"/>
            <w:tcBorders>
              <w:tl2br w:val="nil"/>
              <w:tr2bl w:val="nil"/>
            </w:tcBorders>
            <w:shd w:val="clear" w:color="auto" w:fill="FFFFFF" w:themeFill="background1"/>
            <w:vAlign w:val="center"/>
          </w:tcPr>
          <w:p w14:paraId="05E9070D" w14:textId="77777777" w:rsidR="00261BE5" w:rsidRPr="00BE1813" w:rsidRDefault="00FF4BDD">
            <w:pPr>
              <w:topLinePunct/>
              <w:spacing w:line="240" w:lineRule="auto"/>
              <w:ind w:firstLineChars="0" w:firstLine="0"/>
              <w:jc w:val="center"/>
              <w:rPr>
                <w:szCs w:val="24"/>
              </w:rPr>
            </w:pPr>
            <w:r w:rsidRPr="00BE1813">
              <w:rPr>
                <w:szCs w:val="24"/>
              </w:rPr>
              <w:t>专门的储存管理</w:t>
            </w:r>
          </w:p>
        </w:tc>
        <w:tc>
          <w:tcPr>
            <w:tcW w:w="851" w:type="dxa"/>
            <w:tcBorders>
              <w:tl2br w:val="nil"/>
              <w:tr2bl w:val="nil"/>
            </w:tcBorders>
            <w:shd w:val="clear" w:color="auto" w:fill="FFFFFF" w:themeFill="background1"/>
            <w:vAlign w:val="center"/>
          </w:tcPr>
          <w:p w14:paraId="57C021B0" w14:textId="77777777" w:rsidR="00261BE5" w:rsidRPr="00BE1813" w:rsidRDefault="00FF4BDD">
            <w:pPr>
              <w:topLinePunct/>
              <w:spacing w:line="240" w:lineRule="auto"/>
              <w:ind w:firstLineChars="0" w:firstLine="0"/>
              <w:jc w:val="center"/>
              <w:rPr>
                <w:szCs w:val="24"/>
              </w:rPr>
            </w:pPr>
            <w:r w:rsidRPr="00BE1813">
              <w:rPr>
                <w:szCs w:val="24"/>
              </w:rPr>
              <w:t>定期检测</w:t>
            </w:r>
          </w:p>
        </w:tc>
        <w:tc>
          <w:tcPr>
            <w:tcW w:w="992" w:type="dxa"/>
            <w:tcBorders>
              <w:tl2br w:val="nil"/>
              <w:tr2bl w:val="nil"/>
            </w:tcBorders>
            <w:shd w:val="clear" w:color="auto" w:fill="FFFFFF" w:themeFill="background1"/>
            <w:vAlign w:val="center"/>
          </w:tcPr>
          <w:p w14:paraId="00D93DF9" w14:textId="77777777" w:rsidR="00261BE5" w:rsidRPr="00BE1813" w:rsidRDefault="00FF4BDD">
            <w:pPr>
              <w:topLinePunct/>
              <w:spacing w:line="240" w:lineRule="auto"/>
              <w:ind w:firstLineChars="0" w:firstLine="0"/>
              <w:jc w:val="center"/>
              <w:rPr>
                <w:szCs w:val="24"/>
              </w:rPr>
            </w:pPr>
            <w:r w:rsidRPr="00BE1813">
              <w:rPr>
                <w:szCs w:val="24"/>
              </w:rPr>
              <w:t>专业人员和设施</w:t>
            </w:r>
          </w:p>
        </w:tc>
        <w:tc>
          <w:tcPr>
            <w:tcW w:w="1276" w:type="dxa"/>
            <w:tcBorders>
              <w:tl2br w:val="nil"/>
              <w:tr2bl w:val="nil"/>
            </w:tcBorders>
            <w:shd w:val="clear" w:color="auto" w:fill="FFFFFF" w:themeFill="background1"/>
            <w:vAlign w:val="center"/>
          </w:tcPr>
          <w:p w14:paraId="292B358D" w14:textId="77777777" w:rsidR="00261BE5" w:rsidRPr="00BE1813" w:rsidRDefault="00FF4BDD">
            <w:pPr>
              <w:topLinePunct/>
              <w:spacing w:line="240" w:lineRule="auto"/>
              <w:ind w:firstLineChars="0" w:firstLine="0"/>
              <w:jc w:val="center"/>
              <w:rPr>
                <w:szCs w:val="24"/>
              </w:rPr>
            </w:pPr>
            <w:r w:rsidRPr="00BE1813">
              <w:rPr>
                <w:szCs w:val="24"/>
              </w:rPr>
              <w:t>可忽略</w:t>
            </w:r>
          </w:p>
        </w:tc>
        <w:tc>
          <w:tcPr>
            <w:tcW w:w="707" w:type="dxa"/>
            <w:tcBorders>
              <w:tl2br w:val="nil"/>
              <w:tr2bl w:val="nil"/>
            </w:tcBorders>
            <w:shd w:val="clear" w:color="auto" w:fill="FFFFFF" w:themeFill="background1"/>
            <w:vAlign w:val="center"/>
          </w:tcPr>
          <w:p w14:paraId="79B22F9F" w14:textId="77777777" w:rsidR="00261BE5" w:rsidRPr="00BE1813" w:rsidRDefault="00FF4BDD">
            <w:pPr>
              <w:topLinePunct/>
              <w:spacing w:line="240" w:lineRule="auto"/>
              <w:ind w:firstLineChars="0" w:firstLine="0"/>
              <w:jc w:val="center"/>
              <w:rPr>
                <w:szCs w:val="24"/>
              </w:rPr>
            </w:pPr>
            <w:r w:rsidRPr="00BE1813">
              <w:rPr>
                <w:szCs w:val="24"/>
              </w:rPr>
              <w:t>是</w:t>
            </w:r>
          </w:p>
        </w:tc>
      </w:tr>
    </w:tbl>
    <w:p w14:paraId="191E17C6" w14:textId="77777777" w:rsidR="00261BE5" w:rsidRPr="00BE1813" w:rsidRDefault="00FF4BDD" w:rsidP="00BE1813">
      <w:pPr>
        <w:pStyle w:val="3"/>
        <w:adjustRightInd w:val="0"/>
        <w:spacing w:afterLines="0" w:line="360" w:lineRule="auto"/>
        <w:rPr>
          <w:sz w:val="28"/>
          <w:szCs w:val="28"/>
        </w:rPr>
      </w:pPr>
      <w:bookmarkStart w:id="84" w:name="_Toc44282340"/>
      <w:r w:rsidRPr="00BE1813">
        <w:rPr>
          <w:sz w:val="28"/>
          <w:szCs w:val="28"/>
        </w:rPr>
        <w:t>离地的悬挂储罐（水平或垂直）</w:t>
      </w:r>
      <w:bookmarkEnd w:id="84"/>
    </w:p>
    <w:p w14:paraId="3282D468" w14:textId="77777777" w:rsidR="00261BE5" w:rsidRPr="00BE1813" w:rsidRDefault="00FF4BDD" w:rsidP="00BE1813">
      <w:pPr>
        <w:adjustRightInd w:val="0"/>
        <w:ind w:firstLine="560"/>
        <w:rPr>
          <w:sz w:val="28"/>
          <w:szCs w:val="28"/>
        </w:rPr>
      </w:pPr>
      <w:r w:rsidRPr="00BE1813">
        <w:rPr>
          <w:sz w:val="28"/>
          <w:szCs w:val="28"/>
        </w:rPr>
        <w:t>公司内</w:t>
      </w:r>
      <w:r w:rsidR="00F9545D" w:rsidRPr="00BE1813">
        <w:rPr>
          <w:rFonts w:hint="eastAsia"/>
          <w:sz w:val="28"/>
          <w:szCs w:val="28"/>
        </w:rPr>
        <w:t>无</w:t>
      </w:r>
      <w:r w:rsidR="00F9545D" w:rsidRPr="00BE1813">
        <w:rPr>
          <w:sz w:val="28"/>
          <w:szCs w:val="28"/>
        </w:rPr>
        <w:t>离地的悬挂储罐（水平或垂直）</w:t>
      </w:r>
    </w:p>
    <w:p w14:paraId="601B6C93"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表</w:t>
      </w:r>
      <w:r w:rsidRPr="000D32ED">
        <w:rPr>
          <w:rFonts w:ascii="Times New Roman" w:eastAsia="宋体" w:hAnsi="Times New Roman"/>
          <w:b/>
          <w:bCs/>
          <w:sz w:val="24"/>
          <w:szCs w:val="24"/>
        </w:rPr>
        <w:t xml:space="preserve">3-4 </w:t>
      </w:r>
      <w:r w:rsidRPr="000D32ED">
        <w:rPr>
          <w:rFonts w:ascii="Times New Roman" w:eastAsia="宋体" w:hAnsi="Times New Roman"/>
          <w:b/>
          <w:bCs/>
          <w:sz w:val="24"/>
          <w:szCs w:val="24"/>
        </w:rPr>
        <w:t>离地的悬挂储罐排查</w:t>
      </w:r>
    </w:p>
    <w:tbl>
      <w:tblPr>
        <w:tblW w:w="8787"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209"/>
        <w:gridCol w:w="2193"/>
        <w:gridCol w:w="992"/>
        <w:gridCol w:w="1134"/>
        <w:gridCol w:w="1276"/>
        <w:gridCol w:w="1276"/>
        <w:gridCol w:w="707"/>
      </w:tblGrid>
      <w:tr w:rsidR="00261BE5" w:rsidRPr="007174D3" w14:paraId="5E9397F8" w14:textId="77777777" w:rsidTr="007174D3">
        <w:trPr>
          <w:trHeight w:val="561"/>
          <w:jc w:val="center"/>
        </w:trPr>
        <w:tc>
          <w:tcPr>
            <w:tcW w:w="3402" w:type="dxa"/>
            <w:gridSpan w:val="2"/>
            <w:tcBorders>
              <w:tl2br w:val="nil"/>
              <w:tr2bl w:val="nil"/>
            </w:tcBorders>
            <w:shd w:val="clear" w:color="auto" w:fill="auto"/>
            <w:vAlign w:val="center"/>
          </w:tcPr>
          <w:p w14:paraId="17213898" w14:textId="77777777" w:rsidR="00261BE5" w:rsidRPr="007174D3" w:rsidRDefault="00FF4BDD">
            <w:pPr>
              <w:topLinePunct/>
              <w:spacing w:line="240" w:lineRule="auto"/>
              <w:ind w:firstLineChars="0" w:firstLine="0"/>
              <w:jc w:val="center"/>
              <w:rPr>
                <w:b/>
                <w:szCs w:val="24"/>
              </w:rPr>
            </w:pPr>
            <w:r w:rsidRPr="007174D3">
              <w:rPr>
                <w:b/>
                <w:szCs w:val="24"/>
              </w:rPr>
              <w:t>储罐的施工设计</w:t>
            </w:r>
          </w:p>
        </w:tc>
        <w:tc>
          <w:tcPr>
            <w:tcW w:w="4678" w:type="dxa"/>
            <w:gridSpan w:val="4"/>
            <w:tcBorders>
              <w:tl2br w:val="nil"/>
              <w:tr2bl w:val="nil"/>
            </w:tcBorders>
            <w:shd w:val="clear" w:color="auto" w:fill="auto"/>
            <w:vAlign w:val="center"/>
          </w:tcPr>
          <w:p w14:paraId="7084D5FD" w14:textId="77777777" w:rsidR="00261BE5" w:rsidRPr="007174D3" w:rsidRDefault="00FF4BDD">
            <w:pPr>
              <w:topLinePunct/>
              <w:spacing w:line="240" w:lineRule="auto"/>
              <w:ind w:firstLineChars="0" w:firstLine="0"/>
              <w:jc w:val="center"/>
              <w:rPr>
                <w:b/>
                <w:szCs w:val="24"/>
              </w:rPr>
            </w:pPr>
            <w:r w:rsidRPr="007174D3">
              <w:rPr>
                <w:b/>
                <w:szCs w:val="24"/>
              </w:rPr>
              <w:t>储罐的日常运行管理</w:t>
            </w:r>
          </w:p>
        </w:tc>
        <w:tc>
          <w:tcPr>
            <w:tcW w:w="707" w:type="dxa"/>
            <w:vMerge w:val="restart"/>
            <w:tcBorders>
              <w:tl2br w:val="nil"/>
              <w:tr2bl w:val="nil"/>
            </w:tcBorders>
            <w:vAlign w:val="center"/>
          </w:tcPr>
          <w:p w14:paraId="331242A6" w14:textId="77777777" w:rsidR="00261BE5" w:rsidRPr="007174D3" w:rsidRDefault="00FF4BDD">
            <w:pPr>
              <w:topLinePunct/>
              <w:spacing w:line="240" w:lineRule="auto"/>
              <w:ind w:firstLineChars="0" w:firstLine="0"/>
              <w:jc w:val="center"/>
              <w:rPr>
                <w:b/>
                <w:szCs w:val="24"/>
              </w:rPr>
            </w:pPr>
            <w:r w:rsidRPr="007174D3">
              <w:rPr>
                <w:szCs w:val="24"/>
              </w:rPr>
              <w:t>是否使用</w:t>
            </w:r>
          </w:p>
        </w:tc>
      </w:tr>
      <w:tr w:rsidR="00261BE5" w:rsidRPr="007174D3" w14:paraId="5FA613E9" w14:textId="77777777" w:rsidTr="007174D3">
        <w:trPr>
          <w:trHeight w:val="589"/>
          <w:jc w:val="center"/>
        </w:trPr>
        <w:tc>
          <w:tcPr>
            <w:tcW w:w="1209" w:type="dxa"/>
            <w:tcBorders>
              <w:tl2br w:val="nil"/>
              <w:tr2bl w:val="nil"/>
            </w:tcBorders>
            <w:shd w:val="clear" w:color="auto" w:fill="auto"/>
            <w:vAlign w:val="center"/>
          </w:tcPr>
          <w:p w14:paraId="5F39F1BD" w14:textId="77777777" w:rsidR="00261BE5" w:rsidRPr="007174D3" w:rsidRDefault="00FF4BDD">
            <w:pPr>
              <w:topLinePunct/>
              <w:spacing w:line="240" w:lineRule="auto"/>
              <w:ind w:firstLineChars="0" w:firstLine="0"/>
              <w:jc w:val="center"/>
              <w:rPr>
                <w:szCs w:val="24"/>
              </w:rPr>
            </w:pPr>
            <w:r w:rsidRPr="007174D3">
              <w:rPr>
                <w:szCs w:val="24"/>
              </w:rPr>
              <w:t>施工</w:t>
            </w:r>
            <w:r w:rsidRPr="007174D3">
              <w:rPr>
                <w:szCs w:val="24"/>
              </w:rPr>
              <w:t>/</w:t>
            </w:r>
            <w:r w:rsidRPr="007174D3">
              <w:rPr>
                <w:szCs w:val="24"/>
              </w:rPr>
              <w:t>设计</w:t>
            </w:r>
          </w:p>
        </w:tc>
        <w:tc>
          <w:tcPr>
            <w:tcW w:w="2193" w:type="dxa"/>
            <w:tcBorders>
              <w:tl2br w:val="nil"/>
              <w:tr2bl w:val="nil"/>
            </w:tcBorders>
            <w:shd w:val="clear" w:color="auto" w:fill="auto"/>
            <w:vAlign w:val="center"/>
          </w:tcPr>
          <w:p w14:paraId="4CFBC809" w14:textId="77777777" w:rsidR="00261BE5" w:rsidRPr="007174D3" w:rsidRDefault="00FF4BDD">
            <w:pPr>
              <w:topLinePunct/>
              <w:spacing w:line="240" w:lineRule="auto"/>
              <w:ind w:firstLineChars="0" w:firstLine="0"/>
              <w:jc w:val="center"/>
              <w:rPr>
                <w:szCs w:val="24"/>
              </w:rPr>
            </w:pPr>
            <w:r w:rsidRPr="007174D3">
              <w:rPr>
                <w:szCs w:val="24"/>
              </w:rPr>
              <w:t>重点</w:t>
            </w:r>
          </w:p>
        </w:tc>
        <w:tc>
          <w:tcPr>
            <w:tcW w:w="992" w:type="dxa"/>
            <w:tcBorders>
              <w:tl2br w:val="nil"/>
              <w:tr2bl w:val="nil"/>
            </w:tcBorders>
            <w:shd w:val="clear" w:color="auto" w:fill="auto"/>
            <w:vAlign w:val="center"/>
          </w:tcPr>
          <w:p w14:paraId="7235DC14" w14:textId="77777777" w:rsidR="00261BE5" w:rsidRPr="007174D3" w:rsidRDefault="00FF4BDD">
            <w:pPr>
              <w:topLinePunct/>
              <w:spacing w:line="240" w:lineRule="auto"/>
              <w:ind w:firstLineChars="0" w:firstLine="0"/>
              <w:jc w:val="center"/>
              <w:rPr>
                <w:szCs w:val="24"/>
              </w:rPr>
            </w:pPr>
            <w:r w:rsidRPr="007174D3">
              <w:rPr>
                <w:szCs w:val="24"/>
              </w:rPr>
              <w:t>特殊运行维护</w:t>
            </w:r>
          </w:p>
        </w:tc>
        <w:tc>
          <w:tcPr>
            <w:tcW w:w="1134" w:type="dxa"/>
            <w:tcBorders>
              <w:tl2br w:val="nil"/>
              <w:tr2bl w:val="nil"/>
            </w:tcBorders>
            <w:shd w:val="clear" w:color="auto" w:fill="auto"/>
            <w:vAlign w:val="center"/>
          </w:tcPr>
          <w:p w14:paraId="1748F12A" w14:textId="77777777" w:rsidR="00261BE5" w:rsidRPr="007174D3" w:rsidRDefault="00FF4BDD">
            <w:pPr>
              <w:topLinePunct/>
              <w:spacing w:line="240" w:lineRule="auto"/>
              <w:ind w:firstLineChars="0" w:firstLine="0"/>
              <w:jc w:val="center"/>
              <w:rPr>
                <w:szCs w:val="24"/>
              </w:rPr>
            </w:pPr>
            <w:r w:rsidRPr="007174D3">
              <w:rPr>
                <w:szCs w:val="24"/>
              </w:rPr>
              <w:t>监测</w:t>
            </w:r>
          </w:p>
        </w:tc>
        <w:tc>
          <w:tcPr>
            <w:tcW w:w="1276" w:type="dxa"/>
            <w:tcBorders>
              <w:tl2br w:val="nil"/>
              <w:tr2bl w:val="nil"/>
            </w:tcBorders>
            <w:shd w:val="clear" w:color="auto" w:fill="auto"/>
            <w:vAlign w:val="center"/>
          </w:tcPr>
          <w:p w14:paraId="6458A283" w14:textId="77777777" w:rsidR="00261BE5" w:rsidRPr="007174D3" w:rsidRDefault="00FF4BDD">
            <w:pPr>
              <w:topLinePunct/>
              <w:spacing w:line="240" w:lineRule="auto"/>
              <w:ind w:firstLineChars="0" w:firstLine="0"/>
              <w:jc w:val="center"/>
              <w:rPr>
                <w:szCs w:val="24"/>
              </w:rPr>
            </w:pPr>
            <w:r w:rsidRPr="007174D3">
              <w:rPr>
                <w:szCs w:val="24"/>
              </w:rPr>
              <w:t>事故管理</w:t>
            </w:r>
          </w:p>
        </w:tc>
        <w:tc>
          <w:tcPr>
            <w:tcW w:w="1276" w:type="dxa"/>
            <w:tcBorders>
              <w:tl2br w:val="nil"/>
              <w:tr2bl w:val="nil"/>
            </w:tcBorders>
            <w:shd w:val="clear" w:color="auto" w:fill="auto"/>
            <w:vAlign w:val="center"/>
          </w:tcPr>
          <w:p w14:paraId="375F55A8" w14:textId="77777777" w:rsidR="00261BE5" w:rsidRPr="007174D3" w:rsidRDefault="00FF4BDD">
            <w:pPr>
              <w:topLinePunct/>
              <w:spacing w:line="240" w:lineRule="auto"/>
              <w:ind w:firstLineChars="0" w:firstLine="0"/>
              <w:jc w:val="center"/>
              <w:rPr>
                <w:szCs w:val="24"/>
              </w:rPr>
            </w:pPr>
            <w:r w:rsidRPr="007174D3">
              <w:rPr>
                <w:szCs w:val="24"/>
              </w:rPr>
              <w:t>土壤污染可能性</w:t>
            </w:r>
          </w:p>
        </w:tc>
        <w:tc>
          <w:tcPr>
            <w:tcW w:w="707" w:type="dxa"/>
            <w:vMerge/>
            <w:tcBorders>
              <w:tl2br w:val="nil"/>
              <w:tr2bl w:val="nil"/>
            </w:tcBorders>
          </w:tcPr>
          <w:p w14:paraId="5F65CE3E" w14:textId="77777777" w:rsidR="00261BE5" w:rsidRPr="007174D3" w:rsidRDefault="00261BE5">
            <w:pPr>
              <w:topLinePunct/>
              <w:spacing w:line="240" w:lineRule="auto"/>
              <w:ind w:firstLineChars="0" w:firstLine="0"/>
              <w:jc w:val="center"/>
              <w:rPr>
                <w:szCs w:val="24"/>
              </w:rPr>
            </w:pPr>
          </w:p>
        </w:tc>
      </w:tr>
      <w:tr w:rsidR="00261BE5" w:rsidRPr="007174D3" w14:paraId="686D805E" w14:textId="77777777" w:rsidTr="007174D3">
        <w:trPr>
          <w:trHeight w:val="561"/>
          <w:jc w:val="center"/>
        </w:trPr>
        <w:tc>
          <w:tcPr>
            <w:tcW w:w="1209" w:type="dxa"/>
            <w:tcBorders>
              <w:tl2br w:val="nil"/>
              <w:tr2bl w:val="nil"/>
            </w:tcBorders>
            <w:shd w:val="clear" w:color="auto" w:fill="FFFFFF" w:themeFill="background1"/>
            <w:vAlign w:val="center"/>
          </w:tcPr>
          <w:p w14:paraId="0156C75C" w14:textId="77777777" w:rsidR="00261BE5" w:rsidRPr="007174D3" w:rsidRDefault="00FF4BDD">
            <w:pPr>
              <w:topLinePunct/>
              <w:spacing w:line="240" w:lineRule="auto"/>
              <w:ind w:firstLineChars="0" w:firstLine="0"/>
              <w:jc w:val="center"/>
              <w:rPr>
                <w:szCs w:val="24"/>
              </w:rPr>
            </w:pPr>
            <w:r w:rsidRPr="007174D3">
              <w:rPr>
                <w:szCs w:val="24"/>
              </w:rPr>
              <w:t>有防渗的提升罐</w:t>
            </w:r>
          </w:p>
        </w:tc>
        <w:tc>
          <w:tcPr>
            <w:tcW w:w="2193" w:type="dxa"/>
            <w:tcBorders>
              <w:tl2br w:val="nil"/>
              <w:tr2bl w:val="nil"/>
            </w:tcBorders>
            <w:shd w:val="clear" w:color="auto" w:fill="FFFFFF" w:themeFill="background1"/>
            <w:vAlign w:val="center"/>
          </w:tcPr>
          <w:p w14:paraId="792AD59B" w14:textId="77777777" w:rsidR="00261BE5" w:rsidRPr="007174D3" w:rsidRDefault="00FF4BDD">
            <w:pPr>
              <w:topLinePunct/>
              <w:spacing w:line="240" w:lineRule="auto"/>
              <w:ind w:firstLineChars="0" w:firstLine="0"/>
              <w:jc w:val="center"/>
              <w:rPr>
                <w:szCs w:val="24"/>
              </w:rPr>
            </w:pPr>
            <w:r w:rsidRPr="007174D3">
              <w:rPr>
                <w:szCs w:val="24"/>
              </w:rPr>
              <w:t>防雨，进料口、出料口、法兰、排尽口、基槽等</w:t>
            </w:r>
          </w:p>
        </w:tc>
        <w:tc>
          <w:tcPr>
            <w:tcW w:w="992" w:type="dxa"/>
            <w:tcBorders>
              <w:tl2br w:val="nil"/>
              <w:tr2bl w:val="nil"/>
            </w:tcBorders>
            <w:shd w:val="clear" w:color="auto" w:fill="FFFFFF" w:themeFill="background1"/>
            <w:vAlign w:val="center"/>
          </w:tcPr>
          <w:p w14:paraId="7B519C8F" w14:textId="77777777" w:rsidR="00261BE5" w:rsidRPr="007174D3" w:rsidRDefault="00FF4BDD">
            <w:pPr>
              <w:topLinePunct/>
              <w:spacing w:line="240" w:lineRule="auto"/>
              <w:ind w:firstLineChars="0" w:firstLine="0"/>
              <w:jc w:val="center"/>
              <w:rPr>
                <w:szCs w:val="24"/>
              </w:rPr>
            </w:pPr>
            <w:r w:rsidRPr="007174D3">
              <w:rPr>
                <w:szCs w:val="24"/>
              </w:rPr>
              <w:t>有</w:t>
            </w:r>
          </w:p>
        </w:tc>
        <w:tc>
          <w:tcPr>
            <w:tcW w:w="1134" w:type="dxa"/>
            <w:tcBorders>
              <w:tl2br w:val="nil"/>
              <w:tr2bl w:val="nil"/>
            </w:tcBorders>
            <w:shd w:val="clear" w:color="auto" w:fill="FFFFFF" w:themeFill="background1"/>
            <w:vAlign w:val="center"/>
          </w:tcPr>
          <w:p w14:paraId="04F00C12" w14:textId="77777777" w:rsidR="00261BE5" w:rsidRPr="007174D3" w:rsidRDefault="00FF4BDD">
            <w:pPr>
              <w:topLinePunct/>
              <w:spacing w:line="240" w:lineRule="auto"/>
              <w:ind w:firstLineChars="0" w:firstLine="0"/>
              <w:jc w:val="center"/>
              <w:rPr>
                <w:szCs w:val="24"/>
              </w:rPr>
            </w:pPr>
            <w:r w:rsidRPr="007174D3">
              <w:rPr>
                <w:szCs w:val="24"/>
              </w:rPr>
              <w:t>定期渗漏检测</w:t>
            </w:r>
          </w:p>
        </w:tc>
        <w:tc>
          <w:tcPr>
            <w:tcW w:w="1276" w:type="dxa"/>
            <w:tcBorders>
              <w:tl2br w:val="nil"/>
              <w:tr2bl w:val="nil"/>
            </w:tcBorders>
            <w:shd w:val="clear" w:color="auto" w:fill="FFFFFF" w:themeFill="background1"/>
            <w:vAlign w:val="center"/>
          </w:tcPr>
          <w:p w14:paraId="080BB43B" w14:textId="77777777" w:rsidR="00261BE5" w:rsidRPr="007174D3" w:rsidRDefault="00FF4BDD">
            <w:pPr>
              <w:topLinePunct/>
              <w:spacing w:line="240" w:lineRule="auto"/>
              <w:ind w:firstLineChars="0" w:firstLine="0"/>
              <w:jc w:val="center"/>
              <w:rPr>
                <w:szCs w:val="24"/>
              </w:rPr>
            </w:pPr>
            <w:r w:rsidRPr="007174D3">
              <w:rPr>
                <w:szCs w:val="24"/>
              </w:rPr>
              <w:t>专业人员和设施</w:t>
            </w:r>
          </w:p>
        </w:tc>
        <w:tc>
          <w:tcPr>
            <w:tcW w:w="1276" w:type="dxa"/>
            <w:tcBorders>
              <w:tl2br w:val="nil"/>
              <w:tr2bl w:val="nil"/>
            </w:tcBorders>
            <w:shd w:val="clear" w:color="auto" w:fill="FFFFFF" w:themeFill="background1"/>
            <w:vAlign w:val="center"/>
          </w:tcPr>
          <w:p w14:paraId="440DFCEC" w14:textId="77777777" w:rsidR="00261BE5" w:rsidRPr="007174D3" w:rsidRDefault="00FF4BDD">
            <w:pPr>
              <w:topLinePunct/>
              <w:spacing w:line="240" w:lineRule="auto"/>
              <w:ind w:firstLineChars="0" w:firstLine="0"/>
              <w:jc w:val="center"/>
              <w:rPr>
                <w:szCs w:val="24"/>
              </w:rPr>
            </w:pPr>
            <w:r w:rsidRPr="007174D3">
              <w:rPr>
                <w:szCs w:val="24"/>
              </w:rPr>
              <w:t>可忽略</w:t>
            </w:r>
          </w:p>
        </w:tc>
        <w:tc>
          <w:tcPr>
            <w:tcW w:w="707" w:type="dxa"/>
            <w:tcBorders>
              <w:tl2br w:val="nil"/>
              <w:tr2bl w:val="nil"/>
            </w:tcBorders>
            <w:vAlign w:val="center"/>
          </w:tcPr>
          <w:p w14:paraId="67ACBA21" w14:textId="77777777" w:rsidR="00261BE5" w:rsidRPr="007174D3" w:rsidRDefault="00FF4BDD">
            <w:pPr>
              <w:topLinePunct/>
              <w:spacing w:line="240" w:lineRule="auto"/>
              <w:ind w:firstLineChars="0" w:firstLine="0"/>
              <w:jc w:val="center"/>
              <w:rPr>
                <w:szCs w:val="24"/>
              </w:rPr>
            </w:pPr>
            <w:r w:rsidRPr="007174D3">
              <w:rPr>
                <w:szCs w:val="24"/>
              </w:rPr>
              <w:t>/</w:t>
            </w:r>
          </w:p>
        </w:tc>
      </w:tr>
      <w:tr w:rsidR="00261BE5" w:rsidRPr="007174D3" w14:paraId="0BFB778E" w14:textId="77777777" w:rsidTr="007174D3">
        <w:trPr>
          <w:trHeight w:val="561"/>
          <w:jc w:val="center"/>
        </w:trPr>
        <w:tc>
          <w:tcPr>
            <w:tcW w:w="1209" w:type="dxa"/>
            <w:tcBorders>
              <w:tl2br w:val="nil"/>
              <w:tr2bl w:val="nil"/>
            </w:tcBorders>
            <w:shd w:val="clear" w:color="auto" w:fill="FFFFFF" w:themeFill="background1"/>
            <w:vAlign w:val="center"/>
          </w:tcPr>
          <w:p w14:paraId="4BE28411" w14:textId="77777777" w:rsidR="00261BE5" w:rsidRPr="007174D3" w:rsidRDefault="00FF4BDD">
            <w:pPr>
              <w:topLinePunct/>
              <w:spacing w:line="240" w:lineRule="auto"/>
              <w:ind w:firstLineChars="0" w:firstLine="0"/>
              <w:jc w:val="center"/>
              <w:rPr>
                <w:szCs w:val="24"/>
              </w:rPr>
            </w:pPr>
            <w:r w:rsidRPr="007174D3">
              <w:rPr>
                <w:szCs w:val="24"/>
              </w:rPr>
              <w:t>不渗漏的密闭储罐</w:t>
            </w:r>
          </w:p>
        </w:tc>
        <w:tc>
          <w:tcPr>
            <w:tcW w:w="2193" w:type="dxa"/>
            <w:tcBorders>
              <w:tl2br w:val="nil"/>
              <w:tr2bl w:val="nil"/>
            </w:tcBorders>
            <w:shd w:val="clear" w:color="auto" w:fill="FFFFFF" w:themeFill="background1"/>
            <w:vAlign w:val="center"/>
          </w:tcPr>
          <w:p w14:paraId="4BF16BEC" w14:textId="77777777" w:rsidR="00261BE5" w:rsidRPr="007174D3" w:rsidRDefault="00FF4BDD">
            <w:pPr>
              <w:topLinePunct/>
              <w:spacing w:line="240" w:lineRule="auto"/>
              <w:ind w:firstLineChars="0" w:firstLine="0"/>
              <w:jc w:val="center"/>
              <w:rPr>
                <w:szCs w:val="24"/>
              </w:rPr>
            </w:pPr>
            <w:r w:rsidRPr="007174D3">
              <w:rPr>
                <w:szCs w:val="24"/>
              </w:rPr>
              <w:t>防雨，进料口、出料口、法兰、排尽口、基槽等</w:t>
            </w:r>
          </w:p>
        </w:tc>
        <w:tc>
          <w:tcPr>
            <w:tcW w:w="992" w:type="dxa"/>
            <w:tcBorders>
              <w:tl2br w:val="nil"/>
              <w:tr2bl w:val="nil"/>
            </w:tcBorders>
            <w:shd w:val="clear" w:color="auto" w:fill="FFFFFF" w:themeFill="background1"/>
            <w:vAlign w:val="center"/>
          </w:tcPr>
          <w:p w14:paraId="07C61E38" w14:textId="77777777" w:rsidR="00261BE5" w:rsidRPr="007174D3" w:rsidRDefault="00FF4BDD">
            <w:pPr>
              <w:topLinePunct/>
              <w:spacing w:line="240" w:lineRule="auto"/>
              <w:ind w:firstLineChars="0" w:firstLine="0"/>
              <w:jc w:val="center"/>
              <w:rPr>
                <w:szCs w:val="24"/>
              </w:rPr>
            </w:pPr>
            <w:r w:rsidRPr="007174D3">
              <w:rPr>
                <w:szCs w:val="24"/>
              </w:rPr>
              <w:t>有</w:t>
            </w:r>
          </w:p>
        </w:tc>
        <w:tc>
          <w:tcPr>
            <w:tcW w:w="1134" w:type="dxa"/>
            <w:tcBorders>
              <w:tl2br w:val="nil"/>
              <w:tr2bl w:val="nil"/>
            </w:tcBorders>
            <w:shd w:val="clear" w:color="auto" w:fill="FFFFFF" w:themeFill="background1"/>
            <w:vAlign w:val="center"/>
          </w:tcPr>
          <w:p w14:paraId="568209E2" w14:textId="77777777" w:rsidR="00261BE5" w:rsidRPr="007174D3" w:rsidRDefault="00FF4BDD">
            <w:pPr>
              <w:topLinePunct/>
              <w:spacing w:line="240" w:lineRule="auto"/>
              <w:ind w:firstLineChars="0" w:firstLine="0"/>
              <w:jc w:val="center"/>
              <w:rPr>
                <w:szCs w:val="24"/>
              </w:rPr>
            </w:pPr>
            <w:r w:rsidRPr="007174D3">
              <w:rPr>
                <w:szCs w:val="24"/>
              </w:rPr>
              <w:t>定期泄漏检测</w:t>
            </w:r>
          </w:p>
        </w:tc>
        <w:tc>
          <w:tcPr>
            <w:tcW w:w="1276" w:type="dxa"/>
            <w:tcBorders>
              <w:tl2br w:val="nil"/>
              <w:tr2bl w:val="nil"/>
            </w:tcBorders>
            <w:shd w:val="clear" w:color="auto" w:fill="FFFFFF" w:themeFill="background1"/>
            <w:vAlign w:val="center"/>
          </w:tcPr>
          <w:p w14:paraId="55C1FE23" w14:textId="77777777" w:rsidR="00261BE5" w:rsidRPr="007174D3" w:rsidRDefault="00FF4BDD">
            <w:pPr>
              <w:topLinePunct/>
              <w:spacing w:line="240" w:lineRule="auto"/>
              <w:ind w:firstLineChars="0" w:firstLine="0"/>
              <w:jc w:val="center"/>
              <w:rPr>
                <w:szCs w:val="24"/>
              </w:rPr>
            </w:pPr>
            <w:r w:rsidRPr="007174D3">
              <w:rPr>
                <w:szCs w:val="24"/>
              </w:rPr>
              <w:t>完善的管理体系</w:t>
            </w:r>
          </w:p>
        </w:tc>
        <w:tc>
          <w:tcPr>
            <w:tcW w:w="1276" w:type="dxa"/>
            <w:tcBorders>
              <w:tl2br w:val="nil"/>
              <w:tr2bl w:val="nil"/>
            </w:tcBorders>
            <w:shd w:val="clear" w:color="auto" w:fill="FFFFFF" w:themeFill="background1"/>
            <w:vAlign w:val="center"/>
          </w:tcPr>
          <w:p w14:paraId="0E3F7928" w14:textId="77777777" w:rsidR="00261BE5" w:rsidRPr="007174D3" w:rsidRDefault="00FF4BDD">
            <w:pPr>
              <w:topLinePunct/>
              <w:spacing w:line="240" w:lineRule="auto"/>
              <w:ind w:firstLineChars="0" w:firstLine="0"/>
              <w:jc w:val="center"/>
              <w:rPr>
                <w:szCs w:val="24"/>
              </w:rPr>
            </w:pPr>
            <w:r w:rsidRPr="007174D3">
              <w:rPr>
                <w:szCs w:val="24"/>
              </w:rPr>
              <w:t>可忽略</w:t>
            </w:r>
          </w:p>
        </w:tc>
        <w:tc>
          <w:tcPr>
            <w:tcW w:w="707" w:type="dxa"/>
            <w:tcBorders>
              <w:tl2br w:val="nil"/>
              <w:tr2bl w:val="nil"/>
            </w:tcBorders>
            <w:vAlign w:val="center"/>
          </w:tcPr>
          <w:p w14:paraId="3417B159" w14:textId="77777777" w:rsidR="00261BE5" w:rsidRPr="007174D3" w:rsidRDefault="00FF4BDD">
            <w:pPr>
              <w:topLinePunct/>
              <w:spacing w:line="240" w:lineRule="auto"/>
              <w:ind w:firstLineChars="0" w:firstLine="0"/>
              <w:jc w:val="center"/>
              <w:rPr>
                <w:szCs w:val="24"/>
              </w:rPr>
            </w:pPr>
            <w:r w:rsidRPr="007174D3">
              <w:rPr>
                <w:szCs w:val="24"/>
              </w:rPr>
              <w:t>/</w:t>
            </w:r>
          </w:p>
        </w:tc>
      </w:tr>
      <w:tr w:rsidR="00261BE5" w:rsidRPr="007174D3" w14:paraId="6158C28E" w14:textId="77777777" w:rsidTr="007174D3">
        <w:trPr>
          <w:trHeight w:val="589"/>
          <w:jc w:val="center"/>
        </w:trPr>
        <w:tc>
          <w:tcPr>
            <w:tcW w:w="1209" w:type="dxa"/>
            <w:tcBorders>
              <w:tl2br w:val="nil"/>
              <w:tr2bl w:val="nil"/>
            </w:tcBorders>
            <w:shd w:val="clear" w:color="auto" w:fill="FFFFFF" w:themeFill="background1"/>
            <w:vAlign w:val="center"/>
          </w:tcPr>
          <w:p w14:paraId="49263C5B" w14:textId="77777777" w:rsidR="00261BE5" w:rsidRPr="007174D3" w:rsidRDefault="00FF4BDD">
            <w:pPr>
              <w:topLinePunct/>
              <w:spacing w:line="240" w:lineRule="auto"/>
              <w:ind w:firstLineChars="0" w:firstLine="0"/>
              <w:jc w:val="center"/>
              <w:rPr>
                <w:szCs w:val="24"/>
              </w:rPr>
            </w:pPr>
            <w:r w:rsidRPr="007174D3">
              <w:rPr>
                <w:szCs w:val="24"/>
              </w:rPr>
              <w:t>无防渗及溢流的提升罐</w:t>
            </w:r>
          </w:p>
        </w:tc>
        <w:tc>
          <w:tcPr>
            <w:tcW w:w="2193" w:type="dxa"/>
            <w:tcBorders>
              <w:tl2br w:val="nil"/>
              <w:tr2bl w:val="nil"/>
            </w:tcBorders>
            <w:shd w:val="clear" w:color="auto" w:fill="FFFFFF" w:themeFill="background1"/>
            <w:vAlign w:val="center"/>
          </w:tcPr>
          <w:p w14:paraId="5AE64A9F" w14:textId="77777777" w:rsidR="00261BE5" w:rsidRPr="007174D3" w:rsidRDefault="00FF4BDD">
            <w:pPr>
              <w:topLinePunct/>
              <w:spacing w:line="240" w:lineRule="auto"/>
              <w:ind w:firstLineChars="0" w:firstLine="0"/>
              <w:jc w:val="center"/>
              <w:rPr>
                <w:szCs w:val="24"/>
              </w:rPr>
            </w:pPr>
            <w:r w:rsidRPr="007174D3">
              <w:rPr>
                <w:szCs w:val="24"/>
              </w:rPr>
              <w:t>进料口、出料口、法兰、排尽口、基槽等</w:t>
            </w:r>
          </w:p>
        </w:tc>
        <w:tc>
          <w:tcPr>
            <w:tcW w:w="992" w:type="dxa"/>
            <w:tcBorders>
              <w:tl2br w:val="nil"/>
              <w:tr2bl w:val="nil"/>
            </w:tcBorders>
            <w:shd w:val="clear" w:color="auto" w:fill="FFFFFF" w:themeFill="background1"/>
            <w:vAlign w:val="center"/>
          </w:tcPr>
          <w:p w14:paraId="4FC98E40" w14:textId="77777777" w:rsidR="00261BE5" w:rsidRPr="007174D3" w:rsidRDefault="00FF4BDD">
            <w:pPr>
              <w:topLinePunct/>
              <w:spacing w:line="240" w:lineRule="auto"/>
              <w:ind w:firstLineChars="0" w:firstLine="0"/>
              <w:jc w:val="center"/>
              <w:rPr>
                <w:szCs w:val="24"/>
              </w:rPr>
            </w:pPr>
            <w:r w:rsidRPr="007174D3">
              <w:rPr>
                <w:szCs w:val="24"/>
              </w:rPr>
              <w:t>无</w:t>
            </w:r>
          </w:p>
        </w:tc>
        <w:tc>
          <w:tcPr>
            <w:tcW w:w="1134" w:type="dxa"/>
            <w:tcBorders>
              <w:tl2br w:val="nil"/>
              <w:tr2bl w:val="nil"/>
            </w:tcBorders>
            <w:shd w:val="clear" w:color="auto" w:fill="FFFFFF" w:themeFill="background1"/>
            <w:vAlign w:val="center"/>
          </w:tcPr>
          <w:p w14:paraId="02631AF3" w14:textId="77777777" w:rsidR="00261BE5" w:rsidRPr="007174D3" w:rsidRDefault="00FF4BDD">
            <w:pPr>
              <w:topLinePunct/>
              <w:spacing w:line="240" w:lineRule="auto"/>
              <w:ind w:firstLineChars="0" w:firstLine="0"/>
              <w:jc w:val="center"/>
              <w:rPr>
                <w:szCs w:val="24"/>
              </w:rPr>
            </w:pPr>
            <w:r w:rsidRPr="007174D3">
              <w:rPr>
                <w:szCs w:val="24"/>
              </w:rPr>
              <w:t>无</w:t>
            </w:r>
          </w:p>
        </w:tc>
        <w:tc>
          <w:tcPr>
            <w:tcW w:w="1276" w:type="dxa"/>
            <w:tcBorders>
              <w:tl2br w:val="nil"/>
              <w:tr2bl w:val="nil"/>
            </w:tcBorders>
            <w:shd w:val="clear" w:color="auto" w:fill="FFFFFF" w:themeFill="background1"/>
            <w:vAlign w:val="center"/>
          </w:tcPr>
          <w:p w14:paraId="2F0D8CC2" w14:textId="77777777" w:rsidR="00261BE5" w:rsidRPr="007174D3" w:rsidRDefault="00FF4BDD">
            <w:pPr>
              <w:topLinePunct/>
              <w:spacing w:line="240" w:lineRule="auto"/>
              <w:ind w:firstLineChars="0" w:firstLine="0"/>
              <w:jc w:val="center"/>
              <w:rPr>
                <w:szCs w:val="24"/>
              </w:rPr>
            </w:pPr>
            <w:r w:rsidRPr="007174D3">
              <w:rPr>
                <w:szCs w:val="24"/>
              </w:rPr>
              <w:t>无</w:t>
            </w:r>
          </w:p>
        </w:tc>
        <w:tc>
          <w:tcPr>
            <w:tcW w:w="1276" w:type="dxa"/>
            <w:tcBorders>
              <w:tl2br w:val="nil"/>
              <w:tr2bl w:val="nil"/>
            </w:tcBorders>
            <w:shd w:val="clear" w:color="auto" w:fill="FFFFFF" w:themeFill="background1"/>
            <w:vAlign w:val="center"/>
          </w:tcPr>
          <w:p w14:paraId="35DDB5F6" w14:textId="77777777" w:rsidR="00261BE5" w:rsidRPr="007174D3" w:rsidRDefault="00FF4BDD">
            <w:pPr>
              <w:topLinePunct/>
              <w:spacing w:line="240" w:lineRule="auto"/>
              <w:ind w:firstLineChars="0" w:firstLine="0"/>
              <w:jc w:val="center"/>
              <w:rPr>
                <w:szCs w:val="24"/>
              </w:rPr>
            </w:pPr>
            <w:r w:rsidRPr="007174D3">
              <w:rPr>
                <w:szCs w:val="24"/>
              </w:rPr>
              <w:t>易产生污染</w:t>
            </w:r>
          </w:p>
        </w:tc>
        <w:tc>
          <w:tcPr>
            <w:tcW w:w="707" w:type="dxa"/>
            <w:tcBorders>
              <w:tl2br w:val="nil"/>
              <w:tr2bl w:val="nil"/>
            </w:tcBorders>
            <w:vAlign w:val="center"/>
          </w:tcPr>
          <w:p w14:paraId="159A73CA" w14:textId="77777777" w:rsidR="00261BE5" w:rsidRPr="007174D3" w:rsidRDefault="00FF4BDD">
            <w:pPr>
              <w:topLinePunct/>
              <w:spacing w:line="240" w:lineRule="auto"/>
              <w:ind w:firstLineChars="0" w:firstLine="0"/>
              <w:jc w:val="center"/>
              <w:rPr>
                <w:szCs w:val="24"/>
              </w:rPr>
            </w:pPr>
            <w:r w:rsidRPr="007174D3">
              <w:rPr>
                <w:szCs w:val="24"/>
              </w:rPr>
              <w:t>/</w:t>
            </w:r>
          </w:p>
        </w:tc>
      </w:tr>
    </w:tbl>
    <w:p w14:paraId="252CA7F1" w14:textId="77777777" w:rsidR="00261BE5" w:rsidRPr="007174D3" w:rsidRDefault="00FF4BDD">
      <w:pPr>
        <w:pStyle w:val="3"/>
        <w:spacing w:after="156"/>
        <w:rPr>
          <w:sz w:val="28"/>
          <w:szCs w:val="28"/>
        </w:rPr>
      </w:pPr>
      <w:bookmarkStart w:id="85" w:name="_Toc44282341"/>
      <w:r w:rsidRPr="007174D3">
        <w:rPr>
          <w:sz w:val="28"/>
          <w:szCs w:val="28"/>
        </w:rPr>
        <w:t>水坑或渗坑</w:t>
      </w:r>
      <w:bookmarkEnd w:id="85"/>
    </w:p>
    <w:p w14:paraId="3D3380AC" w14:textId="77777777" w:rsidR="00261BE5" w:rsidRPr="007174D3" w:rsidRDefault="00FF4BDD">
      <w:pPr>
        <w:ind w:firstLine="560"/>
        <w:rPr>
          <w:sz w:val="28"/>
          <w:szCs w:val="28"/>
        </w:rPr>
      </w:pPr>
      <w:r w:rsidRPr="007174D3">
        <w:rPr>
          <w:sz w:val="28"/>
          <w:szCs w:val="28"/>
        </w:rPr>
        <w:t>公司内有</w:t>
      </w:r>
      <w:r w:rsidR="007174D3" w:rsidRPr="007174D3">
        <w:rPr>
          <w:sz w:val="28"/>
          <w:szCs w:val="28"/>
        </w:rPr>
        <w:t>4</w:t>
      </w:r>
      <w:r w:rsidRPr="007174D3">
        <w:rPr>
          <w:sz w:val="28"/>
          <w:szCs w:val="28"/>
        </w:rPr>
        <w:t>个</w:t>
      </w:r>
      <w:r w:rsidR="007174D3" w:rsidRPr="007174D3">
        <w:rPr>
          <w:rFonts w:hint="eastAsia"/>
          <w:sz w:val="28"/>
          <w:szCs w:val="28"/>
        </w:rPr>
        <w:t>循环水</w:t>
      </w:r>
      <w:r w:rsidRPr="007174D3">
        <w:rPr>
          <w:sz w:val="28"/>
          <w:szCs w:val="28"/>
        </w:rPr>
        <w:t>池、</w:t>
      </w:r>
      <w:r w:rsidR="007174D3" w:rsidRPr="007174D3">
        <w:rPr>
          <w:sz w:val="28"/>
          <w:szCs w:val="28"/>
        </w:rPr>
        <w:t>1</w:t>
      </w:r>
      <w:r w:rsidRPr="007174D3">
        <w:rPr>
          <w:sz w:val="28"/>
          <w:szCs w:val="28"/>
        </w:rPr>
        <w:t>个</w:t>
      </w:r>
      <w:r w:rsidR="007174D3" w:rsidRPr="007174D3">
        <w:rPr>
          <w:rFonts w:hint="eastAsia"/>
          <w:sz w:val="28"/>
          <w:szCs w:val="28"/>
        </w:rPr>
        <w:t>生活污水沉淀池</w:t>
      </w:r>
      <w:r w:rsidRPr="007174D3">
        <w:rPr>
          <w:sz w:val="28"/>
          <w:szCs w:val="28"/>
        </w:rPr>
        <w:t>。</w:t>
      </w:r>
    </w:p>
    <w:p w14:paraId="7BDC2231"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表</w:t>
      </w:r>
      <w:r w:rsidRPr="000D32ED">
        <w:rPr>
          <w:rFonts w:ascii="Times New Roman" w:eastAsia="宋体" w:hAnsi="Times New Roman"/>
          <w:b/>
          <w:bCs/>
          <w:sz w:val="24"/>
          <w:szCs w:val="24"/>
        </w:rPr>
        <w:t xml:space="preserve">3-5  </w:t>
      </w:r>
      <w:r w:rsidRPr="000D32ED">
        <w:rPr>
          <w:rFonts w:ascii="Times New Roman" w:eastAsia="宋体" w:hAnsi="Times New Roman"/>
          <w:b/>
          <w:bCs/>
          <w:sz w:val="24"/>
          <w:szCs w:val="24"/>
        </w:rPr>
        <w:t>厂区水坑或渗坑统计情况表</w:t>
      </w:r>
    </w:p>
    <w:tbl>
      <w:tblPr>
        <w:tblW w:w="8789" w:type="dxa"/>
        <w:jc w:val="center"/>
        <w:tblBorders>
          <w:top w:val="single" w:sz="12" w:space="0" w:color="000000"/>
          <w:bottom w:val="single" w:sz="12" w:space="0" w:color="000000"/>
          <w:insideH w:val="single" w:sz="4" w:space="0" w:color="000000"/>
          <w:insideV w:val="single" w:sz="4" w:space="0" w:color="000000"/>
        </w:tblBorders>
        <w:tblLayout w:type="fixed"/>
        <w:tblCellMar>
          <w:top w:w="15" w:type="dxa"/>
          <w:left w:w="15" w:type="dxa"/>
          <w:bottom w:w="15" w:type="dxa"/>
          <w:right w:w="15" w:type="dxa"/>
        </w:tblCellMar>
        <w:tblLook w:val="04A0" w:firstRow="1" w:lastRow="0" w:firstColumn="1" w:lastColumn="0" w:noHBand="0" w:noVBand="1"/>
      </w:tblPr>
      <w:tblGrid>
        <w:gridCol w:w="978"/>
        <w:gridCol w:w="2115"/>
        <w:gridCol w:w="1804"/>
        <w:gridCol w:w="2050"/>
        <w:gridCol w:w="1828"/>
        <w:gridCol w:w="14"/>
      </w:tblGrid>
      <w:tr w:rsidR="00676B74" w:rsidRPr="007174D3" w14:paraId="195C3B96" w14:textId="77777777" w:rsidTr="00E41A59">
        <w:trPr>
          <w:gridAfter w:val="1"/>
          <w:wAfter w:w="14" w:type="dxa"/>
          <w:trHeight w:val="458"/>
          <w:jc w:val="center"/>
        </w:trPr>
        <w:tc>
          <w:tcPr>
            <w:tcW w:w="978" w:type="dxa"/>
            <w:tcBorders>
              <w:tl2br w:val="nil"/>
              <w:tr2bl w:val="nil"/>
            </w:tcBorders>
            <w:shd w:val="clear" w:color="auto" w:fill="auto"/>
            <w:vAlign w:val="center"/>
          </w:tcPr>
          <w:p w14:paraId="4718BE97" w14:textId="77777777" w:rsidR="00676B74" w:rsidRPr="007174D3" w:rsidRDefault="00676B74" w:rsidP="007174D3">
            <w:pPr>
              <w:widowControl/>
              <w:adjustRightInd w:val="0"/>
              <w:spacing w:line="240" w:lineRule="auto"/>
              <w:ind w:firstLineChars="0" w:firstLine="0"/>
              <w:jc w:val="center"/>
              <w:textAlignment w:val="center"/>
              <w:rPr>
                <w:szCs w:val="24"/>
              </w:rPr>
            </w:pPr>
            <w:r w:rsidRPr="007174D3">
              <w:rPr>
                <w:kern w:val="0"/>
                <w:szCs w:val="24"/>
                <w:lang w:bidi="ar"/>
              </w:rPr>
              <w:t>工段</w:t>
            </w:r>
          </w:p>
        </w:tc>
        <w:tc>
          <w:tcPr>
            <w:tcW w:w="2115" w:type="dxa"/>
            <w:tcBorders>
              <w:tl2br w:val="nil"/>
              <w:tr2bl w:val="nil"/>
            </w:tcBorders>
            <w:shd w:val="clear" w:color="auto" w:fill="auto"/>
            <w:vAlign w:val="center"/>
          </w:tcPr>
          <w:p w14:paraId="1B548C63" w14:textId="77777777" w:rsidR="00676B74" w:rsidRPr="007174D3" w:rsidRDefault="00676B74" w:rsidP="007174D3">
            <w:pPr>
              <w:widowControl/>
              <w:adjustRightInd w:val="0"/>
              <w:spacing w:line="240" w:lineRule="auto"/>
              <w:ind w:firstLineChars="0" w:firstLine="0"/>
              <w:jc w:val="center"/>
              <w:textAlignment w:val="center"/>
              <w:rPr>
                <w:szCs w:val="24"/>
              </w:rPr>
            </w:pPr>
            <w:r w:rsidRPr="007174D3">
              <w:rPr>
                <w:kern w:val="0"/>
                <w:szCs w:val="24"/>
                <w:lang w:bidi="ar"/>
              </w:rPr>
              <w:t>设备名称</w:t>
            </w:r>
          </w:p>
        </w:tc>
        <w:tc>
          <w:tcPr>
            <w:tcW w:w="1804" w:type="dxa"/>
            <w:tcBorders>
              <w:tl2br w:val="nil"/>
              <w:tr2bl w:val="nil"/>
            </w:tcBorders>
            <w:shd w:val="clear" w:color="auto" w:fill="auto"/>
            <w:vAlign w:val="center"/>
          </w:tcPr>
          <w:p w14:paraId="159A6A2A" w14:textId="77777777" w:rsidR="00676B74" w:rsidRPr="007174D3" w:rsidRDefault="00676B74" w:rsidP="007174D3">
            <w:pPr>
              <w:adjustRightInd w:val="0"/>
              <w:spacing w:line="240" w:lineRule="auto"/>
              <w:ind w:firstLineChars="0" w:firstLine="0"/>
              <w:jc w:val="center"/>
              <w:textAlignment w:val="center"/>
              <w:rPr>
                <w:szCs w:val="24"/>
              </w:rPr>
            </w:pPr>
            <w:r w:rsidRPr="007174D3">
              <w:rPr>
                <w:kern w:val="0"/>
                <w:szCs w:val="24"/>
                <w:lang w:bidi="ar"/>
              </w:rPr>
              <w:t>规格尺寸</w:t>
            </w:r>
          </w:p>
        </w:tc>
        <w:tc>
          <w:tcPr>
            <w:tcW w:w="2050" w:type="dxa"/>
            <w:tcBorders>
              <w:tl2br w:val="nil"/>
              <w:tr2bl w:val="nil"/>
            </w:tcBorders>
            <w:shd w:val="clear" w:color="auto" w:fill="auto"/>
            <w:vAlign w:val="center"/>
          </w:tcPr>
          <w:p w14:paraId="5FE78993" w14:textId="77777777" w:rsidR="00676B74" w:rsidRPr="007174D3" w:rsidRDefault="00676B74" w:rsidP="007174D3">
            <w:pPr>
              <w:widowControl/>
              <w:adjustRightInd w:val="0"/>
              <w:spacing w:line="240" w:lineRule="auto"/>
              <w:ind w:firstLineChars="0" w:firstLine="0"/>
              <w:jc w:val="center"/>
              <w:textAlignment w:val="center"/>
              <w:rPr>
                <w:szCs w:val="24"/>
              </w:rPr>
            </w:pPr>
            <w:r w:rsidRPr="007174D3">
              <w:rPr>
                <w:kern w:val="0"/>
                <w:szCs w:val="24"/>
                <w:lang w:bidi="ar"/>
              </w:rPr>
              <w:t>最大储槽体积</w:t>
            </w:r>
            <w:r w:rsidRPr="007174D3">
              <w:rPr>
                <w:kern w:val="0"/>
                <w:szCs w:val="24"/>
                <w:lang w:bidi="ar"/>
              </w:rPr>
              <w:t>m</w:t>
            </w:r>
            <w:r w:rsidRPr="007174D3">
              <w:rPr>
                <w:kern w:val="0"/>
                <w:szCs w:val="24"/>
                <w:vertAlign w:val="superscript"/>
                <w:lang w:bidi="ar"/>
              </w:rPr>
              <w:t>3</w:t>
            </w:r>
          </w:p>
        </w:tc>
        <w:tc>
          <w:tcPr>
            <w:tcW w:w="1828" w:type="dxa"/>
            <w:tcBorders>
              <w:tl2br w:val="nil"/>
              <w:tr2bl w:val="nil"/>
            </w:tcBorders>
            <w:shd w:val="clear" w:color="auto" w:fill="auto"/>
            <w:vAlign w:val="center"/>
          </w:tcPr>
          <w:p w14:paraId="5095AEB5" w14:textId="77777777" w:rsidR="00676B74" w:rsidRPr="007174D3" w:rsidRDefault="00676B74" w:rsidP="007174D3">
            <w:pPr>
              <w:widowControl/>
              <w:adjustRightInd w:val="0"/>
              <w:spacing w:line="240" w:lineRule="auto"/>
              <w:ind w:firstLineChars="0" w:firstLine="0"/>
              <w:jc w:val="center"/>
              <w:textAlignment w:val="center"/>
              <w:rPr>
                <w:szCs w:val="24"/>
              </w:rPr>
            </w:pPr>
            <w:r w:rsidRPr="007174D3">
              <w:rPr>
                <w:kern w:val="0"/>
                <w:szCs w:val="24"/>
                <w:lang w:bidi="ar"/>
              </w:rPr>
              <w:t>存储介质名称</w:t>
            </w:r>
          </w:p>
        </w:tc>
      </w:tr>
      <w:tr w:rsidR="00676B74" w:rsidRPr="007174D3" w14:paraId="11E0433D" w14:textId="77777777" w:rsidTr="00E41A59">
        <w:trPr>
          <w:gridAfter w:val="1"/>
          <w:wAfter w:w="14" w:type="dxa"/>
          <w:trHeight w:val="286"/>
          <w:jc w:val="center"/>
        </w:trPr>
        <w:tc>
          <w:tcPr>
            <w:tcW w:w="978" w:type="dxa"/>
            <w:vMerge w:val="restart"/>
            <w:tcBorders>
              <w:tl2br w:val="nil"/>
              <w:tr2bl w:val="nil"/>
            </w:tcBorders>
            <w:shd w:val="clear" w:color="auto" w:fill="auto"/>
            <w:vAlign w:val="center"/>
          </w:tcPr>
          <w:p w14:paraId="02669734" w14:textId="77777777" w:rsidR="00676B74" w:rsidRPr="007174D3" w:rsidRDefault="00676B74" w:rsidP="007174D3">
            <w:pPr>
              <w:widowControl/>
              <w:adjustRightInd w:val="0"/>
              <w:spacing w:line="240" w:lineRule="auto"/>
              <w:ind w:firstLineChars="0" w:firstLine="0"/>
              <w:jc w:val="center"/>
              <w:textAlignment w:val="center"/>
              <w:rPr>
                <w:szCs w:val="24"/>
              </w:rPr>
            </w:pPr>
            <w:r w:rsidRPr="007174D3">
              <w:rPr>
                <w:rFonts w:hint="eastAsia"/>
                <w:kern w:val="0"/>
                <w:szCs w:val="24"/>
                <w:lang w:bidi="ar"/>
              </w:rPr>
              <w:t>防腐管冷却</w:t>
            </w:r>
            <w:r w:rsidRPr="007174D3">
              <w:rPr>
                <w:kern w:val="0"/>
                <w:szCs w:val="24"/>
                <w:lang w:bidi="ar"/>
              </w:rPr>
              <w:t>工段</w:t>
            </w:r>
          </w:p>
        </w:tc>
        <w:tc>
          <w:tcPr>
            <w:tcW w:w="2115" w:type="dxa"/>
            <w:tcBorders>
              <w:tl2br w:val="nil"/>
              <w:tr2bl w:val="nil"/>
            </w:tcBorders>
            <w:shd w:val="clear" w:color="auto" w:fill="auto"/>
            <w:vAlign w:val="center"/>
          </w:tcPr>
          <w:p w14:paraId="34C351BA" w14:textId="77777777" w:rsidR="00676B74" w:rsidRPr="007174D3" w:rsidRDefault="00676B74" w:rsidP="007174D3">
            <w:pPr>
              <w:widowControl/>
              <w:adjustRightInd w:val="0"/>
              <w:spacing w:line="240" w:lineRule="auto"/>
              <w:ind w:firstLineChars="0" w:firstLine="0"/>
              <w:jc w:val="center"/>
              <w:textAlignment w:val="center"/>
              <w:rPr>
                <w:szCs w:val="24"/>
              </w:rPr>
            </w:pPr>
            <w:r w:rsidRPr="007174D3">
              <w:rPr>
                <w:rFonts w:hint="eastAsia"/>
                <w:kern w:val="0"/>
                <w:szCs w:val="24"/>
                <w:lang w:bidi="ar"/>
              </w:rPr>
              <w:t>循环水池</w:t>
            </w:r>
            <w:r w:rsidRPr="007174D3">
              <w:rPr>
                <w:rFonts w:hint="eastAsia"/>
                <w:kern w:val="0"/>
                <w:szCs w:val="24"/>
                <w:lang w:bidi="ar"/>
              </w:rPr>
              <w:t>1</w:t>
            </w:r>
          </w:p>
        </w:tc>
        <w:tc>
          <w:tcPr>
            <w:tcW w:w="1804" w:type="dxa"/>
            <w:tcBorders>
              <w:tl2br w:val="nil"/>
              <w:tr2bl w:val="nil"/>
            </w:tcBorders>
            <w:shd w:val="clear" w:color="auto" w:fill="auto"/>
            <w:vAlign w:val="center"/>
          </w:tcPr>
          <w:p w14:paraId="44230A04" w14:textId="77777777" w:rsidR="00676B74" w:rsidRPr="007174D3" w:rsidRDefault="00676B74" w:rsidP="007174D3">
            <w:pPr>
              <w:widowControl/>
              <w:adjustRightInd w:val="0"/>
              <w:spacing w:line="240" w:lineRule="auto"/>
              <w:ind w:firstLineChars="0" w:firstLine="0"/>
              <w:jc w:val="center"/>
              <w:textAlignment w:val="center"/>
              <w:rPr>
                <w:szCs w:val="24"/>
              </w:rPr>
            </w:pPr>
            <w:r w:rsidRPr="007174D3">
              <w:rPr>
                <w:rFonts w:hint="eastAsia"/>
                <w:kern w:val="0"/>
                <w:szCs w:val="24"/>
                <w:lang w:bidi="ar"/>
              </w:rPr>
              <w:t>40</w:t>
            </w:r>
            <w:r w:rsidRPr="007174D3">
              <w:rPr>
                <w:kern w:val="0"/>
                <w:szCs w:val="24"/>
                <w:lang w:bidi="ar"/>
              </w:rPr>
              <w:t>m×</w:t>
            </w:r>
            <w:r w:rsidRPr="007174D3">
              <w:rPr>
                <w:rFonts w:hint="eastAsia"/>
                <w:kern w:val="0"/>
                <w:szCs w:val="24"/>
                <w:lang w:bidi="ar"/>
              </w:rPr>
              <w:t>2</w:t>
            </w:r>
            <w:r w:rsidRPr="007174D3">
              <w:rPr>
                <w:kern w:val="0"/>
                <w:szCs w:val="24"/>
                <w:lang w:bidi="ar"/>
              </w:rPr>
              <w:t>m×</w:t>
            </w:r>
            <w:r w:rsidRPr="007174D3">
              <w:rPr>
                <w:rFonts w:hint="eastAsia"/>
                <w:kern w:val="0"/>
                <w:szCs w:val="24"/>
                <w:lang w:bidi="ar"/>
              </w:rPr>
              <w:t>2.8</w:t>
            </w:r>
            <w:r w:rsidRPr="007174D3">
              <w:rPr>
                <w:kern w:val="0"/>
                <w:szCs w:val="24"/>
                <w:lang w:bidi="ar"/>
              </w:rPr>
              <w:t>m</w:t>
            </w:r>
          </w:p>
        </w:tc>
        <w:tc>
          <w:tcPr>
            <w:tcW w:w="2050" w:type="dxa"/>
            <w:tcBorders>
              <w:tl2br w:val="nil"/>
              <w:tr2bl w:val="nil"/>
            </w:tcBorders>
            <w:shd w:val="clear" w:color="auto" w:fill="auto"/>
            <w:vAlign w:val="center"/>
          </w:tcPr>
          <w:p w14:paraId="0F4403D6" w14:textId="77777777" w:rsidR="00676B74" w:rsidRPr="007174D3" w:rsidRDefault="00676B74" w:rsidP="007174D3">
            <w:pPr>
              <w:widowControl/>
              <w:adjustRightInd w:val="0"/>
              <w:spacing w:line="240" w:lineRule="auto"/>
              <w:ind w:firstLineChars="0" w:firstLine="0"/>
              <w:jc w:val="center"/>
              <w:textAlignment w:val="center"/>
              <w:rPr>
                <w:szCs w:val="24"/>
              </w:rPr>
            </w:pPr>
            <w:r w:rsidRPr="007174D3">
              <w:rPr>
                <w:szCs w:val="24"/>
              </w:rPr>
              <w:t>224</w:t>
            </w:r>
          </w:p>
        </w:tc>
        <w:tc>
          <w:tcPr>
            <w:tcW w:w="1828" w:type="dxa"/>
            <w:tcBorders>
              <w:tl2br w:val="nil"/>
              <w:tr2bl w:val="nil"/>
            </w:tcBorders>
            <w:shd w:val="clear" w:color="auto" w:fill="auto"/>
            <w:vAlign w:val="center"/>
          </w:tcPr>
          <w:p w14:paraId="3F53EE0D" w14:textId="77777777" w:rsidR="00676B74" w:rsidRPr="007174D3" w:rsidRDefault="00DE52AC" w:rsidP="007174D3">
            <w:pPr>
              <w:widowControl/>
              <w:adjustRightInd w:val="0"/>
              <w:spacing w:line="240" w:lineRule="auto"/>
              <w:ind w:firstLineChars="0" w:firstLine="0"/>
              <w:jc w:val="center"/>
              <w:textAlignment w:val="center"/>
              <w:rPr>
                <w:szCs w:val="24"/>
              </w:rPr>
            </w:pPr>
            <w:r w:rsidRPr="007174D3">
              <w:rPr>
                <w:rFonts w:hint="eastAsia"/>
                <w:kern w:val="0"/>
                <w:szCs w:val="24"/>
                <w:lang w:bidi="ar"/>
              </w:rPr>
              <w:t>冷却循环</w:t>
            </w:r>
            <w:r w:rsidR="00676B74" w:rsidRPr="007174D3">
              <w:rPr>
                <w:kern w:val="0"/>
                <w:szCs w:val="24"/>
                <w:lang w:bidi="ar"/>
              </w:rPr>
              <w:t>水</w:t>
            </w:r>
          </w:p>
        </w:tc>
      </w:tr>
      <w:tr w:rsidR="00DE52AC" w:rsidRPr="007174D3" w14:paraId="495949B3" w14:textId="77777777" w:rsidTr="00E41A59">
        <w:trPr>
          <w:gridAfter w:val="1"/>
          <w:wAfter w:w="14" w:type="dxa"/>
          <w:trHeight w:val="286"/>
          <w:jc w:val="center"/>
        </w:trPr>
        <w:tc>
          <w:tcPr>
            <w:tcW w:w="978" w:type="dxa"/>
            <w:vMerge/>
            <w:tcBorders>
              <w:tl2br w:val="nil"/>
              <w:tr2bl w:val="nil"/>
            </w:tcBorders>
            <w:shd w:val="clear" w:color="auto" w:fill="auto"/>
            <w:vAlign w:val="center"/>
          </w:tcPr>
          <w:p w14:paraId="63803ED2" w14:textId="77777777" w:rsidR="00DE52AC" w:rsidRPr="007174D3" w:rsidRDefault="00DE52AC" w:rsidP="007174D3">
            <w:pPr>
              <w:adjustRightInd w:val="0"/>
              <w:spacing w:line="240" w:lineRule="auto"/>
              <w:ind w:firstLineChars="0" w:firstLine="0"/>
              <w:jc w:val="center"/>
              <w:rPr>
                <w:szCs w:val="24"/>
              </w:rPr>
            </w:pPr>
          </w:p>
        </w:tc>
        <w:tc>
          <w:tcPr>
            <w:tcW w:w="2115" w:type="dxa"/>
            <w:tcBorders>
              <w:tl2br w:val="nil"/>
              <w:tr2bl w:val="nil"/>
            </w:tcBorders>
            <w:shd w:val="clear" w:color="auto" w:fill="auto"/>
            <w:vAlign w:val="center"/>
          </w:tcPr>
          <w:p w14:paraId="49F6D8F4" w14:textId="77777777" w:rsidR="00DE52AC" w:rsidRPr="007174D3" w:rsidRDefault="00DE52AC" w:rsidP="007174D3">
            <w:pPr>
              <w:topLinePunct/>
              <w:adjustRightInd w:val="0"/>
              <w:spacing w:line="240" w:lineRule="auto"/>
              <w:ind w:firstLineChars="0" w:firstLine="0"/>
              <w:jc w:val="center"/>
              <w:rPr>
                <w:szCs w:val="24"/>
              </w:rPr>
            </w:pPr>
            <w:r w:rsidRPr="007174D3">
              <w:rPr>
                <w:rFonts w:hint="eastAsia"/>
                <w:kern w:val="0"/>
                <w:szCs w:val="24"/>
                <w:lang w:bidi="ar"/>
              </w:rPr>
              <w:t>循环水池</w:t>
            </w:r>
            <w:r w:rsidRPr="007174D3">
              <w:rPr>
                <w:rFonts w:hint="eastAsia"/>
                <w:kern w:val="0"/>
                <w:szCs w:val="24"/>
                <w:lang w:bidi="ar"/>
              </w:rPr>
              <w:t>2</w:t>
            </w:r>
          </w:p>
        </w:tc>
        <w:tc>
          <w:tcPr>
            <w:tcW w:w="1804" w:type="dxa"/>
            <w:tcBorders>
              <w:tl2br w:val="nil"/>
              <w:tr2bl w:val="nil"/>
            </w:tcBorders>
            <w:shd w:val="clear" w:color="auto" w:fill="auto"/>
            <w:vAlign w:val="center"/>
          </w:tcPr>
          <w:p w14:paraId="1DEDDA3D" w14:textId="77777777" w:rsidR="00DE52AC" w:rsidRPr="007174D3" w:rsidRDefault="00DE52AC" w:rsidP="007174D3">
            <w:pPr>
              <w:topLinePunct/>
              <w:adjustRightInd w:val="0"/>
              <w:spacing w:line="240" w:lineRule="auto"/>
              <w:ind w:firstLineChars="0" w:firstLine="0"/>
              <w:jc w:val="center"/>
              <w:rPr>
                <w:szCs w:val="24"/>
              </w:rPr>
            </w:pPr>
            <w:r w:rsidRPr="007174D3">
              <w:rPr>
                <w:rFonts w:hint="eastAsia"/>
                <w:kern w:val="0"/>
                <w:szCs w:val="24"/>
                <w:lang w:bidi="ar"/>
              </w:rPr>
              <w:t>12</w:t>
            </w:r>
            <w:r w:rsidRPr="007174D3">
              <w:rPr>
                <w:kern w:val="0"/>
                <w:szCs w:val="24"/>
                <w:lang w:bidi="ar"/>
              </w:rPr>
              <w:t>m×</w:t>
            </w:r>
            <w:r w:rsidRPr="007174D3">
              <w:rPr>
                <w:rFonts w:hint="eastAsia"/>
                <w:kern w:val="0"/>
                <w:szCs w:val="24"/>
                <w:lang w:bidi="ar"/>
              </w:rPr>
              <w:t>6</w:t>
            </w:r>
            <w:r w:rsidRPr="007174D3">
              <w:rPr>
                <w:kern w:val="0"/>
                <w:szCs w:val="24"/>
                <w:lang w:bidi="ar"/>
              </w:rPr>
              <w:t>m×</w:t>
            </w:r>
            <w:r w:rsidRPr="007174D3">
              <w:rPr>
                <w:rFonts w:hint="eastAsia"/>
                <w:kern w:val="0"/>
                <w:szCs w:val="24"/>
                <w:lang w:bidi="ar"/>
              </w:rPr>
              <w:t>2</w:t>
            </w:r>
            <w:r w:rsidRPr="007174D3">
              <w:rPr>
                <w:kern w:val="0"/>
                <w:szCs w:val="24"/>
                <w:lang w:bidi="ar"/>
              </w:rPr>
              <w:t>m</w:t>
            </w:r>
          </w:p>
        </w:tc>
        <w:tc>
          <w:tcPr>
            <w:tcW w:w="2050" w:type="dxa"/>
            <w:tcBorders>
              <w:tl2br w:val="nil"/>
              <w:tr2bl w:val="nil"/>
            </w:tcBorders>
            <w:shd w:val="clear" w:color="auto" w:fill="auto"/>
            <w:vAlign w:val="center"/>
          </w:tcPr>
          <w:p w14:paraId="48DA2895" w14:textId="77777777" w:rsidR="00DE52AC" w:rsidRPr="007174D3" w:rsidRDefault="00DE52AC" w:rsidP="007174D3">
            <w:pPr>
              <w:topLinePunct/>
              <w:adjustRightInd w:val="0"/>
              <w:spacing w:line="240" w:lineRule="auto"/>
              <w:ind w:firstLineChars="0" w:firstLine="0"/>
              <w:jc w:val="center"/>
              <w:rPr>
                <w:szCs w:val="24"/>
              </w:rPr>
            </w:pPr>
            <w:r w:rsidRPr="007174D3">
              <w:rPr>
                <w:szCs w:val="24"/>
              </w:rPr>
              <w:t>144</w:t>
            </w:r>
          </w:p>
        </w:tc>
        <w:tc>
          <w:tcPr>
            <w:tcW w:w="1828" w:type="dxa"/>
            <w:tcBorders>
              <w:tl2br w:val="nil"/>
              <w:tr2bl w:val="nil"/>
            </w:tcBorders>
            <w:shd w:val="clear" w:color="auto" w:fill="auto"/>
            <w:vAlign w:val="center"/>
          </w:tcPr>
          <w:p w14:paraId="7453AE79" w14:textId="77777777" w:rsidR="00DE52AC" w:rsidRPr="007174D3" w:rsidRDefault="00DE52AC" w:rsidP="007174D3">
            <w:pPr>
              <w:adjustRightInd w:val="0"/>
              <w:ind w:firstLineChars="0" w:firstLine="0"/>
              <w:jc w:val="center"/>
              <w:rPr>
                <w:szCs w:val="24"/>
              </w:rPr>
            </w:pPr>
            <w:r w:rsidRPr="007174D3">
              <w:rPr>
                <w:rFonts w:hint="eastAsia"/>
                <w:kern w:val="0"/>
                <w:szCs w:val="24"/>
                <w:lang w:bidi="ar"/>
              </w:rPr>
              <w:t>冷却循环</w:t>
            </w:r>
            <w:r w:rsidRPr="007174D3">
              <w:rPr>
                <w:kern w:val="0"/>
                <w:szCs w:val="24"/>
                <w:lang w:bidi="ar"/>
              </w:rPr>
              <w:t>水</w:t>
            </w:r>
          </w:p>
        </w:tc>
      </w:tr>
      <w:tr w:rsidR="00DE52AC" w:rsidRPr="007174D3" w14:paraId="14B7E587" w14:textId="77777777" w:rsidTr="00E41A59">
        <w:trPr>
          <w:trHeight w:val="450"/>
          <w:jc w:val="center"/>
        </w:trPr>
        <w:tc>
          <w:tcPr>
            <w:tcW w:w="978" w:type="dxa"/>
            <w:vMerge/>
            <w:tcBorders>
              <w:tl2br w:val="nil"/>
              <w:tr2bl w:val="nil"/>
            </w:tcBorders>
            <w:shd w:val="clear" w:color="auto" w:fill="auto"/>
            <w:vAlign w:val="center"/>
          </w:tcPr>
          <w:p w14:paraId="016D27AE" w14:textId="77777777" w:rsidR="00DE52AC" w:rsidRPr="007174D3" w:rsidRDefault="00DE52AC" w:rsidP="007174D3">
            <w:pPr>
              <w:adjustRightInd w:val="0"/>
              <w:spacing w:line="240" w:lineRule="auto"/>
              <w:ind w:firstLineChars="0" w:firstLine="0"/>
              <w:jc w:val="center"/>
              <w:rPr>
                <w:szCs w:val="24"/>
              </w:rPr>
            </w:pPr>
          </w:p>
        </w:tc>
        <w:tc>
          <w:tcPr>
            <w:tcW w:w="2115" w:type="dxa"/>
            <w:tcBorders>
              <w:tl2br w:val="nil"/>
              <w:tr2bl w:val="nil"/>
            </w:tcBorders>
            <w:shd w:val="clear" w:color="auto" w:fill="auto"/>
            <w:vAlign w:val="center"/>
          </w:tcPr>
          <w:p w14:paraId="5397F4E8" w14:textId="77777777" w:rsidR="00DE52AC" w:rsidRPr="007174D3" w:rsidRDefault="00DE52AC" w:rsidP="007174D3">
            <w:pPr>
              <w:adjustRightInd w:val="0"/>
              <w:spacing w:line="240" w:lineRule="auto"/>
              <w:ind w:firstLineChars="0" w:firstLine="0"/>
              <w:jc w:val="center"/>
              <w:rPr>
                <w:szCs w:val="24"/>
              </w:rPr>
            </w:pPr>
            <w:r w:rsidRPr="007174D3">
              <w:rPr>
                <w:rFonts w:hint="eastAsia"/>
                <w:kern w:val="0"/>
                <w:szCs w:val="24"/>
                <w:lang w:bidi="ar"/>
              </w:rPr>
              <w:t>循环水池</w:t>
            </w:r>
            <w:r w:rsidRPr="007174D3">
              <w:rPr>
                <w:rFonts w:hint="eastAsia"/>
                <w:kern w:val="0"/>
                <w:szCs w:val="24"/>
                <w:lang w:bidi="ar"/>
              </w:rPr>
              <w:t>3</w:t>
            </w:r>
          </w:p>
        </w:tc>
        <w:tc>
          <w:tcPr>
            <w:tcW w:w="1804" w:type="dxa"/>
            <w:tcBorders>
              <w:right w:val="single" w:sz="4" w:space="0" w:color="auto"/>
              <w:tl2br w:val="nil"/>
              <w:tr2bl w:val="nil"/>
            </w:tcBorders>
            <w:shd w:val="clear" w:color="auto" w:fill="auto"/>
            <w:vAlign w:val="center"/>
          </w:tcPr>
          <w:p w14:paraId="079B590E" w14:textId="77777777" w:rsidR="00DE52AC" w:rsidRPr="007174D3" w:rsidRDefault="00DE52AC" w:rsidP="007174D3">
            <w:pPr>
              <w:widowControl/>
              <w:adjustRightInd w:val="0"/>
              <w:spacing w:line="240" w:lineRule="auto"/>
              <w:ind w:firstLineChars="0" w:firstLine="0"/>
              <w:jc w:val="center"/>
              <w:textAlignment w:val="bottom"/>
              <w:rPr>
                <w:b/>
                <w:kern w:val="0"/>
                <w:szCs w:val="24"/>
                <w:lang w:bidi="ar"/>
              </w:rPr>
            </w:pPr>
            <w:r w:rsidRPr="007174D3">
              <w:rPr>
                <w:rFonts w:hint="eastAsia"/>
                <w:kern w:val="0"/>
                <w:szCs w:val="24"/>
                <w:lang w:bidi="ar"/>
              </w:rPr>
              <w:t>4</w:t>
            </w:r>
            <w:r w:rsidRPr="007174D3">
              <w:rPr>
                <w:kern w:val="0"/>
                <w:szCs w:val="24"/>
                <w:lang w:bidi="ar"/>
              </w:rPr>
              <w:t>m×</w:t>
            </w:r>
            <w:r w:rsidRPr="007174D3">
              <w:rPr>
                <w:rFonts w:hint="eastAsia"/>
                <w:kern w:val="0"/>
                <w:szCs w:val="24"/>
                <w:lang w:bidi="ar"/>
              </w:rPr>
              <w:t>3</w:t>
            </w:r>
            <w:r w:rsidRPr="007174D3">
              <w:rPr>
                <w:kern w:val="0"/>
                <w:szCs w:val="24"/>
                <w:lang w:bidi="ar"/>
              </w:rPr>
              <w:t>m×</w:t>
            </w:r>
            <w:r w:rsidRPr="007174D3">
              <w:rPr>
                <w:rFonts w:hint="eastAsia"/>
                <w:kern w:val="0"/>
                <w:szCs w:val="24"/>
                <w:lang w:bidi="ar"/>
              </w:rPr>
              <w:t>2</w:t>
            </w:r>
            <w:r w:rsidRPr="007174D3">
              <w:rPr>
                <w:kern w:val="0"/>
                <w:szCs w:val="24"/>
                <w:lang w:bidi="ar"/>
              </w:rPr>
              <w:t>m</w:t>
            </w:r>
          </w:p>
        </w:tc>
        <w:tc>
          <w:tcPr>
            <w:tcW w:w="2050" w:type="dxa"/>
            <w:tcBorders>
              <w:left w:val="single" w:sz="4" w:space="0" w:color="auto"/>
              <w:right w:val="single" w:sz="4" w:space="0" w:color="auto"/>
              <w:tl2br w:val="nil"/>
              <w:tr2bl w:val="nil"/>
            </w:tcBorders>
            <w:shd w:val="clear" w:color="auto" w:fill="auto"/>
            <w:vAlign w:val="center"/>
          </w:tcPr>
          <w:p w14:paraId="6DB414D2" w14:textId="77777777" w:rsidR="00DE52AC" w:rsidRPr="007174D3" w:rsidRDefault="00DE52AC" w:rsidP="007174D3">
            <w:pPr>
              <w:widowControl/>
              <w:adjustRightInd w:val="0"/>
              <w:spacing w:line="240" w:lineRule="auto"/>
              <w:ind w:firstLineChars="0" w:firstLine="0"/>
              <w:jc w:val="center"/>
              <w:textAlignment w:val="bottom"/>
              <w:rPr>
                <w:kern w:val="0"/>
                <w:szCs w:val="24"/>
                <w:lang w:bidi="ar"/>
              </w:rPr>
            </w:pPr>
            <w:r w:rsidRPr="007174D3">
              <w:rPr>
                <w:kern w:val="0"/>
                <w:szCs w:val="24"/>
                <w:lang w:bidi="ar"/>
              </w:rPr>
              <w:t>24</w:t>
            </w:r>
          </w:p>
        </w:tc>
        <w:tc>
          <w:tcPr>
            <w:tcW w:w="1842" w:type="dxa"/>
            <w:gridSpan w:val="2"/>
            <w:tcBorders>
              <w:tl2br w:val="nil"/>
              <w:tr2bl w:val="nil"/>
            </w:tcBorders>
            <w:shd w:val="clear" w:color="auto" w:fill="auto"/>
            <w:vAlign w:val="center"/>
          </w:tcPr>
          <w:p w14:paraId="308FB8F9" w14:textId="77777777" w:rsidR="00DE52AC" w:rsidRPr="007174D3" w:rsidRDefault="00DE52AC" w:rsidP="007174D3">
            <w:pPr>
              <w:adjustRightInd w:val="0"/>
              <w:ind w:firstLineChars="0" w:firstLine="0"/>
              <w:jc w:val="center"/>
              <w:rPr>
                <w:szCs w:val="24"/>
              </w:rPr>
            </w:pPr>
            <w:r w:rsidRPr="007174D3">
              <w:rPr>
                <w:rFonts w:hint="eastAsia"/>
                <w:kern w:val="0"/>
                <w:szCs w:val="24"/>
                <w:lang w:bidi="ar"/>
              </w:rPr>
              <w:t>冷却循环</w:t>
            </w:r>
            <w:r w:rsidRPr="007174D3">
              <w:rPr>
                <w:kern w:val="0"/>
                <w:szCs w:val="24"/>
                <w:lang w:bidi="ar"/>
              </w:rPr>
              <w:t>水</w:t>
            </w:r>
          </w:p>
        </w:tc>
      </w:tr>
      <w:tr w:rsidR="00DE52AC" w:rsidRPr="007174D3" w14:paraId="59512D8F" w14:textId="77777777" w:rsidTr="00E41A59">
        <w:trPr>
          <w:trHeight w:val="450"/>
          <w:jc w:val="center"/>
        </w:trPr>
        <w:tc>
          <w:tcPr>
            <w:tcW w:w="978" w:type="dxa"/>
            <w:vMerge/>
            <w:tcBorders>
              <w:tl2br w:val="nil"/>
              <w:tr2bl w:val="nil"/>
            </w:tcBorders>
            <w:shd w:val="clear" w:color="auto" w:fill="auto"/>
            <w:vAlign w:val="center"/>
          </w:tcPr>
          <w:p w14:paraId="6DED20F1" w14:textId="77777777" w:rsidR="00DE52AC" w:rsidRPr="007174D3" w:rsidRDefault="00DE52AC" w:rsidP="007174D3">
            <w:pPr>
              <w:adjustRightInd w:val="0"/>
              <w:spacing w:line="240" w:lineRule="auto"/>
              <w:ind w:firstLineChars="0" w:firstLine="0"/>
              <w:jc w:val="center"/>
              <w:rPr>
                <w:szCs w:val="24"/>
              </w:rPr>
            </w:pPr>
          </w:p>
        </w:tc>
        <w:tc>
          <w:tcPr>
            <w:tcW w:w="2115" w:type="dxa"/>
            <w:tcBorders>
              <w:tl2br w:val="nil"/>
              <w:tr2bl w:val="nil"/>
            </w:tcBorders>
            <w:shd w:val="clear" w:color="auto" w:fill="auto"/>
            <w:vAlign w:val="center"/>
          </w:tcPr>
          <w:p w14:paraId="3D15A088" w14:textId="77777777" w:rsidR="00DE52AC" w:rsidRPr="007174D3" w:rsidRDefault="00DE52AC" w:rsidP="007174D3">
            <w:pPr>
              <w:adjustRightInd w:val="0"/>
              <w:spacing w:line="240" w:lineRule="auto"/>
              <w:ind w:firstLineChars="0" w:firstLine="0"/>
              <w:jc w:val="center"/>
              <w:rPr>
                <w:szCs w:val="24"/>
              </w:rPr>
            </w:pPr>
            <w:r w:rsidRPr="007174D3">
              <w:rPr>
                <w:rFonts w:hint="eastAsia"/>
                <w:kern w:val="0"/>
                <w:szCs w:val="24"/>
                <w:lang w:bidi="ar"/>
              </w:rPr>
              <w:t>循环水池</w:t>
            </w:r>
            <w:r w:rsidRPr="007174D3">
              <w:rPr>
                <w:rFonts w:hint="eastAsia"/>
                <w:kern w:val="0"/>
                <w:szCs w:val="24"/>
                <w:lang w:bidi="ar"/>
              </w:rPr>
              <w:t>4</w:t>
            </w:r>
          </w:p>
        </w:tc>
        <w:tc>
          <w:tcPr>
            <w:tcW w:w="1804" w:type="dxa"/>
            <w:tcBorders>
              <w:right w:val="single" w:sz="4" w:space="0" w:color="auto"/>
              <w:tl2br w:val="nil"/>
              <w:tr2bl w:val="nil"/>
            </w:tcBorders>
            <w:shd w:val="clear" w:color="auto" w:fill="auto"/>
            <w:vAlign w:val="center"/>
          </w:tcPr>
          <w:p w14:paraId="01BC594D" w14:textId="77777777" w:rsidR="00DE52AC" w:rsidRPr="007174D3" w:rsidRDefault="00DE52AC" w:rsidP="007174D3">
            <w:pPr>
              <w:widowControl/>
              <w:adjustRightInd w:val="0"/>
              <w:spacing w:line="240" w:lineRule="auto"/>
              <w:ind w:firstLineChars="0" w:firstLine="0"/>
              <w:jc w:val="center"/>
              <w:textAlignment w:val="bottom"/>
              <w:rPr>
                <w:b/>
                <w:kern w:val="0"/>
                <w:szCs w:val="24"/>
                <w:lang w:bidi="ar"/>
              </w:rPr>
            </w:pPr>
            <w:r w:rsidRPr="007174D3">
              <w:rPr>
                <w:rFonts w:hint="eastAsia"/>
                <w:kern w:val="0"/>
                <w:szCs w:val="24"/>
                <w:lang w:bidi="ar"/>
              </w:rPr>
              <w:t>12</w:t>
            </w:r>
            <w:r w:rsidRPr="007174D3">
              <w:rPr>
                <w:kern w:val="0"/>
                <w:szCs w:val="24"/>
                <w:lang w:bidi="ar"/>
              </w:rPr>
              <w:t>m×</w:t>
            </w:r>
            <w:r w:rsidRPr="007174D3">
              <w:rPr>
                <w:rFonts w:hint="eastAsia"/>
                <w:kern w:val="0"/>
                <w:szCs w:val="24"/>
                <w:lang w:bidi="ar"/>
              </w:rPr>
              <w:t>6</w:t>
            </w:r>
            <w:r w:rsidRPr="007174D3">
              <w:rPr>
                <w:kern w:val="0"/>
                <w:szCs w:val="24"/>
                <w:lang w:bidi="ar"/>
              </w:rPr>
              <w:t>m×</w:t>
            </w:r>
            <w:r w:rsidRPr="007174D3">
              <w:rPr>
                <w:rFonts w:hint="eastAsia"/>
                <w:kern w:val="0"/>
                <w:szCs w:val="24"/>
                <w:lang w:bidi="ar"/>
              </w:rPr>
              <w:t>2</w:t>
            </w:r>
            <w:r w:rsidRPr="007174D3">
              <w:rPr>
                <w:kern w:val="0"/>
                <w:szCs w:val="24"/>
                <w:lang w:bidi="ar"/>
              </w:rPr>
              <w:t>m</w:t>
            </w:r>
          </w:p>
        </w:tc>
        <w:tc>
          <w:tcPr>
            <w:tcW w:w="2050" w:type="dxa"/>
            <w:tcBorders>
              <w:left w:val="single" w:sz="4" w:space="0" w:color="auto"/>
              <w:right w:val="single" w:sz="4" w:space="0" w:color="auto"/>
              <w:tl2br w:val="nil"/>
              <w:tr2bl w:val="nil"/>
            </w:tcBorders>
            <w:shd w:val="clear" w:color="auto" w:fill="auto"/>
            <w:vAlign w:val="center"/>
          </w:tcPr>
          <w:p w14:paraId="31BA94EC" w14:textId="77777777" w:rsidR="00DE52AC" w:rsidRPr="007174D3" w:rsidRDefault="00DE52AC" w:rsidP="007174D3">
            <w:pPr>
              <w:widowControl/>
              <w:adjustRightInd w:val="0"/>
              <w:spacing w:line="240" w:lineRule="auto"/>
              <w:ind w:firstLineChars="0" w:firstLine="0"/>
              <w:jc w:val="center"/>
              <w:textAlignment w:val="bottom"/>
              <w:rPr>
                <w:kern w:val="0"/>
                <w:szCs w:val="24"/>
                <w:lang w:bidi="ar"/>
              </w:rPr>
            </w:pPr>
            <w:r w:rsidRPr="007174D3">
              <w:rPr>
                <w:kern w:val="0"/>
                <w:szCs w:val="24"/>
                <w:lang w:bidi="ar"/>
              </w:rPr>
              <w:t>144</w:t>
            </w:r>
          </w:p>
        </w:tc>
        <w:tc>
          <w:tcPr>
            <w:tcW w:w="1842" w:type="dxa"/>
            <w:gridSpan w:val="2"/>
            <w:tcBorders>
              <w:tl2br w:val="nil"/>
              <w:tr2bl w:val="nil"/>
            </w:tcBorders>
            <w:shd w:val="clear" w:color="auto" w:fill="auto"/>
            <w:vAlign w:val="center"/>
          </w:tcPr>
          <w:p w14:paraId="5DEFF32F" w14:textId="77777777" w:rsidR="00DE52AC" w:rsidRPr="007174D3" w:rsidRDefault="00DE52AC" w:rsidP="007174D3">
            <w:pPr>
              <w:adjustRightInd w:val="0"/>
              <w:ind w:firstLineChars="0" w:firstLine="0"/>
              <w:jc w:val="center"/>
              <w:rPr>
                <w:szCs w:val="24"/>
              </w:rPr>
            </w:pPr>
            <w:r w:rsidRPr="007174D3">
              <w:rPr>
                <w:rFonts w:hint="eastAsia"/>
                <w:kern w:val="0"/>
                <w:szCs w:val="24"/>
                <w:lang w:bidi="ar"/>
              </w:rPr>
              <w:t>冷却循环</w:t>
            </w:r>
            <w:r w:rsidRPr="007174D3">
              <w:rPr>
                <w:kern w:val="0"/>
                <w:szCs w:val="24"/>
                <w:lang w:bidi="ar"/>
              </w:rPr>
              <w:t>水</w:t>
            </w:r>
          </w:p>
        </w:tc>
      </w:tr>
      <w:tr w:rsidR="00676B74" w:rsidRPr="007174D3" w14:paraId="34CBD55E" w14:textId="77777777" w:rsidTr="00E41A59">
        <w:trPr>
          <w:gridAfter w:val="1"/>
          <w:wAfter w:w="14" w:type="dxa"/>
          <w:trHeight w:val="286"/>
          <w:jc w:val="center"/>
        </w:trPr>
        <w:tc>
          <w:tcPr>
            <w:tcW w:w="978" w:type="dxa"/>
            <w:tcBorders>
              <w:tl2br w:val="nil"/>
              <w:tr2bl w:val="nil"/>
            </w:tcBorders>
            <w:shd w:val="clear" w:color="auto" w:fill="auto"/>
            <w:vAlign w:val="center"/>
          </w:tcPr>
          <w:p w14:paraId="1A4DBED6" w14:textId="77777777" w:rsidR="00676B74" w:rsidRPr="007174D3" w:rsidRDefault="00676B74" w:rsidP="007174D3">
            <w:pPr>
              <w:widowControl/>
              <w:adjustRightInd w:val="0"/>
              <w:spacing w:line="240" w:lineRule="auto"/>
              <w:ind w:firstLineChars="0" w:firstLine="0"/>
              <w:jc w:val="center"/>
              <w:textAlignment w:val="center"/>
              <w:rPr>
                <w:szCs w:val="24"/>
              </w:rPr>
            </w:pPr>
            <w:r w:rsidRPr="007174D3">
              <w:rPr>
                <w:rFonts w:hint="eastAsia"/>
                <w:kern w:val="0"/>
                <w:szCs w:val="24"/>
                <w:lang w:bidi="ar"/>
              </w:rPr>
              <w:t>沉淀</w:t>
            </w:r>
            <w:r w:rsidRPr="007174D3">
              <w:rPr>
                <w:kern w:val="0"/>
                <w:szCs w:val="24"/>
                <w:lang w:bidi="ar"/>
              </w:rPr>
              <w:t>池</w:t>
            </w:r>
          </w:p>
        </w:tc>
        <w:tc>
          <w:tcPr>
            <w:tcW w:w="2115" w:type="dxa"/>
            <w:tcBorders>
              <w:tl2br w:val="nil"/>
              <w:tr2bl w:val="nil"/>
            </w:tcBorders>
            <w:shd w:val="clear" w:color="auto" w:fill="auto"/>
            <w:vAlign w:val="center"/>
          </w:tcPr>
          <w:p w14:paraId="339EE332" w14:textId="77777777" w:rsidR="00676B74" w:rsidRPr="007174D3" w:rsidRDefault="00676B74" w:rsidP="007174D3">
            <w:pPr>
              <w:topLinePunct/>
              <w:adjustRightInd w:val="0"/>
              <w:spacing w:line="240" w:lineRule="auto"/>
              <w:ind w:firstLineChars="0" w:firstLine="0"/>
              <w:jc w:val="center"/>
              <w:rPr>
                <w:szCs w:val="24"/>
              </w:rPr>
            </w:pPr>
            <w:r w:rsidRPr="007174D3">
              <w:rPr>
                <w:rFonts w:hint="eastAsia"/>
                <w:szCs w:val="24"/>
              </w:rPr>
              <w:t>生活污水沉淀池</w:t>
            </w:r>
          </w:p>
        </w:tc>
        <w:tc>
          <w:tcPr>
            <w:tcW w:w="1804" w:type="dxa"/>
            <w:tcBorders>
              <w:tl2br w:val="nil"/>
              <w:tr2bl w:val="nil"/>
            </w:tcBorders>
            <w:shd w:val="clear" w:color="auto" w:fill="auto"/>
            <w:vAlign w:val="center"/>
          </w:tcPr>
          <w:p w14:paraId="717ECBA1" w14:textId="77777777" w:rsidR="00676B74" w:rsidRPr="007174D3" w:rsidRDefault="00676B74" w:rsidP="007174D3">
            <w:pPr>
              <w:topLinePunct/>
              <w:adjustRightInd w:val="0"/>
              <w:spacing w:line="240" w:lineRule="auto"/>
              <w:ind w:firstLineChars="0" w:firstLine="0"/>
              <w:jc w:val="center"/>
              <w:rPr>
                <w:szCs w:val="24"/>
              </w:rPr>
            </w:pPr>
            <w:r w:rsidRPr="007174D3">
              <w:rPr>
                <w:rFonts w:hint="eastAsia"/>
                <w:kern w:val="0"/>
                <w:szCs w:val="24"/>
                <w:lang w:bidi="ar"/>
              </w:rPr>
              <w:t>5</w:t>
            </w:r>
            <w:r w:rsidRPr="007174D3">
              <w:rPr>
                <w:kern w:val="0"/>
                <w:szCs w:val="24"/>
                <w:lang w:bidi="ar"/>
              </w:rPr>
              <w:t>m×</w:t>
            </w:r>
            <w:r w:rsidRPr="007174D3">
              <w:rPr>
                <w:rFonts w:hint="eastAsia"/>
                <w:kern w:val="0"/>
                <w:szCs w:val="24"/>
                <w:lang w:bidi="ar"/>
              </w:rPr>
              <w:t>5</w:t>
            </w:r>
            <w:r w:rsidRPr="007174D3">
              <w:rPr>
                <w:kern w:val="0"/>
                <w:szCs w:val="24"/>
                <w:lang w:bidi="ar"/>
              </w:rPr>
              <w:t>m×</w:t>
            </w:r>
            <w:r w:rsidRPr="007174D3">
              <w:rPr>
                <w:rFonts w:hint="eastAsia"/>
                <w:kern w:val="0"/>
                <w:szCs w:val="24"/>
                <w:lang w:bidi="ar"/>
              </w:rPr>
              <w:t>2</w:t>
            </w:r>
            <w:r w:rsidRPr="007174D3">
              <w:rPr>
                <w:kern w:val="0"/>
                <w:szCs w:val="24"/>
                <w:lang w:bidi="ar"/>
              </w:rPr>
              <w:t>m</w:t>
            </w:r>
          </w:p>
        </w:tc>
        <w:tc>
          <w:tcPr>
            <w:tcW w:w="2050" w:type="dxa"/>
            <w:tcBorders>
              <w:tl2br w:val="nil"/>
              <w:tr2bl w:val="nil"/>
            </w:tcBorders>
            <w:shd w:val="clear" w:color="auto" w:fill="auto"/>
            <w:vAlign w:val="center"/>
          </w:tcPr>
          <w:p w14:paraId="2856D0DB" w14:textId="77777777" w:rsidR="00676B74" w:rsidRPr="007174D3" w:rsidRDefault="00676B74" w:rsidP="007174D3">
            <w:pPr>
              <w:topLinePunct/>
              <w:adjustRightInd w:val="0"/>
              <w:spacing w:line="240" w:lineRule="auto"/>
              <w:ind w:firstLineChars="0" w:firstLine="0"/>
              <w:jc w:val="center"/>
              <w:rPr>
                <w:szCs w:val="24"/>
              </w:rPr>
            </w:pPr>
            <w:r w:rsidRPr="007174D3">
              <w:rPr>
                <w:szCs w:val="24"/>
              </w:rPr>
              <w:t>50</w:t>
            </w:r>
          </w:p>
        </w:tc>
        <w:tc>
          <w:tcPr>
            <w:tcW w:w="1828" w:type="dxa"/>
            <w:tcBorders>
              <w:tl2br w:val="nil"/>
              <w:tr2bl w:val="nil"/>
            </w:tcBorders>
            <w:shd w:val="clear" w:color="auto" w:fill="auto"/>
            <w:vAlign w:val="center"/>
          </w:tcPr>
          <w:p w14:paraId="259734A8" w14:textId="77777777" w:rsidR="00676B74" w:rsidRPr="007174D3" w:rsidRDefault="00DE52AC" w:rsidP="007174D3">
            <w:pPr>
              <w:topLinePunct/>
              <w:adjustRightInd w:val="0"/>
              <w:spacing w:line="240" w:lineRule="auto"/>
              <w:ind w:firstLineChars="0" w:firstLine="0"/>
              <w:jc w:val="center"/>
              <w:rPr>
                <w:szCs w:val="24"/>
              </w:rPr>
            </w:pPr>
            <w:r w:rsidRPr="007174D3">
              <w:rPr>
                <w:rFonts w:hint="eastAsia"/>
                <w:szCs w:val="24"/>
              </w:rPr>
              <w:t>生活污水</w:t>
            </w:r>
          </w:p>
        </w:tc>
      </w:tr>
    </w:tbl>
    <w:p w14:paraId="0AC543CE"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表</w:t>
      </w:r>
      <w:r w:rsidRPr="000D32ED">
        <w:rPr>
          <w:rFonts w:ascii="Times New Roman" w:eastAsia="宋体" w:hAnsi="Times New Roman"/>
          <w:b/>
          <w:bCs/>
          <w:sz w:val="24"/>
          <w:szCs w:val="24"/>
        </w:rPr>
        <w:t xml:space="preserve">3-6 </w:t>
      </w:r>
      <w:r w:rsidRPr="000D32ED">
        <w:rPr>
          <w:rFonts w:ascii="Times New Roman" w:eastAsia="宋体" w:hAnsi="Times New Roman"/>
          <w:b/>
          <w:bCs/>
          <w:sz w:val="24"/>
          <w:szCs w:val="24"/>
        </w:rPr>
        <w:t>水坑或渗坑排查</w:t>
      </w:r>
    </w:p>
    <w:tbl>
      <w:tblPr>
        <w:tblW w:w="8787" w:type="dxa"/>
        <w:jc w:val="center"/>
        <w:tblBorders>
          <w:top w:val="single" w:sz="12" w:space="0" w:color="auto"/>
          <w:bottom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85"/>
        <w:gridCol w:w="1559"/>
        <w:gridCol w:w="1134"/>
        <w:gridCol w:w="1134"/>
        <w:gridCol w:w="1134"/>
        <w:gridCol w:w="1134"/>
        <w:gridCol w:w="707"/>
      </w:tblGrid>
      <w:tr w:rsidR="00261BE5" w:rsidRPr="00B96E09" w14:paraId="168D274F" w14:textId="77777777" w:rsidTr="00B96E09">
        <w:trPr>
          <w:jc w:val="center"/>
        </w:trPr>
        <w:tc>
          <w:tcPr>
            <w:tcW w:w="3544" w:type="dxa"/>
            <w:gridSpan w:val="2"/>
            <w:tcBorders>
              <w:tl2br w:val="nil"/>
              <w:tr2bl w:val="nil"/>
            </w:tcBorders>
            <w:vAlign w:val="center"/>
          </w:tcPr>
          <w:p w14:paraId="4CC6E258" w14:textId="77777777" w:rsidR="00261BE5" w:rsidRPr="00B96E09" w:rsidRDefault="00FF4BDD">
            <w:pPr>
              <w:pStyle w:val="ac"/>
              <w:widowControl/>
              <w:spacing w:before="0" w:beforeAutospacing="0" w:after="0" w:afterAutospacing="0" w:line="240" w:lineRule="auto"/>
              <w:ind w:firstLineChars="0" w:firstLine="0"/>
              <w:jc w:val="center"/>
              <w:rPr>
                <w:color w:val="000000"/>
                <w:szCs w:val="24"/>
              </w:rPr>
            </w:pPr>
            <w:r w:rsidRPr="00B96E09">
              <w:rPr>
                <w:color w:val="000000"/>
                <w:szCs w:val="24"/>
              </w:rPr>
              <w:t>系统设计</w:t>
            </w:r>
          </w:p>
        </w:tc>
        <w:tc>
          <w:tcPr>
            <w:tcW w:w="4536" w:type="dxa"/>
            <w:gridSpan w:val="4"/>
            <w:tcBorders>
              <w:tl2br w:val="nil"/>
              <w:tr2bl w:val="nil"/>
            </w:tcBorders>
            <w:vAlign w:val="center"/>
          </w:tcPr>
          <w:p w14:paraId="04E61FC4" w14:textId="77777777" w:rsidR="00261BE5" w:rsidRPr="00B96E09" w:rsidRDefault="00FF4BDD">
            <w:pPr>
              <w:pStyle w:val="ac"/>
              <w:widowControl/>
              <w:spacing w:before="0" w:beforeAutospacing="0" w:after="0" w:afterAutospacing="0" w:line="240" w:lineRule="auto"/>
              <w:ind w:firstLineChars="0" w:firstLine="0"/>
              <w:jc w:val="center"/>
              <w:rPr>
                <w:color w:val="000000"/>
                <w:szCs w:val="24"/>
              </w:rPr>
            </w:pPr>
            <w:r w:rsidRPr="00B96E09">
              <w:rPr>
                <w:color w:val="000000"/>
                <w:szCs w:val="24"/>
              </w:rPr>
              <w:t>日常运行管理方法</w:t>
            </w:r>
          </w:p>
        </w:tc>
        <w:tc>
          <w:tcPr>
            <w:tcW w:w="707" w:type="dxa"/>
            <w:vMerge w:val="restart"/>
            <w:tcBorders>
              <w:tl2br w:val="nil"/>
              <w:tr2bl w:val="nil"/>
            </w:tcBorders>
            <w:vAlign w:val="center"/>
          </w:tcPr>
          <w:p w14:paraId="0B5D54DC" w14:textId="77777777" w:rsidR="00261BE5" w:rsidRPr="00B96E09" w:rsidRDefault="00FF4BDD">
            <w:pPr>
              <w:pStyle w:val="ac"/>
              <w:widowControl/>
              <w:spacing w:before="0" w:beforeAutospacing="0" w:after="0" w:afterAutospacing="0" w:line="240" w:lineRule="auto"/>
              <w:ind w:firstLineChars="0" w:firstLine="0"/>
              <w:jc w:val="center"/>
              <w:rPr>
                <w:color w:val="000000"/>
                <w:szCs w:val="24"/>
              </w:rPr>
            </w:pPr>
            <w:r w:rsidRPr="00B96E09">
              <w:rPr>
                <w:szCs w:val="24"/>
              </w:rPr>
              <w:t>是否使用</w:t>
            </w:r>
          </w:p>
        </w:tc>
      </w:tr>
      <w:tr w:rsidR="00261BE5" w:rsidRPr="00B96E09" w14:paraId="4A1B9147" w14:textId="77777777" w:rsidTr="00B96E09">
        <w:trPr>
          <w:jc w:val="center"/>
        </w:trPr>
        <w:tc>
          <w:tcPr>
            <w:tcW w:w="1985" w:type="dxa"/>
            <w:tcBorders>
              <w:tl2br w:val="nil"/>
              <w:tr2bl w:val="nil"/>
            </w:tcBorders>
            <w:vAlign w:val="center"/>
          </w:tcPr>
          <w:p w14:paraId="4029BBB2" w14:textId="77777777" w:rsidR="00261BE5" w:rsidRPr="00B96E09" w:rsidRDefault="00FF4BDD">
            <w:pPr>
              <w:topLinePunct/>
              <w:spacing w:line="240" w:lineRule="auto"/>
              <w:ind w:firstLineChars="0" w:firstLine="0"/>
              <w:jc w:val="center"/>
              <w:rPr>
                <w:szCs w:val="24"/>
              </w:rPr>
            </w:pPr>
            <w:r w:rsidRPr="00B96E09">
              <w:rPr>
                <w:szCs w:val="24"/>
              </w:rPr>
              <w:t>施工</w:t>
            </w:r>
            <w:r w:rsidRPr="00B96E09">
              <w:rPr>
                <w:szCs w:val="24"/>
              </w:rPr>
              <w:t>/</w:t>
            </w:r>
            <w:r w:rsidRPr="00B96E09">
              <w:rPr>
                <w:szCs w:val="24"/>
              </w:rPr>
              <w:t>设计</w:t>
            </w:r>
          </w:p>
        </w:tc>
        <w:tc>
          <w:tcPr>
            <w:tcW w:w="1559" w:type="dxa"/>
            <w:tcBorders>
              <w:tl2br w:val="nil"/>
              <w:tr2bl w:val="nil"/>
            </w:tcBorders>
            <w:vAlign w:val="center"/>
          </w:tcPr>
          <w:p w14:paraId="1C1265C5" w14:textId="77777777" w:rsidR="00261BE5" w:rsidRPr="00B96E09" w:rsidRDefault="00FF4BDD">
            <w:pPr>
              <w:topLinePunct/>
              <w:spacing w:line="240" w:lineRule="auto"/>
              <w:ind w:firstLineChars="0" w:firstLine="0"/>
              <w:jc w:val="center"/>
              <w:rPr>
                <w:szCs w:val="24"/>
              </w:rPr>
            </w:pPr>
            <w:r w:rsidRPr="00B96E09">
              <w:rPr>
                <w:szCs w:val="24"/>
              </w:rPr>
              <w:t>重点</w:t>
            </w:r>
          </w:p>
        </w:tc>
        <w:tc>
          <w:tcPr>
            <w:tcW w:w="1134" w:type="dxa"/>
            <w:tcBorders>
              <w:tl2br w:val="nil"/>
              <w:tr2bl w:val="nil"/>
            </w:tcBorders>
            <w:vAlign w:val="center"/>
          </w:tcPr>
          <w:p w14:paraId="08D702B2" w14:textId="77777777" w:rsidR="00261BE5" w:rsidRPr="00B96E09" w:rsidRDefault="00FF4BDD">
            <w:pPr>
              <w:topLinePunct/>
              <w:spacing w:line="240" w:lineRule="auto"/>
              <w:ind w:firstLineChars="0" w:firstLine="0"/>
              <w:jc w:val="center"/>
              <w:rPr>
                <w:szCs w:val="24"/>
              </w:rPr>
            </w:pPr>
            <w:r w:rsidRPr="00B96E09">
              <w:rPr>
                <w:szCs w:val="24"/>
              </w:rPr>
              <w:t>特殊运行维护</w:t>
            </w:r>
          </w:p>
        </w:tc>
        <w:tc>
          <w:tcPr>
            <w:tcW w:w="1134" w:type="dxa"/>
            <w:tcBorders>
              <w:tl2br w:val="nil"/>
              <w:tr2bl w:val="nil"/>
            </w:tcBorders>
            <w:vAlign w:val="center"/>
          </w:tcPr>
          <w:p w14:paraId="3B8F2F1F" w14:textId="77777777" w:rsidR="00261BE5" w:rsidRPr="00B96E09" w:rsidRDefault="00FF4BDD">
            <w:pPr>
              <w:topLinePunct/>
              <w:spacing w:line="240" w:lineRule="auto"/>
              <w:ind w:firstLineChars="0" w:firstLine="0"/>
              <w:jc w:val="center"/>
              <w:rPr>
                <w:szCs w:val="24"/>
              </w:rPr>
            </w:pPr>
            <w:r w:rsidRPr="00B96E09">
              <w:rPr>
                <w:szCs w:val="24"/>
              </w:rPr>
              <w:t>监测</w:t>
            </w:r>
          </w:p>
        </w:tc>
        <w:tc>
          <w:tcPr>
            <w:tcW w:w="1134" w:type="dxa"/>
            <w:tcBorders>
              <w:tl2br w:val="nil"/>
              <w:tr2bl w:val="nil"/>
            </w:tcBorders>
            <w:vAlign w:val="center"/>
          </w:tcPr>
          <w:p w14:paraId="7F0F8489" w14:textId="77777777" w:rsidR="00261BE5" w:rsidRPr="00B96E09" w:rsidRDefault="00FF4BDD">
            <w:pPr>
              <w:topLinePunct/>
              <w:spacing w:line="240" w:lineRule="auto"/>
              <w:ind w:firstLineChars="0" w:firstLine="0"/>
              <w:jc w:val="center"/>
              <w:rPr>
                <w:szCs w:val="24"/>
              </w:rPr>
            </w:pPr>
            <w:r w:rsidRPr="00B96E09">
              <w:rPr>
                <w:szCs w:val="24"/>
              </w:rPr>
              <w:t>事故管理</w:t>
            </w:r>
          </w:p>
        </w:tc>
        <w:tc>
          <w:tcPr>
            <w:tcW w:w="1134" w:type="dxa"/>
            <w:tcBorders>
              <w:tl2br w:val="nil"/>
              <w:tr2bl w:val="nil"/>
            </w:tcBorders>
            <w:vAlign w:val="center"/>
          </w:tcPr>
          <w:p w14:paraId="115C7887" w14:textId="77777777" w:rsidR="00261BE5" w:rsidRPr="00B96E09" w:rsidRDefault="00FF4BDD">
            <w:pPr>
              <w:topLinePunct/>
              <w:spacing w:line="240" w:lineRule="auto"/>
              <w:ind w:firstLineChars="0" w:firstLine="0"/>
              <w:jc w:val="center"/>
              <w:rPr>
                <w:szCs w:val="24"/>
              </w:rPr>
            </w:pPr>
            <w:r w:rsidRPr="00B96E09">
              <w:rPr>
                <w:szCs w:val="24"/>
              </w:rPr>
              <w:t>土壤污染可能性</w:t>
            </w:r>
          </w:p>
        </w:tc>
        <w:tc>
          <w:tcPr>
            <w:tcW w:w="707" w:type="dxa"/>
            <w:vMerge/>
            <w:tcBorders>
              <w:tl2br w:val="nil"/>
              <w:tr2bl w:val="nil"/>
            </w:tcBorders>
            <w:vAlign w:val="center"/>
          </w:tcPr>
          <w:p w14:paraId="23889728" w14:textId="77777777" w:rsidR="00261BE5" w:rsidRPr="00B96E09" w:rsidRDefault="00261BE5">
            <w:pPr>
              <w:topLinePunct/>
              <w:spacing w:line="240" w:lineRule="auto"/>
              <w:ind w:firstLineChars="0" w:firstLine="0"/>
              <w:jc w:val="center"/>
              <w:rPr>
                <w:szCs w:val="24"/>
              </w:rPr>
            </w:pPr>
          </w:p>
        </w:tc>
      </w:tr>
      <w:tr w:rsidR="00261BE5" w:rsidRPr="00B96E09" w14:paraId="7A72894E" w14:textId="77777777" w:rsidTr="00B96E09">
        <w:trPr>
          <w:jc w:val="center"/>
        </w:trPr>
        <w:tc>
          <w:tcPr>
            <w:tcW w:w="1985" w:type="dxa"/>
            <w:tcBorders>
              <w:tl2br w:val="nil"/>
              <w:tr2bl w:val="nil"/>
            </w:tcBorders>
            <w:vAlign w:val="center"/>
          </w:tcPr>
          <w:p w14:paraId="1EA13007" w14:textId="77777777" w:rsidR="00261BE5" w:rsidRPr="00B96E09" w:rsidRDefault="00FF4BDD">
            <w:pPr>
              <w:topLinePunct/>
              <w:spacing w:line="240" w:lineRule="auto"/>
              <w:ind w:firstLineChars="0" w:firstLine="0"/>
              <w:jc w:val="center"/>
              <w:rPr>
                <w:szCs w:val="24"/>
              </w:rPr>
            </w:pPr>
            <w:r w:rsidRPr="00B96E09">
              <w:rPr>
                <w:szCs w:val="24"/>
              </w:rPr>
              <w:t>无防渗设施的水坑或渗坑</w:t>
            </w:r>
          </w:p>
        </w:tc>
        <w:tc>
          <w:tcPr>
            <w:tcW w:w="1559" w:type="dxa"/>
            <w:tcBorders>
              <w:tl2br w:val="nil"/>
              <w:tr2bl w:val="nil"/>
            </w:tcBorders>
            <w:vAlign w:val="center"/>
          </w:tcPr>
          <w:p w14:paraId="28BC5137" w14:textId="77777777" w:rsidR="00261BE5" w:rsidRPr="00B96E09" w:rsidRDefault="00FF4BDD">
            <w:pPr>
              <w:topLinePunct/>
              <w:spacing w:line="240" w:lineRule="auto"/>
              <w:ind w:firstLineChars="0" w:firstLine="0"/>
              <w:jc w:val="center"/>
              <w:rPr>
                <w:szCs w:val="24"/>
              </w:rPr>
            </w:pPr>
            <w:r w:rsidRPr="00B96E09">
              <w:rPr>
                <w:szCs w:val="24"/>
              </w:rPr>
              <w:t>废水</w:t>
            </w:r>
          </w:p>
        </w:tc>
        <w:tc>
          <w:tcPr>
            <w:tcW w:w="1134" w:type="dxa"/>
            <w:tcBorders>
              <w:tl2br w:val="nil"/>
              <w:tr2bl w:val="nil"/>
            </w:tcBorders>
            <w:vAlign w:val="center"/>
          </w:tcPr>
          <w:p w14:paraId="5B846832" w14:textId="77777777" w:rsidR="00261BE5" w:rsidRPr="00B96E09" w:rsidRDefault="00FF4BDD">
            <w:pPr>
              <w:topLinePunct/>
              <w:spacing w:line="240" w:lineRule="auto"/>
              <w:ind w:firstLineChars="0" w:firstLine="0"/>
              <w:jc w:val="center"/>
              <w:rPr>
                <w:szCs w:val="24"/>
              </w:rPr>
            </w:pPr>
            <w:r w:rsidRPr="00B96E09">
              <w:rPr>
                <w:szCs w:val="24"/>
              </w:rPr>
              <w:t>无或简单</w:t>
            </w:r>
          </w:p>
        </w:tc>
        <w:tc>
          <w:tcPr>
            <w:tcW w:w="1134" w:type="dxa"/>
            <w:tcBorders>
              <w:tl2br w:val="nil"/>
              <w:tr2bl w:val="nil"/>
            </w:tcBorders>
            <w:vAlign w:val="center"/>
          </w:tcPr>
          <w:p w14:paraId="019E2F5E" w14:textId="77777777" w:rsidR="00261BE5" w:rsidRPr="00B96E09" w:rsidRDefault="00FF4BDD">
            <w:pPr>
              <w:topLinePunct/>
              <w:spacing w:line="240" w:lineRule="auto"/>
              <w:ind w:firstLineChars="0" w:firstLine="0"/>
              <w:jc w:val="center"/>
              <w:rPr>
                <w:szCs w:val="24"/>
              </w:rPr>
            </w:pPr>
            <w:r w:rsidRPr="00B96E09">
              <w:rPr>
                <w:szCs w:val="24"/>
              </w:rPr>
              <w:t>无</w:t>
            </w:r>
          </w:p>
        </w:tc>
        <w:tc>
          <w:tcPr>
            <w:tcW w:w="1134" w:type="dxa"/>
            <w:tcBorders>
              <w:tl2br w:val="nil"/>
              <w:tr2bl w:val="nil"/>
            </w:tcBorders>
            <w:vAlign w:val="center"/>
          </w:tcPr>
          <w:p w14:paraId="2C8BDD86" w14:textId="77777777" w:rsidR="00261BE5" w:rsidRPr="00B96E09" w:rsidRDefault="00FF4BDD">
            <w:pPr>
              <w:topLinePunct/>
              <w:spacing w:line="240" w:lineRule="auto"/>
              <w:ind w:firstLineChars="0" w:firstLine="0"/>
              <w:jc w:val="center"/>
              <w:rPr>
                <w:szCs w:val="24"/>
              </w:rPr>
            </w:pPr>
            <w:r w:rsidRPr="00B96E09">
              <w:rPr>
                <w:szCs w:val="24"/>
              </w:rPr>
              <w:t>无</w:t>
            </w:r>
          </w:p>
        </w:tc>
        <w:tc>
          <w:tcPr>
            <w:tcW w:w="1134" w:type="dxa"/>
            <w:tcBorders>
              <w:tl2br w:val="nil"/>
              <w:tr2bl w:val="nil"/>
            </w:tcBorders>
            <w:vAlign w:val="center"/>
          </w:tcPr>
          <w:p w14:paraId="0CBE3640" w14:textId="77777777" w:rsidR="00261BE5" w:rsidRPr="00B96E09" w:rsidRDefault="00FF4BDD">
            <w:pPr>
              <w:topLinePunct/>
              <w:spacing w:line="240" w:lineRule="auto"/>
              <w:ind w:firstLineChars="0" w:firstLine="0"/>
              <w:jc w:val="center"/>
              <w:rPr>
                <w:szCs w:val="24"/>
              </w:rPr>
            </w:pPr>
            <w:r w:rsidRPr="00B96E09">
              <w:rPr>
                <w:szCs w:val="24"/>
              </w:rPr>
              <w:t>极易产生污染</w:t>
            </w:r>
          </w:p>
        </w:tc>
        <w:tc>
          <w:tcPr>
            <w:tcW w:w="707" w:type="dxa"/>
            <w:tcBorders>
              <w:tl2br w:val="nil"/>
              <w:tr2bl w:val="nil"/>
            </w:tcBorders>
            <w:vAlign w:val="center"/>
          </w:tcPr>
          <w:p w14:paraId="7833E8AF" w14:textId="77777777" w:rsidR="00261BE5" w:rsidRPr="00B96E09" w:rsidRDefault="00FF4BDD">
            <w:pPr>
              <w:topLinePunct/>
              <w:spacing w:line="240" w:lineRule="auto"/>
              <w:ind w:firstLineChars="0" w:firstLine="0"/>
              <w:jc w:val="center"/>
              <w:rPr>
                <w:szCs w:val="24"/>
              </w:rPr>
            </w:pPr>
            <w:r w:rsidRPr="00B96E09">
              <w:rPr>
                <w:szCs w:val="24"/>
              </w:rPr>
              <w:t>/</w:t>
            </w:r>
          </w:p>
        </w:tc>
      </w:tr>
      <w:tr w:rsidR="00261BE5" w:rsidRPr="00B96E09" w14:paraId="35D4F7BF" w14:textId="77777777" w:rsidTr="00B96E09">
        <w:trPr>
          <w:jc w:val="center"/>
        </w:trPr>
        <w:tc>
          <w:tcPr>
            <w:tcW w:w="1985" w:type="dxa"/>
            <w:tcBorders>
              <w:tl2br w:val="nil"/>
              <w:tr2bl w:val="nil"/>
            </w:tcBorders>
            <w:vAlign w:val="center"/>
          </w:tcPr>
          <w:p w14:paraId="170A6402" w14:textId="77777777" w:rsidR="00261BE5" w:rsidRPr="00B96E09" w:rsidRDefault="00FF4BDD">
            <w:pPr>
              <w:topLinePunct/>
              <w:spacing w:line="240" w:lineRule="auto"/>
              <w:ind w:firstLineChars="0" w:firstLine="0"/>
              <w:jc w:val="center"/>
              <w:rPr>
                <w:szCs w:val="24"/>
              </w:rPr>
            </w:pPr>
            <w:r w:rsidRPr="00B96E09">
              <w:rPr>
                <w:szCs w:val="24"/>
              </w:rPr>
              <w:t>有简单防渗设施水坑</w:t>
            </w:r>
          </w:p>
        </w:tc>
        <w:tc>
          <w:tcPr>
            <w:tcW w:w="1559" w:type="dxa"/>
            <w:tcBorders>
              <w:tl2br w:val="nil"/>
              <w:tr2bl w:val="nil"/>
            </w:tcBorders>
            <w:vAlign w:val="center"/>
          </w:tcPr>
          <w:p w14:paraId="04AB5F25" w14:textId="77777777" w:rsidR="00261BE5" w:rsidRPr="00B96E09" w:rsidRDefault="00FF4BDD">
            <w:pPr>
              <w:topLinePunct/>
              <w:spacing w:line="240" w:lineRule="auto"/>
              <w:ind w:firstLineChars="0" w:firstLine="0"/>
              <w:jc w:val="center"/>
              <w:rPr>
                <w:szCs w:val="24"/>
              </w:rPr>
            </w:pPr>
            <w:r w:rsidRPr="00B96E09">
              <w:rPr>
                <w:szCs w:val="24"/>
              </w:rPr>
              <w:t>废水</w:t>
            </w:r>
          </w:p>
        </w:tc>
        <w:tc>
          <w:tcPr>
            <w:tcW w:w="1134" w:type="dxa"/>
            <w:tcBorders>
              <w:tl2br w:val="nil"/>
              <w:tr2bl w:val="nil"/>
            </w:tcBorders>
            <w:vAlign w:val="center"/>
          </w:tcPr>
          <w:p w14:paraId="3D6DCDAE" w14:textId="77777777" w:rsidR="00261BE5" w:rsidRPr="00B96E09" w:rsidRDefault="00FF4BDD">
            <w:pPr>
              <w:topLinePunct/>
              <w:spacing w:line="240" w:lineRule="auto"/>
              <w:ind w:firstLineChars="0" w:firstLine="0"/>
              <w:jc w:val="center"/>
              <w:rPr>
                <w:szCs w:val="24"/>
              </w:rPr>
            </w:pPr>
            <w:r w:rsidRPr="00B96E09">
              <w:rPr>
                <w:szCs w:val="24"/>
              </w:rPr>
              <w:t>无或简单</w:t>
            </w:r>
          </w:p>
        </w:tc>
        <w:tc>
          <w:tcPr>
            <w:tcW w:w="1134" w:type="dxa"/>
            <w:tcBorders>
              <w:tl2br w:val="nil"/>
              <w:tr2bl w:val="nil"/>
            </w:tcBorders>
            <w:vAlign w:val="center"/>
          </w:tcPr>
          <w:p w14:paraId="387871BD" w14:textId="77777777" w:rsidR="00261BE5" w:rsidRPr="00B96E09" w:rsidRDefault="00FF4BDD">
            <w:pPr>
              <w:topLinePunct/>
              <w:spacing w:line="240" w:lineRule="auto"/>
              <w:ind w:firstLineChars="0" w:firstLine="0"/>
              <w:jc w:val="center"/>
              <w:rPr>
                <w:szCs w:val="24"/>
              </w:rPr>
            </w:pPr>
            <w:r w:rsidRPr="00B96E09">
              <w:rPr>
                <w:szCs w:val="24"/>
              </w:rPr>
              <w:t>定期检测</w:t>
            </w:r>
          </w:p>
        </w:tc>
        <w:tc>
          <w:tcPr>
            <w:tcW w:w="1134" w:type="dxa"/>
            <w:tcBorders>
              <w:tl2br w:val="nil"/>
              <w:tr2bl w:val="nil"/>
            </w:tcBorders>
            <w:vAlign w:val="center"/>
          </w:tcPr>
          <w:p w14:paraId="7FB03E37" w14:textId="77777777" w:rsidR="00261BE5" w:rsidRPr="00B96E09" w:rsidRDefault="00FF4BDD">
            <w:pPr>
              <w:topLinePunct/>
              <w:spacing w:line="240" w:lineRule="auto"/>
              <w:ind w:firstLineChars="0" w:firstLine="0"/>
              <w:jc w:val="center"/>
              <w:rPr>
                <w:szCs w:val="24"/>
              </w:rPr>
            </w:pPr>
            <w:r w:rsidRPr="00B96E09">
              <w:rPr>
                <w:szCs w:val="24"/>
              </w:rPr>
              <w:t>无</w:t>
            </w:r>
          </w:p>
        </w:tc>
        <w:tc>
          <w:tcPr>
            <w:tcW w:w="1134" w:type="dxa"/>
            <w:tcBorders>
              <w:tl2br w:val="nil"/>
              <w:tr2bl w:val="nil"/>
            </w:tcBorders>
            <w:vAlign w:val="center"/>
          </w:tcPr>
          <w:p w14:paraId="274FCD07" w14:textId="77777777" w:rsidR="00261BE5" w:rsidRPr="00B96E09" w:rsidRDefault="00FF4BDD">
            <w:pPr>
              <w:topLinePunct/>
              <w:spacing w:line="240" w:lineRule="auto"/>
              <w:ind w:firstLineChars="0" w:firstLine="0"/>
              <w:jc w:val="center"/>
              <w:rPr>
                <w:szCs w:val="24"/>
              </w:rPr>
            </w:pPr>
            <w:r w:rsidRPr="00B96E09">
              <w:rPr>
                <w:szCs w:val="24"/>
              </w:rPr>
              <w:t>易产生污染</w:t>
            </w:r>
          </w:p>
        </w:tc>
        <w:tc>
          <w:tcPr>
            <w:tcW w:w="707" w:type="dxa"/>
            <w:tcBorders>
              <w:tl2br w:val="nil"/>
              <w:tr2bl w:val="nil"/>
            </w:tcBorders>
            <w:vAlign w:val="center"/>
          </w:tcPr>
          <w:p w14:paraId="3B794190" w14:textId="77777777" w:rsidR="00261BE5" w:rsidRPr="00B96E09" w:rsidRDefault="00FF4BDD">
            <w:pPr>
              <w:topLinePunct/>
              <w:spacing w:line="240" w:lineRule="auto"/>
              <w:ind w:firstLineChars="0" w:firstLine="0"/>
              <w:jc w:val="center"/>
              <w:rPr>
                <w:szCs w:val="24"/>
              </w:rPr>
            </w:pPr>
            <w:r w:rsidRPr="00B96E09">
              <w:rPr>
                <w:szCs w:val="24"/>
              </w:rPr>
              <w:t>是</w:t>
            </w:r>
          </w:p>
        </w:tc>
      </w:tr>
      <w:tr w:rsidR="00261BE5" w:rsidRPr="00B96E09" w14:paraId="3C732EC0" w14:textId="77777777" w:rsidTr="00B96E09">
        <w:trPr>
          <w:jc w:val="center"/>
        </w:trPr>
        <w:tc>
          <w:tcPr>
            <w:tcW w:w="1985" w:type="dxa"/>
            <w:tcBorders>
              <w:tl2br w:val="nil"/>
              <w:tr2bl w:val="nil"/>
            </w:tcBorders>
            <w:vAlign w:val="center"/>
          </w:tcPr>
          <w:p w14:paraId="46312A56" w14:textId="77777777" w:rsidR="00261BE5" w:rsidRPr="00B96E09" w:rsidRDefault="00FF4BDD">
            <w:pPr>
              <w:topLinePunct/>
              <w:spacing w:line="240" w:lineRule="auto"/>
              <w:ind w:firstLineChars="0" w:firstLine="0"/>
              <w:jc w:val="center"/>
              <w:rPr>
                <w:szCs w:val="24"/>
              </w:rPr>
            </w:pPr>
            <w:r w:rsidRPr="00B96E09">
              <w:rPr>
                <w:szCs w:val="24"/>
              </w:rPr>
              <w:lastRenderedPageBreak/>
              <w:t>不渗漏的密闭收集设施</w:t>
            </w:r>
          </w:p>
        </w:tc>
        <w:tc>
          <w:tcPr>
            <w:tcW w:w="1559" w:type="dxa"/>
            <w:tcBorders>
              <w:tl2br w:val="nil"/>
              <w:tr2bl w:val="nil"/>
            </w:tcBorders>
            <w:vAlign w:val="center"/>
          </w:tcPr>
          <w:p w14:paraId="6731F7D0" w14:textId="77777777" w:rsidR="00261BE5" w:rsidRPr="00B96E09" w:rsidRDefault="00FF4BDD">
            <w:pPr>
              <w:topLinePunct/>
              <w:spacing w:line="240" w:lineRule="auto"/>
              <w:ind w:firstLineChars="0" w:firstLine="0"/>
              <w:jc w:val="center"/>
              <w:rPr>
                <w:szCs w:val="24"/>
              </w:rPr>
            </w:pPr>
            <w:r w:rsidRPr="00B96E09">
              <w:rPr>
                <w:szCs w:val="24"/>
              </w:rPr>
              <w:t>废水、雨水</w:t>
            </w:r>
          </w:p>
        </w:tc>
        <w:tc>
          <w:tcPr>
            <w:tcW w:w="1134" w:type="dxa"/>
            <w:tcBorders>
              <w:tl2br w:val="nil"/>
              <w:tr2bl w:val="nil"/>
            </w:tcBorders>
            <w:vAlign w:val="center"/>
          </w:tcPr>
          <w:p w14:paraId="02FCC6D9" w14:textId="77777777" w:rsidR="00261BE5" w:rsidRPr="00B96E09" w:rsidRDefault="00FF4BDD">
            <w:pPr>
              <w:topLinePunct/>
              <w:spacing w:line="240" w:lineRule="auto"/>
              <w:ind w:firstLineChars="0" w:firstLine="0"/>
              <w:jc w:val="center"/>
              <w:rPr>
                <w:szCs w:val="24"/>
              </w:rPr>
            </w:pPr>
            <w:r w:rsidRPr="00B96E09">
              <w:rPr>
                <w:szCs w:val="24"/>
              </w:rPr>
              <w:t>无或简单</w:t>
            </w:r>
          </w:p>
        </w:tc>
        <w:tc>
          <w:tcPr>
            <w:tcW w:w="1134" w:type="dxa"/>
            <w:tcBorders>
              <w:tl2br w:val="nil"/>
              <w:tr2bl w:val="nil"/>
            </w:tcBorders>
            <w:vAlign w:val="center"/>
          </w:tcPr>
          <w:p w14:paraId="366535F8" w14:textId="77777777" w:rsidR="00261BE5" w:rsidRPr="00B96E09" w:rsidRDefault="00FF4BDD">
            <w:pPr>
              <w:topLinePunct/>
              <w:spacing w:line="240" w:lineRule="auto"/>
              <w:ind w:firstLineChars="0" w:firstLine="0"/>
              <w:jc w:val="center"/>
              <w:rPr>
                <w:szCs w:val="24"/>
              </w:rPr>
            </w:pPr>
            <w:r w:rsidRPr="00B96E09">
              <w:rPr>
                <w:szCs w:val="24"/>
              </w:rPr>
              <w:t>定期检测</w:t>
            </w:r>
          </w:p>
        </w:tc>
        <w:tc>
          <w:tcPr>
            <w:tcW w:w="1134" w:type="dxa"/>
            <w:tcBorders>
              <w:tl2br w:val="nil"/>
              <w:tr2bl w:val="nil"/>
            </w:tcBorders>
            <w:vAlign w:val="center"/>
          </w:tcPr>
          <w:p w14:paraId="63D43B58" w14:textId="77777777" w:rsidR="00261BE5" w:rsidRPr="00B96E09" w:rsidRDefault="00FF4BDD">
            <w:pPr>
              <w:topLinePunct/>
              <w:spacing w:line="240" w:lineRule="auto"/>
              <w:ind w:firstLineChars="0" w:firstLine="0"/>
              <w:jc w:val="center"/>
              <w:rPr>
                <w:szCs w:val="24"/>
              </w:rPr>
            </w:pPr>
            <w:r w:rsidRPr="00B96E09">
              <w:rPr>
                <w:szCs w:val="24"/>
              </w:rPr>
              <w:t>无</w:t>
            </w:r>
          </w:p>
        </w:tc>
        <w:tc>
          <w:tcPr>
            <w:tcW w:w="1134" w:type="dxa"/>
            <w:tcBorders>
              <w:tl2br w:val="nil"/>
              <w:tr2bl w:val="nil"/>
            </w:tcBorders>
            <w:vAlign w:val="center"/>
          </w:tcPr>
          <w:p w14:paraId="5FF57E0D" w14:textId="77777777" w:rsidR="00261BE5" w:rsidRPr="00B96E09" w:rsidRDefault="00FF4BDD">
            <w:pPr>
              <w:topLinePunct/>
              <w:spacing w:line="240" w:lineRule="auto"/>
              <w:ind w:firstLineChars="0" w:firstLine="0"/>
              <w:jc w:val="center"/>
              <w:rPr>
                <w:szCs w:val="24"/>
              </w:rPr>
            </w:pPr>
            <w:r w:rsidRPr="00B96E09">
              <w:rPr>
                <w:szCs w:val="24"/>
              </w:rPr>
              <w:t>可能产生</w:t>
            </w:r>
          </w:p>
        </w:tc>
        <w:tc>
          <w:tcPr>
            <w:tcW w:w="707" w:type="dxa"/>
            <w:tcBorders>
              <w:tl2br w:val="nil"/>
              <w:tr2bl w:val="nil"/>
            </w:tcBorders>
            <w:vAlign w:val="center"/>
          </w:tcPr>
          <w:p w14:paraId="67F1A5D1" w14:textId="77777777" w:rsidR="00261BE5" w:rsidRPr="00B96E09" w:rsidRDefault="00FF4BDD">
            <w:pPr>
              <w:topLinePunct/>
              <w:spacing w:line="240" w:lineRule="auto"/>
              <w:ind w:firstLineChars="0" w:firstLine="0"/>
              <w:jc w:val="center"/>
              <w:rPr>
                <w:szCs w:val="24"/>
              </w:rPr>
            </w:pPr>
            <w:r w:rsidRPr="00B96E09">
              <w:rPr>
                <w:szCs w:val="24"/>
              </w:rPr>
              <w:t>/</w:t>
            </w:r>
          </w:p>
        </w:tc>
      </w:tr>
      <w:tr w:rsidR="00261BE5" w:rsidRPr="00B96E09" w14:paraId="293CFB60" w14:textId="77777777" w:rsidTr="00B96E09">
        <w:trPr>
          <w:jc w:val="center"/>
        </w:trPr>
        <w:tc>
          <w:tcPr>
            <w:tcW w:w="1985" w:type="dxa"/>
            <w:tcBorders>
              <w:tl2br w:val="nil"/>
              <w:tr2bl w:val="nil"/>
            </w:tcBorders>
            <w:vAlign w:val="center"/>
          </w:tcPr>
          <w:p w14:paraId="29D53DD7" w14:textId="77777777" w:rsidR="00261BE5" w:rsidRPr="00B96E09" w:rsidRDefault="00FF4BDD">
            <w:pPr>
              <w:topLinePunct/>
              <w:spacing w:line="240" w:lineRule="auto"/>
              <w:ind w:firstLineChars="0" w:firstLine="0"/>
              <w:jc w:val="center"/>
              <w:rPr>
                <w:szCs w:val="24"/>
              </w:rPr>
            </w:pPr>
            <w:r w:rsidRPr="00B96E09">
              <w:rPr>
                <w:szCs w:val="24"/>
              </w:rPr>
              <w:t>不渗漏的密闭收集设施</w:t>
            </w:r>
          </w:p>
        </w:tc>
        <w:tc>
          <w:tcPr>
            <w:tcW w:w="1559" w:type="dxa"/>
            <w:tcBorders>
              <w:tl2br w:val="nil"/>
              <w:tr2bl w:val="nil"/>
            </w:tcBorders>
            <w:vAlign w:val="center"/>
          </w:tcPr>
          <w:p w14:paraId="74B21C85" w14:textId="77777777" w:rsidR="00261BE5" w:rsidRPr="00B96E09" w:rsidRDefault="00FF4BDD">
            <w:pPr>
              <w:topLinePunct/>
              <w:spacing w:line="240" w:lineRule="auto"/>
              <w:ind w:firstLineChars="0" w:firstLine="0"/>
              <w:jc w:val="center"/>
              <w:rPr>
                <w:szCs w:val="24"/>
              </w:rPr>
            </w:pPr>
            <w:r w:rsidRPr="00B96E09">
              <w:rPr>
                <w:szCs w:val="24"/>
              </w:rPr>
              <w:t>雨水</w:t>
            </w:r>
          </w:p>
        </w:tc>
        <w:tc>
          <w:tcPr>
            <w:tcW w:w="1134" w:type="dxa"/>
            <w:tcBorders>
              <w:tl2br w:val="nil"/>
              <w:tr2bl w:val="nil"/>
            </w:tcBorders>
            <w:vAlign w:val="center"/>
          </w:tcPr>
          <w:p w14:paraId="6FFD1C17" w14:textId="77777777" w:rsidR="00261BE5" w:rsidRPr="00B96E09" w:rsidRDefault="00FF4BDD">
            <w:pPr>
              <w:topLinePunct/>
              <w:spacing w:line="240" w:lineRule="auto"/>
              <w:ind w:firstLineChars="0" w:firstLine="0"/>
              <w:jc w:val="center"/>
              <w:rPr>
                <w:szCs w:val="24"/>
              </w:rPr>
            </w:pPr>
            <w:r w:rsidRPr="00B96E09">
              <w:rPr>
                <w:szCs w:val="24"/>
              </w:rPr>
              <w:t>有</w:t>
            </w:r>
          </w:p>
        </w:tc>
        <w:tc>
          <w:tcPr>
            <w:tcW w:w="1134" w:type="dxa"/>
            <w:tcBorders>
              <w:tl2br w:val="nil"/>
              <w:tr2bl w:val="nil"/>
            </w:tcBorders>
            <w:vAlign w:val="center"/>
          </w:tcPr>
          <w:p w14:paraId="5C2B8F45" w14:textId="77777777" w:rsidR="00261BE5" w:rsidRPr="00B96E09" w:rsidRDefault="00FF4BDD">
            <w:pPr>
              <w:topLinePunct/>
              <w:spacing w:line="240" w:lineRule="auto"/>
              <w:ind w:firstLineChars="0" w:firstLine="0"/>
              <w:jc w:val="center"/>
              <w:rPr>
                <w:szCs w:val="24"/>
              </w:rPr>
            </w:pPr>
            <w:r w:rsidRPr="00B96E09">
              <w:rPr>
                <w:szCs w:val="24"/>
              </w:rPr>
              <w:t>定期检测</w:t>
            </w:r>
          </w:p>
        </w:tc>
        <w:tc>
          <w:tcPr>
            <w:tcW w:w="1134" w:type="dxa"/>
            <w:tcBorders>
              <w:tl2br w:val="nil"/>
              <w:tr2bl w:val="nil"/>
            </w:tcBorders>
            <w:vAlign w:val="center"/>
          </w:tcPr>
          <w:p w14:paraId="0E244015" w14:textId="77777777" w:rsidR="00261BE5" w:rsidRPr="00B96E09" w:rsidRDefault="00FF4BDD">
            <w:pPr>
              <w:topLinePunct/>
              <w:spacing w:line="240" w:lineRule="auto"/>
              <w:ind w:firstLineChars="0" w:firstLine="0"/>
              <w:jc w:val="center"/>
              <w:rPr>
                <w:szCs w:val="24"/>
              </w:rPr>
            </w:pPr>
            <w:r w:rsidRPr="00B96E09">
              <w:rPr>
                <w:szCs w:val="24"/>
              </w:rPr>
              <w:t>管理完善</w:t>
            </w:r>
          </w:p>
        </w:tc>
        <w:tc>
          <w:tcPr>
            <w:tcW w:w="1134" w:type="dxa"/>
            <w:tcBorders>
              <w:tl2br w:val="nil"/>
              <w:tr2bl w:val="nil"/>
            </w:tcBorders>
            <w:vAlign w:val="center"/>
          </w:tcPr>
          <w:p w14:paraId="1FBB1C54" w14:textId="77777777" w:rsidR="00261BE5" w:rsidRPr="00B96E09" w:rsidRDefault="00FF4BDD">
            <w:pPr>
              <w:topLinePunct/>
              <w:spacing w:line="240" w:lineRule="auto"/>
              <w:ind w:firstLineChars="0" w:firstLine="0"/>
              <w:jc w:val="center"/>
              <w:rPr>
                <w:szCs w:val="24"/>
              </w:rPr>
            </w:pPr>
            <w:r w:rsidRPr="00B96E09">
              <w:rPr>
                <w:szCs w:val="24"/>
              </w:rPr>
              <w:t>可忽略</w:t>
            </w:r>
          </w:p>
        </w:tc>
        <w:tc>
          <w:tcPr>
            <w:tcW w:w="707" w:type="dxa"/>
            <w:tcBorders>
              <w:tl2br w:val="nil"/>
              <w:tr2bl w:val="nil"/>
            </w:tcBorders>
            <w:vAlign w:val="center"/>
          </w:tcPr>
          <w:p w14:paraId="683A8CEB" w14:textId="77777777" w:rsidR="00261BE5" w:rsidRPr="00B96E09" w:rsidRDefault="00FF4BDD">
            <w:pPr>
              <w:topLinePunct/>
              <w:spacing w:line="240" w:lineRule="auto"/>
              <w:ind w:firstLineChars="0" w:firstLine="0"/>
              <w:jc w:val="center"/>
              <w:rPr>
                <w:szCs w:val="24"/>
              </w:rPr>
            </w:pPr>
            <w:r w:rsidRPr="00B96E09">
              <w:rPr>
                <w:szCs w:val="24"/>
              </w:rPr>
              <w:t>/</w:t>
            </w:r>
          </w:p>
        </w:tc>
      </w:tr>
    </w:tbl>
    <w:p w14:paraId="238449D9" w14:textId="77777777" w:rsidR="00B96E09" w:rsidRDefault="00B96E09" w:rsidP="000D32ED">
      <w:pPr>
        <w:pStyle w:val="a4"/>
        <w:spacing w:line="240" w:lineRule="auto"/>
        <w:rPr>
          <w:rFonts w:ascii="Times New Roman" w:eastAsia="宋体" w:hAnsi="Times New Roman"/>
          <w:b/>
          <w:bCs/>
          <w:sz w:val="24"/>
          <w:szCs w:val="24"/>
        </w:rPr>
      </w:pPr>
    </w:p>
    <w:tbl>
      <w:tblPr>
        <w:tblStyle w:val="af"/>
        <w:tblW w:w="8787" w:type="dxa"/>
        <w:jc w:val="center"/>
        <w:tblLayout w:type="fixed"/>
        <w:tblLook w:val="04A0" w:firstRow="1" w:lastRow="0" w:firstColumn="1" w:lastColumn="0" w:noHBand="0" w:noVBand="1"/>
      </w:tblPr>
      <w:tblGrid>
        <w:gridCol w:w="4449"/>
        <w:gridCol w:w="4338"/>
      </w:tblGrid>
      <w:tr w:rsidR="00B96E09" w14:paraId="0501B287" w14:textId="77777777" w:rsidTr="00D0690E">
        <w:trPr>
          <w:trHeight w:val="3251"/>
          <w:jc w:val="center"/>
        </w:trPr>
        <w:tc>
          <w:tcPr>
            <w:tcW w:w="4449" w:type="dxa"/>
            <w:vAlign w:val="center"/>
          </w:tcPr>
          <w:p w14:paraId="2511D79C" w14:textId="77777777" w:rsidR="00B96E09" w:rsidRDefault="00B96E09" w:rsidP="00D0690E">
            <w:pPr>
              <w:adjustRightInd w:val="0"/>
              <w:spacing w:line="240" w:lineRule="auto"/>
              <w:ind w:firstLineChars="0" w:firstLine="0"/>
              <w:jc w:val="center"/>
              <w:rPr>
                <w:b/>
                <w:sz w:val="21"/>
                <w:szCs w:val="21"/>
              </w:rPr>
            </w:pPr>
            <w:r>
              <w:rPr>
                <w:noProof/>
              </w:rPr>
              <w:drawing>
                <wp:inline distT="0" distB="0" distL="0" distR="0" wp14:anchorId="2CE57597" wp14:editId="79DCFAB8">
                  <wp:extent cx="2687955" cy="246126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687955" cy="2461260"/>
                          </a:xfrm>
                          <a:prstGeom prst="rect">
                            <a:avLst/>
                          </a:prstGeom>
                        </pic:spPr>
                      </pic:pic>
                    </a:graphicData>
                  </a:graphic>
                </wp:inline>
              </w:drawing>
            </w:r>
          </w:p>
        </w:tc>
        <w:tc>
          <w:tcPr>
            <w:tcW w:w="4338" w:type="dxa"/>
            <w:vAlign w:val="center"/>
          </w:tcPr>
          <w:p w14:paraId="388943FA" w14:textId="77777777" w:rsidR="00B96E09" w:rsidRDefault="00B96E09" w:rsidP="00D0690E">
            <w:pPr>
              <w:adjustRightInd w:val="0"/>
              <w:spacing w:line="240" w:lineRule="auto"/>
              <w:ind w:firstLineChars="0" w:firstLine="0"/>
              <w:jc w:val="center"/>
              <w:rPr>
                <w:b/>
                <w:sz w:val="21"/>
                <w:szCs w:val="21"/>
              </w:rPr>
            </w:pPr>
            <w:r>
              <w:rPr>
                <w:noProof/>
              </w:rPr>
              <w:drawing>
                <wp:inline distT="0" distB="0" distL="0" distR="0" wp14:anchorId="2D8B4F05" wp14:editId="54633521">
                  <wp:extent cx="2682240" cy="2484120"/>
                  <wp:effectExtent l="0" t="0" r="381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682240" cy="2484120"/>
                          </a:xfrm>
                          <a:prstGeom prst="rect">
                            <a:avLst/>
                          </a:prstGeom>
                        </pic:spPr>
                      </pic:pic>
                    </a:graphicData>
                  </a:graphic>
                </wp:inline>
              </w:drawing>
            </w:r>
          </w:p>
        </w:tc>
      </w:tr>
      <w:tr w:rsidR="00B96E09" w14:paraId="34B5F74E" w14:textId="77777777" w:rsidTr="00D0690E">
        <w:trPr>
          <w:trHeight w:val="425"/>
          <w:jc w:val="center"/>
        </w:trPr>
        <w:tc>
          <w:tcPr>
            <w:tcW w:w="4449" w:type="dxa"/>
            <w:vAlign w:val="center"/>
          </w:tcPr>
          <w:p w14:paraId="2D2A9D51" w14:textId="77777777" w:rsidR="00B96E09" w:rsidRPr="00B96E09" w:rsidRDefault="00B96E09" w:rsidP="00D0690E">
            <w:pPr>
              <w:adjustRightInd w:val="0"/>
              <w:spacing w:line="240" w:lineRule="auto"/>
              <w:ind w:firstLineChars="0" w:firstLine="0"/>
              <w:jc w:val="center"/>
              <w:rPr>
                <w:b/>
                <w:szCs w:val="24"/>
              </w:rPr>
            </w:pPr>
            <w:r w:rsidRPr="00B96E09">
              <w:rPr>
                <w:b/>
                <w:szCs w:val="24"/>
              </w:rPr>
              <w:t>冷却水暂存池</w:t>
            </w:r>
          </w:p>
        </w:tc>
        <w:tc>
          <w:tcPr>
            <w:tcW w:w="4338" w:type="dxa"/>
            <w:vAlign w:val="center"/>
          </w:tcPr>
          <w:p w14:paraId="56E1EFB6" w14:textId="77777777" w:rsidR="00B96E09" w:rsidRPr="00B96E09" w:rsidRDefault="00B96E09" w:rsidP="00D0690E">
            <w:pPr>
              <w:adjustRightInd w:val="0"/>
              <w:spacing w:line="240" w:lineRule="auto"/>
              <w:ind w:firstLineChars="0" w:firstLine="0"/>
              <w:jc w:val="center"/>
              <w:rPr>
                <w:b/>
                <w:szCs w:val="24"/>
              </w:rPr>
            </w:pPr>
            <w:r w:rsidRPr="00B96E09">
              <w:rPr>
                <w:rFonts w:hint="eastAsia"/>
                <w:b/>
                <w:szCs w:val="24"/>
              </w:rPr>
              <w:t>生活污水沉淀池</w:t>
            </w:r>
          </w:p>
        </w:tc>
      </w:tr>
    </w:tbl>
    <w:p w14:paraId="43DD2B2D"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图</w:t>
      </w:r>
      <w:r w:rsidRPr="000D32ED">
        <w:rPr>
          <w:rFonts w:ascii="Times New Roman" w:eastAsia="宋体" w:hAnsi="Times New Roman"/>
          <w:b/>
          <w:bCs/>
          <w:sz w:val="24"/>
          <w:szCs w:val="24"/>
        </w:rPr>
        <w:t xml:space="preserve">3-2  </w:t>
      </w:r>
      <w:r w:rsidRPr="000D32ED">
        <w:rPr>
          <w:rFonts w:ascii="Times New Roman" w:eastAsia="宋体" w:hAnsi="Times New Roman"/>
          <w:b/>
          <w:bCs/>
          <w:sz w:val="24"/>
          <w:szCs w:val="24"/>
        </w:rPr>
        <w:t>厂区水坑或渗坑情况</w:t>
      </w:r>
    </w:p>
    <w:p w14:paraId="16CE2DE6" w14:textId="77777777" w:rsidR="00261BE5" w:rsidRPr="00B96E09" w:rsidRDefault="00FF4BDD">
      <w:pPr>
        <w:pStyle w:val="2"/>
        <w:ind w:left="575"/>
        <w:rPr>
          <w:szCs w:val="28"/>
        </w:rPr>
      </w:pPr>
      <w:bookmarkStart w:id="86" w:name="_Toc44282342"/>
      <w:r w:rsidRPr="00B96E09">
        <w:rPr>
          <w:szCs w:val="28"/>
        </w:rPr>
        <w:t>散装液体的转运</w:t>
      </w:r>
      <w:bookmarkEnd w:id="86"/>
    </w:p>
    <w:p w14:paraId="7EC38E24" w14:textId="77777777" w:rsidR="00261BE5" w:rsidRPr="00B96E09" w:rsidRDefault="00FF4BDD">
      <w:pPr>
        <w:pStyle w:val="3"/>
        <w:spacing w:after="156"/>
        <w:rPr>
          <w:sz w:val="28"/>
          <w:szCs w:val="28"/>
        </w:rPr>
      </w:pPr>
      <w:bookmarkStart w:id="87" w:name="_Toc44282343"/>
      <w:r w:rsidRPr="00B96E09">
        <w:rPr>
          <w:sz w:val="28"/>
          <w:szCs w:val="28"/>
        </w:rPr>
        <w:t>装车与卸货</w:t>
      </w:r>
      <w:bookmarkEnd w:id="87"/>
    </w:p>
    <w:p w14:paraId="2F31071F" w14:textId="77777777" w:rsidR="00261BE5" w:rsidRPr="00B96E09" w:rsidRDefault="00FF4BDD">
      <w:pPr>
        <w:ind w:firstLine="560"/>
        <w:rPr>
          <w:sz w:val="28"/>
          <w:szCs w:val="28"/>
        </w:rPr>
      </w:pPr>
      <w:r w:rsidRPr="00B96E09">
        <w:rPr>
          <w:sz w:val="28"/>
          <w:szCs w:val="28"/>
        </w:rPr>
        <w:t>公司</w:t>
      </w:r>
      <w:r w:rsidR="00AC759E" w:rsidRPr="00B96E09">
        <w:rPr>
          <w:rFonts w:hint="eastAsia"/>
          <w:sz w:val="28"/>
          <w:szCs w:val="28"/>
        </w:rPr>
        <w:t>不</w:t>
      </w:r>
      <w:r w:rsidRPr="00B96E09">
        <w:rPr>
          <w:sz w:val="28"/>
          <w:szCs w:val="28"/>
        </w:rPr>
        <w:t>涉及的散装液体的装车与卸货。</w:t>
      </w:r>
    </w:p>
    <w:p w14:paraId="06EAF679"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表</w:t>
      </w:r>
      <w:r w:rsidRPr="000D32ED">
        <w:rPr>
          <w:rFonts w:ascii="Times New Roman" w:eastAsia="宋体" w:hAnsi="Times New Roman"/>
          <w:b/>
          <w:bCs/>
          <w:sz w:val="24"/>
          <w:szCs w:val="24"/>
        </w:rPr>
        <w:t xml:space="preserve">3-8  </w:t>
      </w:r>
      <w:r w:rsidRPr="000D32ED">
        <w:rPr>
          <w:rFonts w:ascii="Times New Roman" w:eastAsia="宋体" w:hAnsi="Times New Roman"/>
          <w:b/>
          <w:bCs/>
          <w:sz w:val="24"/>
          <w:szCs w:val="24"/>
        </w:rPr>
        <w:t>散装液体的装车与卸货</w:t>
      </w:r>
    </w:p>
    <w:tbl>
      <w:tblPr>
        <w:tblW w:w="8787"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985"/>
        <w:gridCol w:w="1275"/>
        <w:gridCol w:w="1134"/>
        <w:gridCol w:w="1418"/>
        <w:gridCol w:w="992"/>
        <w:gridCol w:w="1276"/>
        <w:gridCol w:w="707"/>
      </w:tblGrid>
      <w:tr w:rsidR="00261BE5" w:rsidRPr="00B96E09" w14:paraId="4EEE7931" w14:textId="77777777" w:rsidTr="00C11E15">
        <w:trPr>
          <w:trHeight w:val="561"/>
          <w:jc w:val="center"/>
        </w:trPr>
        <w:tc>
          <w:tcPr>
            <w:tcW w:w="3260" w:type="dxa"/>
            <w:gridSpan w:val="2"/>
            <w:tcBorders>
              <w:tl2br w:val="nil"/>
              <w:tr2bl w:val="nil"/>
            </w:tcBorders>
            <w:shd w:val="clear" w:color="auto" w:fill="auto"/>
            <w:vAlign w:val="center"/>
          </w:tcPr>
          <w:p w14:paraId="7EFE3AFF" w14:textId="77777777" w:rsidR="00261BE5" w:rsidRPr="00B96E09" w:rsidRDefault="00FF4BDD">
            <w:pPr>
              <w:topLinePunct/>
              <w:spacing w:line="240" w:lineRule="auto"/>
              <w:ind w:firstLineChars="0" w:firstLine="0"/>
              <w:jc w:val="center"/>
              <w:rPr>
                <w:b/>
                <w:szCs w:val="24"/>
              </w:rPr>
            </w:pPr>
            <w:r w:rsidRPr="00B96E09">
              <w:rPr>
                <w:b/>
                <w:szCs w:val="24"/>
              </w:rPr>
              <w:t>系统设计</w:t>
            </w:r>
          </w:p>
        </w:tc>
        <w:tc>
          <w:tcPr>
            <w:tcW w:w="4820" w:type="dxa"/>
            <w:gridSpan w:val="4"/>
            <w:tcBorders>
              <w:tl2br w:val="nil"/>
              <w:tr2bl w:val="nil"/>
            </w:tcBorders>
            <w:shd w:val="clear" w:color="auto" w:fill="auto"/>
            <w:vAlign w:val="center"/>
          </w:tcPr>
          <w:p w14:paraId="7A2A4DEE" w14:textId="77777777" w:rsidR="00261BE5" w:rsidRPr="00B96E09" w:rsidRDefault="00FF4BDD">
            <w:pPr>
              <w:topLinePunct/>
              <w:spacing w:line="240" w:lineRule="auto"/>
              <w:ind w:firstLineChars="0" w:firstLine="0"/>
              <w:jc w:val="center"/>
              <w:rPr>
                <w:b/>
                <w:szCs w:val="24"/>
              </w:rPr>
            </w:pPr>
            <w:r w:rsidRPr="00B96E09">
              <w:rPr>
                <w:b/>
                <w:szCs w:val="24"/>
              </w:rPr>
              <w:t>日常运行管理</w:t>
            </w:r>
          </w:p>
        </w:tc>
        <w:tc>
          <w:tcPr>
            <w:tcW w:w="707" w:type="dxa"/>
            <w:vMerge w:val="restart"/>
            <w:tcBorders>
              <w:tl2br w:val="nil"/>
              <w:tr2bl w:val="nil"/>
            </w:tcBorders>
            <w:vAlign w:val="center"/>
          </w:tcPr>
          <w:p w14:paraId="43FCA90F" w14:textId="77777777" w:rsidR="00261BE5" w:rsidRPr="00B96E09" w:rsidRDefault="00FF4BDD">
            <w:pPr>
              <w:topLinePunct/>
              <w:spacing w:line="240" w:lineRule="auto"/>
              <w:ind w:firstLineChars="0" w:firstLine="0"/>
              <w:jc w:val="center"/>
              <w:rPr>
                <w:b/>
                <w:szCs w:val="24"/>
              </w:rPr>
            </w:pPr>
            <w:r w:rsidRPr="00B96E09">
              <w:rPr>
                <w:szCs w:val="24"/>
              </w:rPr>
              <w:t>是否使用</w:t>
            </w:r>
          </w:p>
        </w:tc>
      </w:tr>
      <w:tr w:rsidR="00261BE5" w:rsidRPr="00B96E09" w14:paraId="31A67695" w14:textId="77777777" w:rsidTr="00C11E15">
        <w:trPr>
          <w:trHeight w:val="589"/>
          <w:jc w:val="center"/>
        </w:trPr>
        <w:tc>
          <w:tcPr>
            <w:tcW w:w="1985" w:type="dxa"/>
            <w:tcBorders>
              <w:tl2br w:val="nil"/>
              <w:tr2bl w:val="nil"/>
            </w:tcBorders>
            <w:shd w:val="clear" w:color="auto" w:fill="auto"/>
            <w:vAlign w:val="center"/>
          </w:tcPr>
          <w:p w14:paraId="2DAC375A" w14:textId="77777777" w:rsidR="00261BE5" w:rsidRPr="00B96E09" w:rsidRDefault="00FF4BDD">
            <w:pPr>
              <w:topLinePunct/>
              <w:spacing w:line="240" w:lineRule="auto"/>
              <w:ind w:firstLineChars="0" w:firstLine="0"/>
              <w:jc w:val="center"/>
              <w:rPr>
                <w:szCs w:val="24"/>
              </w:rPr>
            </w:pPr>
            <w:r w:rsidRPr="00B96E09">
              <w:rPr>
                <w:szCs w:val="24"/>
              </w:rPr>
              <w:t>施工</w:t>
            </w:r>
            <w:r w:rsidRPr="00B96E09">
              <w:rPr>
                <w:szCs w:val="24"/>
              </w:rPr>
              <w:t>/</w:t>
            </w:r>
            <w:r w:rsidRPr="00B96E09">
              <w:rPr>
                <w:szCs w:val="24"/>
              </w:rPr>
              <w:t>设计</w:t>
            </w:r>
          </w:p>
        </w:tc>
        <w:tc>
          <w:tcPr>
            <w:tcW w:w="1275" w:type="dxa"/>
            <w:tcBorders>
              <w:tl2br w:val="nil"/>
              <w:tr2bl w:val="nil"/>
            </w:tcBorders>
            <w:shd w:val="clear" w:color="auto" w:fill="auto"/>
            <w:vAlign w:val="center"/>
          </w:tcPr>
          <w:p w14:paraId="42D43669" w14:textId="77777777" w:rsidR="00261BE5" w:rsidRPr="00B96E09" w:rsidRDefault="00FF4BDD">
            <w:pPr>
              <w:topLinePunct/>
              <w:spacing w:line="240" w:lineRule="auto"/>
              <w:ind w:firstLineChars="0" w:firstLine="0"/>
              <w:jc w:val="center"/>
              <w:rPr>
                <w:szCs w:val="24"/>
              </w:rPr>
            </w:pPr>
            <w:r w:rsidRPr="00B96E09">
              <w:rPr>
                <w:szCs w:val="24"/>
              </w:rPr>
              <w:t>重点</w:t>
            </w:r>
          </w:p>
        </w:tc>
        <w:tc>
          <w:tcPr>
            <w:tcW w:w="1134" w:type="dxa"/>
            <w:tcBorders>
              <w:tl2br w:val="nil"/>
              <w:tr2bl w:val="nil"/>
            </w:tcBorders>
            <w:shd w:val="clear" w:color="auto" w:fill="auto"/>
            <w:vAlign w:val="center"/>
          </w:tcPr>
          <w:p w14:paraId="62383541" w14:textId="77777777" w:rsidR="00261BE5" w:rsidRPr="00B96E09" w:rsidRDefault="00FF4BDD">
            <w:pPr>
              <w:topLinePunct/>
              <w:spacing w:line="240" w:lineRule="auto"/>
              <w:ind w:firstLineChars="0" w:firstLine="0"/>
              <w:jc w:val="center"/>
              <w:rPr>
                <w:szCs w:val="24"/>
              </w:rPr>
            </w:pPr>
            <w:r w:rsidRPr="00B96E09">
              <w:rPr>
                <w:szCs w:val="24"/>
              </w:rPr>
              <w:t>特殊运行维护</w:t>
            </w:r>
          </w:p>
        </w:tc>
        <w:tc>
          <w:tcPr>
            <w:tcW w:w="1418" w:type="dxa"/>
            <w:tcBorders>
              <w:tl2br w:val="nil"/>
              <w:tr2bl w:val="nil"/>
            </w:tcBorders>
            <w:shd w:val="clear" w:color="auto" w:fill="auto"/>
            <w:vAlign w:val="center"/>
          </w:tcPr>
          <w:p w14:paraId="215FFA06" w14:textId="77777777" w:rsidR="00261BE5" w:rsidRPr="00B96E09" w:rsidRDefault="00FF4BDD">
            <w:pPr>
              <w:topLinePunct/>
              <w:spacing w:line="240" w:lineRule="auto"/>
              <w:ind w:firstLineChars="0" w:firstLine="0"/>
              <w:jc w:val="center"/>
              <w:rPr>
                <w:szCs w:val="24"/>
              </w:rPr>
            </w:pPr>
            <w:r w:rsidRPr="00B96E09">
              <w:rPr>
                <w:szCs w:val="24"/>
              </w:rPr>
              <w:t>监测</w:t>
            </w:r>
          </w:p>
        </w:tc>
        <w:tc>
          <w:tcPr>
            <w:tcW w:w="992" w:type="dxa"/>
            <w:tcBorders>
              <w:tl2br w:val="nil"/>
              <w:tr2bl w:val="nil"/>
            </w:tcBorders>
            <w:shd w:val="clear" w:color="auto" w:fill="auto"/>
            <w:vAlign w:val="center"/>
          </w:tcPr>
          <w:p w14:paraId="7A0771DF" w14:textId="77777777" w:rsidR="00261BE5" w:rsidRPr="00B96E09" w:rsidRDefault="00FF4BDD">
            <w:pPr>
              <w:topLinePunct/>
              <w:spacing w:line="240" w:lineRule="auto"/>
              <w:ind w:firstLineChars="0" w:firstLine="0"/>
              <w:jc w:val="center"/>
              <w:rPr>
                <w:szCs w:val="24"/>
              </w:rPr>
            </w:pPr>
            <w:r w:rsidRPr="00B96E09">
              <w:rPr>
                <w:szCs w:val="24"/>
              </w:rPr>
              <w:t>事故管理</w:t>
            </w:r>
          </w:p>
        </w:tc>
        <w:tc>
          <w:tcPr>
            <w:tcW w:w="1276" w:type="dxa"/>
            <w:tcBorders>
              <w:tl2br w:val="nil"/>
              <w:tr2bl w:val="nil"/>
            </w:tcBorders>
            <w:shd w:val="clear" w:color="auto" w:fill="auto"/>
            <w:vAlign w:val="center"/>
          </w:tcPr>
          <w:p w14:paraId="0AA872F9" w14:textId="77777777" w:rsidR="00261BE5" w:rsidRPr="00B96E09" w:rsidRDefault="00FF4BDD">
            <w:pPr>
              <w:topLinePunct/>
              <w:spacing w:line="240" w:lineRule="auto"/>
              <w:ind w:firstLineChars="0" w:firstLine="0"/>
              <w:jc w:val="center"/>
              <w:rPr>
                <w:szCs w:val="24"/>
              </w:rPr>
            </w:pPr>
            <w:r w:rsidRPr="00B96E09">
              <w:rPr>
                <w:szCs w:val="24"/>
              </w:rPr>
              <w:t>土壤污染可能性</w:t>
            </w:r>
          </w:p>
        </w:tc>
        <w:tc>
          <w:tcPr>
            <w:tcW w:w="707" w:type="dxa"/>
            <w:vMerge/>
            <w:tcBorders>
              <w:tl2br w:val="nil"/>
              <w:tr2bl w:val="nil"/>
            </w:tcBorders>
          </w:tcPr>
          <w:p w14:paraId="7B4F70C7" w14:textId="77777777" w:rsidR="00261BE5" w:rsidRPr="00B96E09" w:rsidRDefault="00261BE5">
            <w:pPr>
              <w:topLinePunct/>
              <w:spacing w:line="240" w:lineRule="auto"/>
              <w:ind w:firstLineChars="0" w:firstLine="0"/>
              <w:jc w:val="center"/>
              <w:rPr>
                <w:szCs w:val="24"/>
              </w:rPr>
            </w:pPr>
          </w:p>
        </w:tc>
      </w:tr>
      <w:tr w:rsidR="00261BE5" w:rsidRPr="00B96E09" w14:paraId="450B80A0" w14:textId="77777777" w:rsidTr="00C11E15">
        <w:trPr>
          <w:trHeight w:val="561"/>
          <w:jc w:val="center"/>
        </w:trPr>
        <w:tc>
          <w:tcPr>
            <w:tcW w:w="1985" w:type="dxa"/>
            <w:tcBorders>
              <w:tl2br w:val="nil"/>
              <w:tr2bl w:val="nil"/>
            </w:tcBorders>
            <w:shd w:val="clear" w:color="auto" w:fill="FFFFFF" w:themeFill="background1"/>
            <w:vAlign w:val="center"/>
          </w:tcPr>
          <w:p w14:paraId="5A20085F" w14:textId="77777777" w:rsidR="00261BE5" w:rsidRPr="00B96E09" w:rsidRDefault="00FF4BDD">
            <w:pPr>
              <w:topLinePunct/>
              <w:spacing w:line="240" w:lineRule="auto"/>
              <w:ind w:firstLineChars="0" w:firstLine="0"/>
              <w:jc w:val="center"/>
              <w:rPr>
                <w:szCs w:val="24"/>
              </w:rPr>
            </w:pPr>
            <w:r w:rsidRPr="00B96E09">
              <w:rPr>
                <w:szCs w:val="24"/>
              </w:rPr>
              <w:t>无防渗设施的装卸平台</w:t>
            </w:r>
          </w:p>
        </w:tc>
        <w:tc>
          <w:tcPr>
            <w:tcW w:w="1275" w:type="dxa"/>
            <w:tcBorders>
              <w:tl2br w:val="nil"/>
              <w:tr2bl w:val="nil"/>
            </w:tcBorders>
            <w:shd w:val="clear" w:color="auto" w:fill="FFFFFF" w:themeFill="background1"/>
            <w:vAlign w:val="center"/>
          </w:tcPr>
          <w:p w14:paraId="19EE00FA" w14:textId="77777777" w:rsidR="00261BE5" w:rsidRPr="00B96E09" w:rsidRDefault="00FF4BDD">
            <w:pPr>
              <w:topLinePunct/>
              <w:spacing w:line="240" w:lineRule="auto"/>
              <w:ind w:firstLineChars="0" w:firstLine="0"/>
              <w:jc w:val="center"/>
              <w:rPr>
                <w:szCs w:val="24"/>
              </w:rPr>
            </w:pPr>
            <w:r w:rsidRPr="00B96E09">
              <w:rPr>
                <w:szCs w:val="24"/>
              </w:rPr>
              <w:t>加油管</w:t>
            </w:r>
          </w:p>
        </w:tc>
        <w:tc>
          <w:tcPr>
            <w:tcW w:w="1134" w:type="dxa"/>
            <w:tcBorders>
              <w:tl2br w:val="nil"/>
              <w:tr2bl w:val="nil"/>
            </w:tcBorders>
            <w:shd w:val="clear" w:color="auto" w:fill="FFFFFF" w:themeFill="background1"/>
            <w:vAlign w:val="center"/>
          </w:tcPr>
          <w:p w14:paraId="5AA82FD7" w14:textId="77777777" w:rsidR="00261BE5" w:rsidRPr="00B96E09" w:rsidRDefault="00FF4BDD">
            <w:pPr>
              <w:topLinePunct/>
              <w:spacing w:line="240" w:lineRule="auto"/>
              <w:ind w:firstLineChars="0" w:firstLine="0"/>
              <w:jc w:val="center"/>
              <w:rPr>
                <w:szCs w:val="24"/>
              </w:rPr>
            </w:pPr>
            <w:r w:rsidRPr="00B96E09">
              <w:rPr>
                <w:szCs w:val="24"/>
              </w:rPr>
              <w:t>有</w:t>
            </w:r>
          </w:p>
        </w:tc>
        <w:tc>
          <w:tcPr>
            <w:tcW w:w="1418" w:type="dxa"/>
            <w:tcBorders>
              <w:tl2br w:val="nil"/>
              <w:tr2bl w:val="nil"/>
            </w:tcBorders>
            <w:shd w:val="clear" w:color="auto" w:fill="FFFFFF" w:themeFill="background1"/>
            <w:vAlign w:val="center"/>
          </w:tcPr>
          <w:p w14:paraId="01402DB7" w14:textId="77777777" w:rsidR="00261BE5" w:rsidRPr="00B96E09" w:rsidRDefault="00FF4BDD">
            <w:pPr>
              <w:topLinePunct/>
              <w:spacing w:line="240" w:lineRule="auto"/>
              <w:ind w:firstLineChars="0" w:firstLine="0"/>
              <w:jc w:val="center"/>
              <w:rPr>
                <w:szCs w:val="24"/>
              </w:rPr>
            </w:pPr>
            <w:r w:rsidRPr="00B96E09">
              <w:rPr>
                <w:szCs w:val="24"/>
              </w:rPr>
              <w:t>灌装软管里的检测装置</w:t>
            </w:r>
          </w:p>
        </w:tc>
        <w:tc>
          <w:tcPr>
            <w:tcW w:w="992" w:type="dxa"/>
            <w:tcBorders>
              <w:tl2br w:val="nil"/>
              <w:tr2bl w:val="nil"/>
            </w:tcBorders>
            <w:shd w:val="clear" w:color="auto" w:fill="FFFFFF" w:themeFill="background1"/>
            <w:vAlign w:val="center"/>
          </w:tcPr>
          <w:p w14:paraId="16267A75" w14:textId="77777777" w:rsidR="00261BE5" w:rsidRPr="00B96E09" w:rsidRDefault="00FF4BDD">
            <w:pPr>
              <w:topLinePunct/>
              <w:spacing w:line="240" w:lineRule="auto"/>
              <w:ind w:firstLineChars="0" w:firstLine="0"/>
              <w:jc w:val="center"/>
              <w:rPr>
                <w:szCs w:val="24"/>
              </w:rPr>
            </w:pPr>
            <w:r w:rsidRPr="00B96E09">
              <w:rPr>
                <w:szCs w:val="24"/>
              </w:rPr>
              <w:t>有</w:t>
            </w:r>
          </w:p>
        </w:tc>
        <w:tc>
          <w:tcPr>
            <w:tcW w:w="1276" w:type="dxa"/>
            <w:tcBorders>
              <w:tl2br w:val="nil"/>
              <w:tr2bl w:val="nil"/>
            </w:tcBorders>
            <w:shd w:val="clear" w:color="auto" w:fill="FFFFFF" w:themeFill="background1"/>
            <w:vAlign w:val="center"/>
          </w:tcPr>
          <w:p w14:paraId="5D349E17" w14:textId="77777777" w:rsidR="00261BE5" w:rsidRPr="00B96E09" w:rsidRDefault="00FF4BDD">
            <w:pPr>
              <w:topLinePunct/>
              <w:spacing w:line="240" w:lineRule="auto"/>
              <w:ind w:firstLineChars="0" w:firstLine="0"/>
              <w:jc w:val="center"/>
              <w:rPr>
                <w:szCs w:val="24"/>
              </w:rPr>
            </w:pPr>
            <w:r w:rsidRPr="00B96E09">
              <w:rPr>
                <w:szCs w:val="24"/>
              </w:rPr>
              <w:t>易产生污染</w:t>
            </w:r>
          </w:p>
        </w:tc>
        <w:tc>
          <w:tcPr>
            <w:tcW w:w="707" w:type="dxa"/>
            <w:tcBorders>
              <w:tl2br w:val="nil"/>
              <w:tr2bl w:val="nil"/>
            </w:tcBorders>
            <w:vAlign w:val="center"/>
          </w:tcPr>
          <w:p w14:paraId="46A1B78D" w14:textId="77777777" w:rsidR="00261BE5" w:rsidRPr="00B96E09" w:rsidRDefault="00FF4BDD">
            <w:pPr>
              <w:topLinePunct/>
              <w:spacing w:line="240" w:lineRule="auto"/>
              <w:ind w:firstLineChars="0" w:firstLine="0"/>
              <w:jc w:val="center"/>
              <w:rPr>
                <w:szCs w:val="24"/>
              </w:rPr>
            </w:pPr>
            <w:r w:rsidRPr="00B96E09">
              <w:rPr>
                <w:szCs w:val="24"/>
              </w:rPr>
              <w:t>/</w:t>
            </w:r>
          </w:p>
        </w:tc>
      </w:tr>
      <w:tr w:rsidR="00261BE5" w:rsidRPr="00B96E09" w14:paraId="6C9815FA" w14:textId="77777777" w:rsidTr="00C11E15">
        <w:trPr>
          <w:trHeight w:val="589"/>
          <w:jc w:val="center"/>
        </w:trPr>
        <w:tc>
          <w:tcPr>
            <w:tcW w:w="1985" w:type="dxa"/>
            <w:tcBorders>
              <w:tl2br w:val="nil"/>
              <w:tr2bl w:val="nil"/>
            </w:tcBorders>
            <w:shd w:val="clear" w:color="auto" w:fill="FFFFFF" w:themeFill="background1"/>
            <w:vAlign w:val="center"/>
          </w:tcPr>
          <w:p w14:paraId="6552633F" w14:textId="77777777" w:rsidR="00261BE5" w:rsidRPr="00B96E09" w:rsidRDefault="00FF4BDD">
            <w:pPr>
              <w:topLinePunct/>
              <w:spacing w:line="240" w:lineRule="auto"/>
              <w:ind w:firstLineChars="0" w:firstLine="0"/>
              <w:jc w:val="center"/>
              <w:rPr>
                <w:szCs w:val="24"/>
              </w:rPr>
            </w:pPr>
            <w:r w:rsidRPr="00B96E09">
              <w:rPr>
                <w:szCs w:val="24"/>
              </w:rPr>
              <w:t>有防渗设施的装卸平台</w:t>
            </w:r>
          </w:p>
        </w:tc>
        <w:tc>
          <w:tcPr>
            <w:tcW w:w="1275" w:type="dxa"/>
            <w:tcBorders>
              <w:tl2br w:val="nil"/>
              <w:tr2bl w:val="nil"/>
            </w:tcBorders>
            <w:shd w:val="clear" w:color="auto" w:fill="FFFFFF" w:themeFill="background1"/>
            <w:vAlign w:val="center"/>
          </w:tcPr>
          <w:p w14:paraId="24B66206" w14:textId="77777777" w:rsidR="00261BE5" w:rsidRPr="00B96E09" w:rsidRDefault="00FF4BDD">
            <w:pPr>
              <w:topLinePunct/>
              <w:spacing w:line="240" w:lineRule="auto"/>
              <w:ind w:firstLineChars="0" w:firstLine="0"/>
              <w:jc w:val="center"/>
              <w:rPr>
                <w:szCs w:val="24"/>
              </w:rPr>
            </w:pPr>
            <w:r w:rsidRPr="00B96E09">
              <w:rPr>
                <w:szCs w:val="24"/>
              </w:rPr>
              <w:t>加油管、基槽</w:t>
            </w:r>
          </w:p>
        </w:tc>
        <w:tc>
          <w:tcPr>
            <w:tcW w:w="1134" w:type="dxa"/>
            <w:tcBorders>
              <w:tl2br w:val="nil"/>
              <w:tr2bl w:val="nil"/>
            </w:tcBorders>
            <w:shd w:val="clear" w:color="auto" w:fill="FFFFFF" w:themeFill="background1"/>
            <w:vAlign w:val="center"/>
          </w:tcPr>
          <w:p w14:paraId="03DB3682" w14:textId="77777777" w:rsidR="00261BE5" w:rsidRPr="00B96E09" w:rsidRDefault="00FF4BDD">
            <w:pPr>
              <w:topLinePunct/>
              <w:spacing w:line="240" w:lineRule="auto"/>
              <w:ind w:firstLineChars="0" w:firstLine="0"/>
              <w:jc w:val="center"/>
              <w:rPr>
                <w:szCs w:val="24"/>
              </w:rPr>
            </w:pPr>
            <w:r w:rsidRPr="00B96E09">
              <w:rPr>
                <w:szCs w:val="24"/>
              </w:rPr>
              <w:t>有</w:t>
            </w:r>
          </w:p>
        </w:tc>
        <w:tc>
          <w:tcPr>
            <w:tcW w:w="1418" w:type="dxa"/>
            <w:tcBorders>
              <w:tl2br w:val="nil"/>
              <w:tr2bl w:val="nil"/>
            </w:tcBorders>
            <w:shd w:val="clear" w:color="auto" w:fill="FFFFFF" w:themeFill="background1"/>
            <w:vAlign w:val="center"/>
          </w:tcPr>
          <w:p w14:paraId="0BC6C0CB" w14:textId="77777777" w:rsidR="00261BE5" w:rsidRPr="00B96E09" w:rsidRDefault="00FF4BDD">
            <w:pPr>
              <w:topLinePunct/>
              <w:spacing w:line="240" w:lineRule="auto"/>
              <w:ind w:firstLineChars="0" w:firstLine="0"/>
              <w:jc w:val="center"/>
              <w:rPr>
                <w:szCs w:val="24"/>
              </w:rPr>
            </w:pPr>
            <w:r w:rsidRPr="00B96E09">
              <w:rPr>
                <w:szCs w:val="24"/>
              </w:rPr>
              <w:t>罐体监测</w:t>
            </w:r>
          </w:p>
        </w:tc>
        <w:tc>
          <w:tcPr>
            <w:tcW w:w="992" w:type="dxa"/>
            <w:tcBorders>
              <w:tl2br w:val="nil"/>
              <w:tr2bl w:val="nil"/>
            </w:tcBorders>
            <w:shd w:val="clear" w:color="auto" w:fill="FFFFFF" w:themeFill="background1"/>
            <w:vAlign w:val="center"/>
          </w:tcPr>
          <w:p w14:paraId="62DEDBA0" w14:textId="77777777" w:rsidR="00261BE5" w:rsidRPr="00B96E09" w:rsidRDefault="00FF4BDD">
            <w:pPr>
              <w:topLinePunct/>
              <w:spacing w:line="240" w:lineRule="auto"/>
              <w:ind w:firstLineChars="0" w:firstLine="0"/>
              <w:jc w:val="center"/>
              <w:rPr>
                <w:szCs w:val="24"/>
              </w:rPr>
            </w:pPr>
            <w:r w:rsidRPr="00B96E09">
              <w:rPr>
                <w:szCs w:val="24"/>
              </w:rPr>
              <w:t>有</w:t>
            </w:r>
          </w:p>
        </w:tc>
        <w:tc>
          <w:tcPr>
            <w:tcW w:w="1276" w:type="dxa"/>
            <w:tcBorders>
              <w:tl2br w:val="nil"/>
              <w:tr2bl w:val="nil"/>
            </w:tcBorders>
            <w:shd w:val="clear" w:color="auto" w:fill="FFFFFF" w:themeFill="background1"/>
            <w:vAlign w:val="center"/>
          </w:tcPr>
          <w:p w14:paraId="1A9C6597" w14:textId="77777777" w:rsidR="00261BE5" w:rsidRPr="00B96E09" w:rsidRDefault="00FF4BDD">
            <w:pPr>
              <w:topLinePunct/>
              <w:spacing w:line="240" w:lineRule="auto"/>
              <w:ind w:firstLineChars="0" w:firstLine="0"/>
              <w:jc w:val="center"/>
              <w:rPr>
                <w:szCs w:val="24"/>
              </w:rPr>
            </w:pPr>
            <w:r w:rsidRPr="00B96E09">
              <w:rPr>
                <w:szCs w:val="24"/>
              </w:rPr>
              <w:t>可能产生</w:t>
            </w:r>
          </w:p>
        </w:tc>
        <w:tc>
          <w:tcPr>
            <w:tcW w:w="707" w:type="dxa"/>
            <w:tcBorders>
              <w:tl2br w:val="nil"/>
              <w:tr2bl w:val="nil"/>
            </w:tcBorders>
            <w:vAlign w:val="center"/>
          </w:tcPr>
          <w:p w14:paraId="7CF20ADF" w14:textId="77777777" w:rsidR="00261BE5" w:rsidRPr="00B96E09" w:rsidRDefault="00FF4BDD">
            <w:pPr>
              <w:topLinePunct/>
              <w:spacing w:line="240" w:lineRule="auto"/>
              <w:ind w:firstLineChars="0" w:firstLine="0"/>
              <w:jc w:val="center"/>
              <w:rPr>
                <w:szCs w:val="24"/>
              </w:rPr>
            </w:pPr>
            <w:r w:rsidRPr="00B96E09">
              <w:rPr>
                <w:szCs w:val="24"/>
              </w:rPr>
              <w:t>/</w:t>
            </w:r>
          </w:p>
        </w:tc>
      </w:tr>
      <w:tr w:rsidR="00261BE5" w:rsidRPr="00B96E09" w14:paraId="637A4283" w14:textId="77777777" w:rsidTr="00C11E15">
        <w:trPr>
          <w:trHeight w:val="589"/>
          <w:jc w:val="center"/>
        </w:trPr>
        <w:tc>
          <w:tcPr>
            <w:tcW w:w="1985" w:type="dxa"/>
            <w:tcBorders>
              <w:tl2br w:val="nil"/>
              <w:tr2bl w:val="nil"/>
            </w:tcBorders>
            <w:shd w:val="clear" w:color="auto" w:fill="FFFFFF" w:themeFill="background1"/>
            <w:vAlign w:val="center"/>
          </w:tcPr>
          <w:p w14:paraId="21901986" w14:textId="77777777" w:rsidR="00261BE5" w:rsidRPr="00B96E09" w:rsidRDefault="00FF4BDD">
            <w:pPr>
              <w:topLinePunct/>
              <w:spacing w:line="240" w:lineRule="auto"/>
              <w:ind w:firstLineChars="0" w:firstLine="0"/>
              <w:jc w:val="center"/>
              <w:rPr>
                <w:szCs w:val="24"/>
              </w:rPr>
            </w:pPr>
            <w:r w:rsidRPr="00B96E09">
              <w:rPr>
                <w:szCs w:val="24"/>
              </w:rPr>
              <w:t>有防渗设施和收集容器的装卸平台</w:t>
            </w:r>
          </w:p>
        </w:tc>
        <w:tc>
          <w:tcPr>
            <w:tcW w:w="1275" w:type="dxa"/>
            <w:tcBorders>
              <w:tl2br w:val="nil"/>
              <w:tr2bl w:val="nil"/>
            </w:tcBorders>
            <w:shd w:val="clear" w:color="auto" w:fill="FFFFFF" w:themeFill="background1"/>
            <w:vAlign w:val="center"/>
          </w:tcPr>
          <w:p w14:paraId="302FED57" w14:textId="77777777" w:rsidR="00261BE5" w:rsidRPr="00B96E09" w:rsidRDefault="00FF4BDD">
            <w:pPr>
              <w:topLinePunct/>
              <w:spacing w:line="240" w:lineRule="auto"/>
              <w:ind w:firstLineChars="0" w:firstLine="0"/>
              <w:jc w:val="center"/>
              <w:rPr>
                <w:szCs w:val="24"/>
              </w:rPr>
            </w:pPr>
            <w:r w:rsidRPr="00B96E09">
              <w:rPr>
                <w:szCs w:val="24"/>
              </w:rPr>
              <w:t>溢流收集装置</w:t>
            </w:r>
          </w:p>
        </w:tc>
        <w:tc>
          <w:tcPr>
            <w:tcW w:w="1134" w:type="dxa"/>
            <w:tcBorders>
              <w:tl2br w:val="nil"/>
              <w:tr2bl w:val="nil"/>
            </w:tcBorders>
            <w:shd w:val="clear" w:color="auto" w:fill="FFFFFF" w:themeFill="background1"/>
            <w:vAlign w:val="center"/>
          </w:tcPr>
          <w:p w14:paraId="39B0FD45" w14:textId="77777777" w:rsidR="00261BE5" w:rsidRPr="00B96E09" w:rsidRDefault="00FF4BDD">
            <w:pPr>
              <w:topLinePunct/>
              <w:spacing w:line="240" w:lineRule="auto"/>
              <w:ind w:firstLineChars="0" w:firstLine="0"/>
              <w:jc w:val="center"/>
              <w:rPr>
                <w:szCs w:val="24"/>
              </w:rPr>
            </w:pPr>
            <w:r w:rsidRPr="00B96E09">
              <w:rPr>
                <w:szCs w:val="24"/>
              </w:rPr>
              <w:t>有</w:t>
            </w:r>
          </w:p>
        </w:tc>
        <w:tc>
          <w:tcPr>
            <w:tcW w:w="1418" w:type="dxa"/>
            <w:tcBorders>
              <w:tl2br w:val="nil"/>
              <w:tr2bl w:val="nil"/>
            </w:tcBorders>
            <w:shd w:val="clear" w:color="auto" w:fill="FFFFFF" w:themeFill="background1"/>
            <w:vAlign w:val="center"/>
          </w:tcPr>
          <w:p w14:paraId="55F111AA" w14:textId="77777777" w:rsidR="00261BE5" w:rsidRPr="00B96E09" w:rsidRDefault="00FF4BDD">
            <w:pPr>
              <w:topLinePunct/>
              <w:spacing w:line="240" w:lineRule="auto"/>
              <w:ind w:firstLineChars="0" w:firstLine="0"/>
              <w:jc w:val="center"/>
              <w:rPr>
                <w:szCs w:val="24"/>
              </w:rPr>
            </w:pPr>
            <w:r w:rsidRPr="00B96E09">
              <w:rPr>
                <w:szCs w:val="24"/>
              </w:rPr>
              <w:t>罐体监测</w:t>
            </w:r>
          </w:p>
        </w:tc>
        <w:tc>
          <w:tcPr>
            <w:tcW w:w="992" w:type="dxa"/>
            <w:tcBorders>
              <w:tl2br w:val="nil"/>
              <w:tr2bl w:val="nil"/>
            </w:tcBorders>
            <w:shd w:val="clear" w:color="auto" w:fill="FFFFFF" w:themeFill="background1"/>
            <w:vAlign w:val="center"/>
          </w:tcPr>
          <w:p w14:paraId="1C3F792E" w14:textId="77777777" w:rsidR="00261BE5" w:rsidRPr="00B96E09" w:rsidRDefault="00FF4BDD">
            <w:pPr>
              <w:topLinePunct/>
              <w:spacing w:line="240" w:lineRule="auto"/>
              <w:ind w:firstLineChars="0" w:firstLine="0"/>
              <w:jc w:val="center"/>
              <w:rPr>
                <w:szCs w:val="24"/>
              </w:rPr>
            </w:pPr>
            <w:r w:rsidRPr="00B96E09">
              <w:rPr>
                <w:szCs w:val="24"/>
              </w:rPr>
              <w:t>专业人员和设备</w:t>
            </w:r>
          </w:p>
        </w:tc>
        <w:tc>
          <w:tcPr>
            <w:tcW w:w="1276" w:type="dxa"/>
            <w:tcBorders>
              <w:tl2br w:val="nil"/>
              <w:tr2bl w:val="nil"/>
            </w:tcBorders>
            <w:shd w:val="clear" w:color="auto" w:fill="FFFFFF" w:themeFill="background1"/>
            <w:vAlign w:val="center"/>
          </w:tcPr>
          <w:p w14:paraId="4A18AC0F" w14:textId="77777777" w:rsidR="00261BE5" w:rsidRPr="00B96E09" w:rsidRDefault="00FF4BDD">
            <w:pPr>
              <w:topLinePunct/>
              <w:spacing w:line="240" w:lineRule="auto"/>
              <w:ind w:firstLineChars="0" w:firstLine="0"/>
              <w:jc w:val="center"/>
              <w:rPr>
                <w:szCs w:val="24"/>
              </w:rPr>
            </w:pPr>
            <w:r w:rsidRPr="00B96E09">
              <w:rPr>
                <w:szCs w:val="24"/>
              </w:rPr>
              <w:t>可忽略</w:t>
            </w:r>
          </w:p>
        </w:tc>
        <w:tc>
          <w:tcPr>
            <w:tcW w:w="707" w:type="dxa"/>
            <w:tcBorders>
              <w:tl2br w:val="nil"/>
              <w:tr2bl w:val="nil"/>
            </w:tcBorders>
            <w:vAlign w:val="center"/>
          </w:tcPr>
          <w:p w14:paraId="2F8D86D4" w14:textId="77777777" w:rsidR="00261BE5" w:rsidRPr="00B96E09" w:rsidRDefault="00CC6B86">
            <w:pPr>
              <w:topLinePunct/>
              <w:spacing w:line="240" w:lineRule="auto"/>
              <w:ind w:firstLineChars="0" w:firstLine="0"/>
              <w:jc w:val="center"/>
              <w:rPr>
                <w:szCs w:val="24"/>
              </w:rPr>
            </w:pPr>
            <w:r w:rsidRPr="00B96E09">
              <w:rPr>
                <w:szCs w:val="24"/>
              </w:rPr>
              <w:t>/</w:t>
            </w:r>
          </w:p>
        </w:tc>
      </w:tr>
      <w:tr w:rsidR="00261BE5" w:rsidRPr="00B96E09" w14:paraId="49DD020E" w14:textId="77777777" w:rsidTr="00C11E15">
        <w:trPr>
          <w:trHeight w:val="589"/>
          <w:jc w:val="center"/>
        </w:trPr>
        <w:tc>
          <w:tcPr>
            <w:tcW w:w="1985" w:type="dxa"/>
            <w:tcBorders>
              <w:tl2br w:val="nil"/>
              <w:tr2bl w:val="nil"/>
            </w:tcBorders>
            <w:shd w:val="clear" w:color="auto" w:fill="FFFFFF" w:themeFill="background1"/>
            <w:vAlign w:val="center"/>
          </w:tcPr>
          <w:p w14:paraId="64569113" w14:textId="77777777" w:rsidR="00261BE5" w:rsidRPr="00B96E09" w:rsidRDefault="00FF4BDD">
            <w:pPr>
              <w:topLinePunct/>
              <w:spacing w:line="240" w:lineRule="auto"/>
              <w:ind w:firstLineChars="0" w:firstLine="0"/>
              <w:jc w:val="center"/>
              <w:rPr>
                <w:szCs w:val="24"/>
              </w:rPr>
            </w:pPr>
            <w:r w:rsidRPr="00B96E09">
              <w:rPr>
                <w:szCs w:val="24"/>
              </w:rPr>
              <w:t>密闭不渗漏的装卸平台</w:t>
            </w:r>
          </w:p>
        </w:tc>
        <w:tc>
          <w:tcPr>
            <w:tcW w:w="1275" w:type="dxa"/>
            <w:tcBorders>
              <w:tl2br w:val="nil"/>
              <w:tr2bl w:val="nil"/>
            </w:tcBorders>
            <w:shd w:val="clear" w:color="auto" w:fill="FFFFFF" w:themeFill="background1"/>
            <w:vAlign w:val="center"/>
          </w:tcPr>
          <w:p w14:paraId="68087EE9" w14:textId="77777777" w:rsidR="00261BE5" w:rsidRPr="00B96E09" w:rsidRDefault="00FF4BDD">
            <w:pPr>
              <w:topLinePunct/>
              <w:spacing w:line="240" w:lineRule="auto"/>
              <w:ind w:firstLineChars="0" w:firstLine="0"/>
              <w:jc w:val="center"/>
              <w:rPr>
                <w:szCs w:val="24"/>
              </w:rPr>
            </w:pPr>
            <w:r w:rsidRPr="00B96E09">
              <w:rPr>
                <w:szCs w:val="24"/>
              </w:rPr>
              <w:t>溢流收集装置</w:t>
            </w:r>
          </w:p>
        </w:tc>
        <w:tc>
          <w:tcPr>
            <w:tcW w:w="1134" w:type="dxa"/>
            <w:tcBorders>
              <w:tl2br w:val="nil"/>
              <w:tr2bl w:val="nil"/>
            </w:tcBorders>
            <w:shd w:val="clear" w:color="auto" w:fill="FFFFFF" w:themeFill="background1"/>
            <w:vAlign w:val="center"/>
          </w:tcPr>
          <w:p w14:paraId="28F997E6" w14:textId="77777777" w:rsidR="00261BE5" w:rsidRPr="00B96E09" w:rsidRDefault="00FF4BDD">
            <w:pPr>
              <w:topLinePunct/>
              <w:spacing w:line="240" w:lineRule="auto"/>
              <w:ind w:firstLineChars="0" w:firstLine="0"/>
              <w:jc w:val="center"/>
              <w:rPr>
                <w:szCs w:val="24"/>
              </w:rPr>
            </w:pPr>
            <w:r w:rsidRPr="00B96E09">
              <w:rPr>
                <w:szCs w:val="24"/>
              </w:rPr>
              <w:t>有</w:t>
            </w:r>
          </w:p>
        </w:tc>
        <w:tc>
          <w:tcPr>
            <w:tcW w:w="1418" w:type="dxa"/>
            <w:tcBorders>
              <w:tl2br w:val="nil"/>
              <w:tr2bl w:val="nil"/>
            </w:tcBorders>
            <w:shd w:val="clear" w:color="auto" w:fill="FFFFFF" w:themeFill="background1"/>
            <w:vAlign w:val="center"/>
          </w:tcPr>
          <w:p w14:paraId="0A451193" w14:textId="77777777" w:rsidR="00261BE5" w:rsidRPr="00B96E09" w:rsidRDefault="00FF4BDD">
            <w:pPr>
              <w:topLinePunct/>
              <w:spacing w:line="240" w:lineRule="auto"/>
              <w:ind w:firstLineChars="0" w:firstLine="0"/>
              <w:jc w:val="center"/>
              <w:rPr>
                <w:szCs w:val="24"/>
              </w:rPr>
            </w:pPr>
            <w:r w:rsidRPr="00B96E09">
              <w:rPr>
                <w:szCs w:val="24"/>
              </w:rPr>
              <w:t>罐体监测</w:t>
            </w:r>
          </w:p>
        </w:tc>
        <w:tc>
          <w:tcPr>
            <w:tcW w:w="992" w:type="dxa"/>
            <w:tcBorders>
              <w:tl2br w:val="nil"/>
              <w:tr2bl w:val="nil"/>
            </w:tcBorders>
            <w:shd w:val="clear" w:color="auto" w:fill="FFFFFF" w:themeFill="background1"/>
            <w:vAlign w:val="center"/>
          </w:tcPr>
          <w:p w14:paraId="16BFDEAA" w14:textId="77777777" w:rsidR="00261BE5" w:rsidRPr="00B96E09" w:rsidRDefault="00FF4BDD">
            <w:pPr>
              <w:topLinePunct/>
              <w:spacing w:line="240" w:lineRule="auto"/>
              <w:ind w:firstLineChars="0" w:firstLine="0"/>
              <w:jc w:val="center"/>
              <w:rPr>
                <w:szCs w:val="24"/>
              </w:rPr>
            </w:pPr>
            <w:r w:rsidRPr="00B96E09">
              <w:rPr>
                <w:szCs w:val="24"/>
              </w:rPr>
              <w:t>完善管理</w:t>
            </w:r>
          </w:p>
        </w:tc>
        <w:tc>
          <w:tcPr>
            <w:tcW w:w="1276" w:type="dxa"/>
            <w:tcBorders>
              <w:tl2br w:val="nil"/>
              <w:tr2bl w:val="nil"/>
            </w:tcBorders>
            <w:shd w:val="clear" w:color="auto" w:fill="FFFFFF" w:themeFill="background1"/>
            <w:vAlign w:val="center"/>
          </w:tcPr>
          <w:p w14:paraId="59CDE451" w14:textId="77777777" w:rsidR="00261BE5" w:rsidRPr="00B96E09" w:rsidRDefault="00FF4BDD">
            <w:pPr>
              <w:topLinePunct/>
              <w:spacing w:line="240" w:lineRule="auto"/>
              <w:ind w:firstLineChars="0" w:firstLine="0"/>
              <w:jc w:val="center"/>
              <w:rPr>
                <w:szCs w:val="24"/>
              </w:rPr>
            </w:pPr>
            <w:r w:rsidRPr="00B96E09">
              <w:rPr>
                <w:szCs w:val="24"/>
              </w:rPr>
              <w:t>可忽略</w:t>
            </w:r>
          </w:p>
        </w:tc>
        <w:tc>
          <w:tcPr>
            <w:tcW w:w="707" w:type="dxa"/>
            <w:tcBorders>
              <w:tl2br w:val="nil"/>
              <w:tr2bl w:val="nil"/>
            </w:tcBorders>
            <w:vAlign w:val="center"/>
          </w:tcPr>
          <w:p w14:paraId="4ABCD8FB" w14:textId="77777777" w:rsidR="00261BE5" w:rsidRPr="00B96E09" w:rsidRDefault="00FF4BDD">
            <w:pPr>
              <w:topLinePunct/>
              <w:spacing w:line="240" w:lineRule="auto"/>
              <w:ind w:firstLineChars="0" w:firstLine="0"/>
              <w:jc w:val="center"/>
              <w:rPr>
                <w:szCs w:val="24"/>
              </w:rPr>
            </w:pPr>
            <w:r w:rsidRPr="00B96E09">
              <w:rPr>
                <w:szCs w:val="24"/>
              </w:rPr>
              <w:t>/</w:t>
            </w:r>
          </w:p>
        </w:tc>
      </w:tr>
      <w:tr w:rsidR="00261BE5" w:rsidRPr="00B96E09" w14:paraId="4E387820" w14:textId="77777777" w:rsidTr="00C11E15">
        <w:trPr>
          <w:trHeight w:val="589"/>
          <w:jc w:val="center"/>
        </w:trPr>
        <w:tc>
          <w:tcPr>
            <w:tcW w:w="1985" w:type="dxa"/>
            <w:tcBorders>
              <w:tl2br w:val="nil"/>
              <w:tr2bl w:val="nil"/>
            </w:tcBorders>
            <w:shd w:val="clear" w:color="auto" w:fill="FFFFFF" w:themeFill="background1"/>
            <w:vAlign w:val="center"/>
          </w:tcPr>
          <w:p w14:paraId="3EA4AA01" w14:textId="77777777" w:rsidR="00261BE5" w:rsidRPr="00B96E09" w:rsidRDefault="00FF4BDD">
            <w:pPr>
              <w:topLinePunct/>
              <w:spacing w:line="240" w:lineRule="auto"/>
              <w:ind w:firstLineChars="0" w:firstLine="0"/>
              <w:jc w:val="center"/>
              <w:rPr>
                <w:szCs w:val="24"/>
              </w:rPr>
            </w:pPr>
            <w:r w:rsidRPr="00B96E09">
              <w:rPr>
                <w:szCs w:val="24"/>
              </w:rPr>
              <w:t>有溢流收集装置的液体抽吸点</w:t>
            </w:r>
          </w:p>
        </w:tc>
        <w:tc>
          <w:tcPr>
            <w:tcW w:w="1275" w:type="dxa"/>
            <w:tcBorders>
              <w:tl2br w:val="nil"/>
              <w:tr2bl w:val="nil"/>
            </w:tcBorders>
            <w:shd w:val="clear" w:color="auto" w:fill="FFFFFF" w:themeFill="background1"/>
            <w:vAlign w:val="center"/>
          </w:tcPr>
          <w:p w14:paraId="4E1AB6D0" w14:textId="77777777" w:rsidR="00261BE5" w:rsidRPr="00B96E09" w:rsidRDefault="00FF4BDD">
            <w:pPr>
              <w:topLinePunct/>
              <w:spacing w:line="240" w:lineRule="auto"/>
              <w:ind w:firstLineChars="0" w:firstLine="0"/>
              <w:jc w:val="center"/>
              <w:rPr>
                <w:szCs w:val="24"/>
              </w:rPr>
            </w:pPr>
            <w:r w:rsidRPr="00B96E09">
              <w:rPr>
                <w:szCs w:val="24"/>
              </w:rPr>
              <w:t>溢流收集装置</w:t>
            </w:r>
          </w:p>
        </w:tc>
        <w:tc>
          <w:tcPr>
            <w:tcW w:w="1134" w:type="dxa"/>
            <w:tcBorders>
              <w:tl2br w:val="nil"/>
              <w:tr2bl w:val="nil"/>
            </w:tcBorders>
            <w:shd w:val="clear" w:color="auto" w:fill="FFFFFF" w:themeFill="background1"/>
            <w:vAlign w:val="center"/>
          </w:tcPr>
          <w:p w14:paraId="71E42A38" w14:textId="77777777" w:rsidR="00261BE5" w:rsidRPr="00B96E09" w:rsidRDefault="00FF4BDD">
            <w:pPr>
              <w:topLinePunct/>
              <w:spacing w:line="240" w:lineRule="auto"/>
              <w:ind w:firstLineChars="0" w:firstLine="0"/>
              <w:jc w:val="center"/>
              <w:rPr>
                <w:szCs w:val="24"/>
              </w:rPr>
            </w:pPr>
            <w:r w:rsidRPr="00B96E09">
              <w:rPr>
                <w:szCs w:val="24"/>
              </w:rPr>
              <w:t>有</w:t>
            </w:r>
          </w:p>
        </w:tc>
        <w:tc>
          <w:tcPr>
            <w:tcW w:w="1418" w:type="dxa"/>
            <w:tcBorders>
              <w:tl2br w:val="nil"/>
              <w:tr2bl w:val="nil"/>
            </w:tcBorders>
            <w:shd w:val="clear" w:color="auto" w:fill="FFFFFF" w:themeFill="background1"/>
            <w:vAlign w:val="center"/>
          </w:tcPr>
          <w:p w14:paraId="59348C52" w14:textId="77777777" w:rsidR="00261BE5" w:rsidRPr="00B96E09" w:rsidRDefault="00FF4BDD">
            <w:pPr>
              <w:topLinePunct/>
              <w:spacing w:line="240" w:lineRule="auto"/>
              <w:ind w:firstLineChars="0" w:firstLine="0"/>
              <w:jc w:val="center"/>
              <w:rPr>
                <w:szCs w:val="24"/>
              </w:rPr>
            </w:pPr>
            <w:r w:rsidRPr="00B96E09">
              <w:rPr>
                <w:szCs w:val="24"/>
              </w:rPr>
              <w:t>有</w:t>
            </w:r>
          </w:p>
        </w:tc>
        <w:tc>
          <w:tcPr>
            <w:tcW w:w="992" w:type="dxa"/>
            <w:tcBorders>
              <w:tl2br w:val="nil"/>
              <w:tr2bl w:val="nil"/>
            </w:tcBorders>
            <w:shd w:val="clear" w:color="auto" w:fill="FFFFFF" w:themeFill="background1"/>
            <w:vAlign w:val="center"/>
          </w:tcPr>
          <w:p w14:paraId="4FF807DF" w14:textId="77777777" w:rsidR="00261BE5" w:rsidRPr="00B96E09" w:rsidRDefault="00FF4BDD">
            <w:pPr>
              <w:topLinePunct/>
              <w:spacing w:line="240" w:lineRule="auto"/>
              <w:ind w:firstLineChars="0" w:firstLine="0"/>
              <w:jc w:val="center"/>
              <w:rPr>
                <w:szCs w:val="24"/>
              </w:rPr>
            </w:pPr>
            <w:r w:rsidRPr="00B96E09">
              <w:rPr>
                <w:szCs w:val="24"/>
              </w:rPr>
              <w:t>专业人员和设备</w:t>
            </w:r>
          </w:p>
        </w:tc>
        <w:tc>
          <w:tcPr>
            <w:tcW w:w="1276" w:type="dxa"/>
            <w:tcBorders>
              <w:tl2br w:val="nil"/>
              <w:tr2bl w:val="nil"/>
            </w:tcBorders>
            <w:shd w:val="clear" w:color="auto" w:fill="FFFFFF" w:themeFill="background1"/>
            <w:vAlign w:val="center"/>
          </w:tcPr>
          <w:p w14:paraId="7952C6EE" w14:textId="77777777" w:rsidR="00261BE5" w:rsidRPr="00B96E09" w:rsidRDefault="00FF4BDD">
            <w:pPr>
              <w:topLinePunct/>
              <w:spacing w:line="240" w:lineRule="auto"/>
              <w:ind w:firstLineChars="0" w:firstLine="0"/>
              <w:jc w:val="center"/>
              <w:rPr>
                <w:szCs w:val="24"/>
              </w:rPr>
            </w:pPr>
            <w:r w:rsidRPr="00B96E09">
              <w:rPr>
                <w:szCs w:val="24"/>
              </w:rPr>
              <w:t>可忽略</w:t>
            </w:r>
          </w:p>
        </w:tc>
        <w:tc>
          <w:tcPr>
            <w:tcW w:w="707" w:type="dxa"/>
            <w:tcBorders>
              <w:tl2br w:val="nil"/>
              <w:tr2bl w:val="nil"/>
            </w:tcBorders>
            <w:vAlign w:val="center"/>
          </w:tcPr>
          <w:p w14:paraId="77A69F41" w14:textId="77777777" w:rsidR="00261BE5" w:rsidRPr="00B96E09" w:rsidRDefault="00CC6B86">
            <w:pPr>
              <w:topLinePunct/>
              <w:spacing w:line="240" w:lineRule="auto"/>
              <w:ind w:firstLineChars="0" w:firstLine="0"/>
              <w:jc w:val="center"/>
              <w:rPr>
                <w:szCs w:val="24"/>
              </w:rPr>
            </w:pPr>
            <w:r w:rsidRPr="00B96E09">
              <w:rPr>
                <w:szCs w:val="24"/>
              </w:rPr>
              <w:t>/</w:t>
            </w:r>
          </w:p>
        </w:tc>
      </w:tr>
      <w:tr w:rsidR="00261BE5" w:rsidRPr="00B96E09" w14:paraId="24E4AC3E" w14:textId="77777777" w:rsidTr="00C11E15">
        <w:trPr>
          <w:trHeight w:val="589"/>
          <w:jc w:val="center"/>
        </w:trPr>
        <w:tc>
          <w:tcPr>
            <w:tcW w:w="1985" w:type="dxa"/>
            <w:tcBorders>
              <w:tl2br w:val="nil"/>
              <w:tr2bl w:val="nil"/>
            </w:tcBorders>
            <w:shd w:val="clear" w:color="auto" w:fill="FFFFFF" w:themeFill="background1"/>
            <w:vAlign w:val="center"/>
          </w:tcPr>
          <w:p w14:paraId="676532AC" w14:textId="77777777" w:rsidR="00261BE5" w:rsidRPr="00B96E09" w:rsidRDefault="00FF4BDD">
            <w:pPr>
              <w:topLinePunct/>
              <w:spacing w:line="240" w:lineRule="auto"/>
              <w:ind w:firstLineChars="0" w:firstLine="0"/>
              <w:jc w:val="center"/>
              <w:rPr>
                <w:szCs w:val="24"/>
              </w:rPr>
            </w:pPr>
            <w:r w:rsidRPr="00B96E09">
              <w:rPr>
                <w:szCs w:val="24"/>
              </w:rPr>
              <w:t>无渗漏和溢流收集装置的进、出</w:t>
            </w:r>
            <w:r w:rsidRPr="00B96E09">
              <w:rPr>
                <w:szCs w:val="24"/>
              </w:rPr>
              <w:lastRenderedPageBreak/>
              <w:t>料口</w:t>
            </w:r>
          </w:p>
        </w:tc>
        <w:tc>
          <w:tcPr>
            <w:tcW w:w="1275" w:type="dxa"/>
            <w:tcBorders>
              <w:tl2br w:val="nil"/>
              <w:tr2bl w:val="nil"/>
            </w:tcBorders>
            <w:shd w:val="clear" w:color="auto" w:fill="FFFFFF" w:themeFill="background1"/>
            <w:vAlign w:val="center"/>
          </w:tcPr>
          <w:p w14:paraId="3055E287" w14:textId="77777777" w:rsidR="00261BE5" w:rsidRPr="00B96E09" w:rsidRDefault="00FF4BDD">
            <w:pPr>
              <w:topLinePunct/>
              <w:spacing w:line="240" w:lineRule="auto"/>
              <w:ind w:firstLineChars="0" w:firstLine="0"/>
              <w:jc w:val="center"/>
              <w:rPr>
                <w:szCs w:val="24"/>
              </w:rPr>
            </w:pPr>
            <w:r w:rsidRPr="00B96E09">
              <w:rPr>
                <w:szCs w:val="24"/>
              </w:rPr>
              <w:lastRenderedPageBreak/>
              <w:t>溢流收集装置</w:t>
            </w:r>
          </w:p>
        </w:tc>
        <w:tc>
          <w:tcPr>
            <w:tcW w:w="1134" w:type="dxa"/>
            <w:tcBorders>
              <w:tl2br w:val="nil"/>
              <w:tr2bl w:val="nil"/>
            </w:tcBorders>
            <w:shd w:val="clear" w:color="auto" w:fill="FFFFFF" w:themeFill="background1"/>
            <w:vAlign w:val="center"/>
          </w:tcPr>
          <w:p w14:paraId="69E01A0D" w14:textId="77777777" w:rsidR="00261BE5" w:rsidRPr="00B96E09" w:rsidRDefault="00FF4BDD">
            <w:pPr>
              <w:topLinePunct/>
              <w:spacing w:line="240" w:lineRule="auto"/>
              <w:ind w:firstLineChars="0" w:firstLine="0"/>
              <w:jc w:val="center"/>
              <w:rPr>
                <w:szCs w:val="24"/>
              </w:rPr>
            </w:pPr>
            <w:r w:rsidRPr="00B96E09">
              <w:rPr>
                <w:szCs w:val="24"/>
              </w:rPr>
              <w:t>无</w:t>
            </w:r>
          </w:p>
        </w:tc>
        <w:tc>
          <w:tcPr>
            <w:tcW w:w="1418" w:type="dxa"/>
            <w:tcBorders>
              <w:tl2br w:val="nil"/>
              <w:tr2bl w:val="nil"/>
            </w:tcBorders>
            <w:shd w:val="clear" w:color="auto" w:fill="FFFFFF" w:themeFill="background1"/>
            <w:vAlign w:val="center"/>
          </w:tcPr>
          <w:p w14:paraId="555449BA" w14:textId="77777777" w:rsidR="00261BE5" w:rsidRPr="00B96E09" w:rsidRDefault="00FF4BDD">
            <w:pPr>
              <w:topLinePunct/>
              <w:spacing w:line="240" w:lineRule="auto"/>
              <w:ind w:firstLineChars="0" w:firstLine="0"/>
              <w:jc w:val="center"/>
              <w:rPr>
                <w:szCs w:val="24"/>
              </w:rPr>
            </w:pPr>
            <w:r w:rsidRPr="00B96E09">
              <w:rPr>
                <w:szCs w:val="24"/>
              </w:rPr>
              <w:t>无</w:t>
            </w:r>
          </w:p>
        </w:tc>
        <w:tc>
          <w:tcPr>
            <w:tcW w:w="992" w:type="dxa"/>
            <w:tcBorders>
              <w:tl2br w:val="nil"/>
              <w:tr2bl w:val="nil"/>
            </w:tcBorders>
            <w:shd w:val="clear" w:color="auto" w:fill="FFFFFF" w:themeFill="background1"/>
            <w:vAlign w:val="center"/>
          </w:tcPr>
          <w:p w14:paraId="1D9D38B8" w14:textId="77777777" w:rsidR="00261BE5" w:rsidRPr="00B96E09" w:rsidRDefault="00FF4BDD">
            <w:pPr>
              <w:topLinePunct/>
              <w:spacing w:line="240" w:lineRule="auto"/>
              <w:ind w:firstLineChars="0" w:firstLine="0"/>
              <w:jc w:val="center"/>
              <w:rPr>
                <w:szCs w:val="24"/>
              </w:rPr>
            </w:pPr>
            <w:r w:rsidRPr="00B96E09">
              <w:rPr>
                <w:szCs w:val="24"/>
              </w:rPr>
              <w:t>无</w:t>
            </w:r>
          </w:p>
        </w:tc>
        <w:tc>
          <w:tcPr>
            <w:tcW w:w="1276" w:type="dxa"/>
            <w:tcBorders>
              <w:tl2br w:val="nil"/>
              <w:tr2bl w:val="nil"/>
            </w:tcBorders>
            <w:shd w:val="clear" w:color="auto" w:fill="FFFFFF" w:themeFill="background1"/>
            <w:vAlign w:val="center"/>
          </w:tcPr>
          <w:p w14:paraId="33959DA5" w14:textId="77777777" w:rsidR="00261BE5" w:rsidRPr="00B96E09" w:rsidRDefault="00FF4BDD">
            <w:pPr>
              <w:topLinePunct/>
              <w:spacing w:line="240" w:lineRule="auto"/>
              <w:ind w:firstLineChars="0" w:firstLine="0"/>
              <w:jc w:val="center"/>
              <w:rPr>
                <w:szCs w:val="24"/>
              </w:rPr>
            </w:pPr>
            <w:r w:rsidRPr="00B96E09">
              <w:rPr>
                <w:szCs w:val="24"/>
              </w:rPr>
              <w:t>极易产生污染</w:t>
            </w:r>
          </w:p>
        </w:tc>
        <w:tc>
          <w:tcPr>
            <w:tcW w:w="707" w:type="dxa"/>
            <w:tcBorders>
              <w:tl2br w:val="nil"/>
              <w:tr2bl w:val="nil"/>
            </w:tcBorders>
            <w:vAlign w:val="center"/>
          </w:tcPr>
          <w:p w14:paraId="0DCDA2A1" w14:textId="77777777" w:rsidR="00261BE5" w:rsidRPr="00B96E09" w:rsidRDefault="00FF4BDD">
            <w:pPr>
              <w:topLinePunct/>
              <w:spacing w:line="240" w:lineRule="auto"/>
              <w:ind w:firstLineChars="0" w:firstLine="0"/>
              <w:jc w:val="center"/>
              <w:rPr>
                <w:szCs w:val="24"/>
              </w:rPr>
            </w:pPr>
            <w:r w:rsidRPr="00B96E09">
              <w:rPr>
                <w:szCs w:val="24"/>
              </w:rPr>
              <w:t>/</w:t>
            </w:r>
          </w:p>
        </w:tc>
      </w:tr>
      <w:tr w:rsidR="00261BE5" w:rsidRPr="00B96E09" w14:paraId="58F7753A" w14:textId="77777777" w:rsidTr="00C11E15">
        <w:trPr>
          <w:trHeight w:val="589"/>
          <w:jc w:val="center"/>
        </w:trPr>
        <w:tc>
          <w:tcPr>
            <w:tcW w:w="1985" w:type="dxa"/>
            <w:tcBorders>
              <w:tl2br w:val="nil"/>
              <w:tr2bl w:val="nil"/>
            </w:tcBorders>
            <w:shd w:val="clear" w:color="auto" w:fill="FFFFFF" w:themeFill="background1"/>
            <w:vAlign w:val="center"/>
          </w:tcPr>
          <w:p w14:paraId="73B09160" w14:textId="77777777" w:rsidR="00261BE5" w:rsidRPr="00B96E09" w:rsidRDefault="00FF4BDD">
            <w:pPr>
              <w:topLinePunct/>
              <w:spacing w:line="240" w:lineRule="auto"/>
              <w:ind w:firstLineChars="0" w:firstLine="0"/>
              <w:jc w:val="center"/>
              <w:rPr>
                <w:szCs w:val="24"/>
              </w:rPr>
            </w:pPr>
            <w:r w:rsidRPr="00B96E09">
              <w:rPr>
                <w:szCs w:val="24"/>
              </w:rPr>
              <w:t>密闭不渗漏的进、出料口</w:t>
            </w:r>
          </w:p>
        </w:tc>
        <w:tc>
          <w:tcPr>
            <w:tcW w:w="1275" w:type="dxa"/>
            <w:tcBorders>
              <w:tl2br w:val="nil"/>
              <w:tr2bl w:val="nil"/>
            </w:tcBorders>
            <w:shd w:val="clear" w:color="auto" w:fill="FFFFFF" w:themeFill="background1"/>
            <w:vAlign w:val="center"/>
          </w:tcPr>
          <w:p w14:paraId="57C5FB52" w14:textId="77777777" w:rsidR="00261BE5" w:rsidRPr="00B96E09" w:rsidRDefault="00FF4BDD">
            <w:pPr>
              <w:topLinePunct/>
              <w:spacing w:line="240" w:lineRule="auto"/>
              <w:ind w:firstLineChars="0" w:firstLine="0"/>
              <w:jc w:val="center"/>
              <w:rPr>
                <w:szCs w:val="24"/>
              </w:rPr>
            </w:pPr>
            <w:r w:rsidRPr="00B96E09">
              <w:rPr>
                <w:szCs w:val="24"/>
              </w:rPr>
              <w:t>溢流收集装置</w:t>
            </w:r>
          </w:p>
        </w:tc>
        <w:tc>
          <w:tcPr>
            <w:tcW w:w="1134" w:type="dxa"/>
            <w:tcBorders>
              <w:tl2br w:val="nil"/>
              <w:tr2bl w:val="nil"/>
            </w:tcBorders>
            <w:shd w:val="clear" w:color="auto" w:fill="FFFFFF" w:themeFill="background1"/>
            <w:vAlign w:val="center"/>
          </w:tcPr>
          <w:p w14:paraId="614764E9" w14:textId="77777777" w:rsidR="00261BE5" w:rsidRPr="00B96E09" w:rsidRDefault="00FF4BDD">
            <w:pPr>
              <w:topLinePunct/>
              <w:spacing w:line="240" w:lineRule="auto"/>
              <w:ind w:firstLineChars="0" w:firstLine="0"/>
              <w:jc w:val="center"/>
              <w:rPr>
                <w:szCs w:val="24"/>
              </w:rPr>
            </w:pPr>
            <w:r w:rsidRPr="00B96E09">
              <w:rPr>
                <w:szCs w:val="24"/>
              </w:rPr>
              <w:t>有</w:t>
            </w:r>
          </w:p>
        </w:tc>
        <w:tc>
          <w:tcPr>
            <w:tcW w:w="1418" w:type="dxa"/>
            <w:tcBorders>
              <w:tl2br w:val="nil"/>
              <w:tr2bl w:val="nil"/>
            </w:tcBorders>
            <w:shd w:val="clear" w:color="auto" w:fill="FFFFFF" w:themeFill="background1"/>
            <w:vAlign w:val="center"/>
          </w:tcPr>
          <w:p w14:paraId="0AF71C9C" w14:textId="77777777" w:rsidR="00261BE5" w:rsidRPr="00B96E09" w:rsidRDefault="00FF4BDD">
            <w:pPr>
              <w:topLinePunct/>
              <w:spacing w:line="240" w:lineRule="auto"/>
              <w:ind w:firstLineChars="0" w:firstLine="0"/>
              <w:jc w:val="center"/>
              <w:rPr>
                <w:szCs w:val="24"/>
              </w:rPr>
            </w:pPr>
            <w:r w:rsidRPr="00B96E09">
              <w:rPr>
                <w:szCs w:val="24"/>
              </w:rPr>
              <w:t>有</w:t>
            </w:r>
          </w:p>
        </w:tc>
        <w:tc>
          <w:tcPr>
            <w:tcW w:w="992" w:type="dxa"/>
            <w:tcBorders>
              <w:tl2br w:val="nil"/>
              <w:tr2bl w:val="nil"/>
            </w:tcBorders>
            <w:shd w:val="clear" w:color="auto" w:fill="FFFFFF" w:themeFill="background1"/>
            <w:vAlign w:val="center"/>
          </w:tcPr>
          <w:p w14:paraId="4511379B" w14:textId="77777777" w:rsidR="00261BE5" w:rsidRPr="00B96E09" w:rsidRDefault="00FF4BDD">
            <w:pPr>
              <w:topLinePunct/>
              <w:spacing w:line="240" w:lineRule="auto"/>
              <w:ind w:firstLineChars="0" w:firstLine="0"/>
              <w:jc w:val="center"/>
              <w:rPr>
                <w:szCs w:val="24"/>
              </w:rPr>
            </w:pPr>
            <w:r w:rsidRPr="00B96E09">
              <w:rPr>
                <w:szCs w:val="24"/>
              </w:rPr>
              <w:t>完善管理</w:t>
            </w:r>
          </w:p>
        </w:tc>
        <w:tc>
          <w:tcPr>
            <w:tcW w:w="1276" w:type="dxa"/>
            <w:tcBorders>
              <w:tl2br w:val="nil"/>
              <w:tr2bl w:val="nil"/>
            </w:tcBorders>
            <w:shd w:val="clear" w:color="auto" w:fill="FFFFFF" w:themeFill="background1"/>
            <w:vAlign w:val="center"/>
          </w:tcPr>
          <w:p w14:paraId="408F1238" w14:textId="77777777" w:rsidR="00261BE5" w:rsidRPr="00B96E09" w:rsidRDefault="00FF4BDD">
            <w:pPr>
              <w:topLinePunct/>
              <w:spacing w:line="240" w:lineRule="auto"/>
              <w:ind w:firstLineChars="0" w:firstLine="0"/>
              <w:jc w:val="center"/>
              <w:rPr>
                <w:szCs w:val="24"/>
              </w:rPr>
            </w:pPr>
            <w:r w:rsidRPr="00B96E09">
              <w:rPr>
                <w:szCs w:val="24"/>
              </w:rPr>
              <w:t>可忽略</w:t>
            </w:r>
          </w:p>
        </w:tc>
        <w:tc>
          <w:tcPr>
            <w:tcW w:w="707" w:type="dxa"/>
            <w:tcBorders>
              <w:tl2br w:val="nil"/>
              <w:tr2bl w:val="nil"/>
            </w:tcBorders>
            <w:vAlign w:val="center"/>
          </w:tcPr>
          <w:p w14:paraId="4BBAD12C" w14:textId="77777777" w:rsidR="00261BE5" w:rsidRPr="00B96E09" w:rsidRDefault="00FF4BDD">
            <w:pPr>
              <w:topLinePunct/>
              <w:spacing w:line="240" w:lineRule="auto"/>
              <w:ind w:firstLineChars="0" w:firstLine="0"/>
              <w:jc w:val="center"/>
              <w:rPr>
                <w:szCs w:val="24"/>
              </w:rPr>
            </w:pPr>
            <w:r w:rsidRPr="00B96E09">
              <w:rPr>
                <w:szCs w:val="24"/>
              </w:rPr>
              <w:t>/</w:t>
            </w:r>
          </w:p>
        </w:tc>
      </w:tr>
    </w:tbl>
    <w:p w14:paraId="28590FA8" w14:textId="77777777" w:rsidR="00261BE5" w:rsidRPr="00C11E15" w:rsidRDefault="00FF4BDD" w:rsidP="00C11E15">
      <w:pPr>
        <w:pStyle w:val="3"/>
        <w:spacing w:after="156" w:line="360" w:lineRule="auto"/>
        <w:rPr>
          <w:sz w:val="28"/>
          <w:szCs w:val="28"/>
        </w:rPr>
      </w:pPr>
      <w:bookmarkStart w:id="88" w:name="_Toc44282344"/>
      <w:r w:rsidRPr="00C11E15">
        <w:rPr>
          <w:sz w:val="28"/>
          <w:szCs w:val="28"/>
        </w:rPr>
        <w:t>管道运输</w:t>
      </w:r>
      <w:bookmarkEnd w:id="88"/>
    </w:p>
    <w:p w14:paraId="7BBA74D9" w14:textId="77777777" w:rsidR="00261BE5" w:rsidRPr="00C11E15" w:rsidRDefault="00FF4BDD" w:rsidP="00C11E15">
      <w:pPr>
        <w:ind w:firstLine="560"/>
        <w:rPr>
          <w:sz w:val="28"/>
          <w:szCs w:val="28"/>
        </w:rPr>
      </w:pPr>
      <w:r w:rsidRPr="00C11E15">
        <w:rPr>
          <w:sz w:val="28"/>
          <w:szCs w:val="28"/>
        </w:rPr>
        <w:t>公司涉及的管道有：冷却循环水的输送管道，</w:t>
      </w:r>
      <w:r w:rsidR="0059715B" w:rsidRPr="00C11E15">
        <w:rPr>
          <w:rFonts w:hint="eastAsia"/>
          <w:sz w:val="28"/>
          <w:szCs w:val="28"/>
        </w:rPr>
        <w:t>自来水、消防水</w:t>
      </w:r>
      <w:r w:rsidRPr="00C11E15">
        <w:rPr>
          <w:sz w:val="28"/>
          <w:szCs w:val="28"/>
        </w:rPr>
        <w:t>的输送管道，生活污水的输送管道。</w:t>
      </w:r>
    </w:p>
    <w:p w14:paraId="3B219A59" w14:textId="77777777" w:rsidR="00261BE5" w:rsidRPr="00C11E15" w:rsidRDefault="00FF4BDD" w:rsidP="00C11E15">
      <w:pPr>
        <w:ind w:firstLine="560"/>
        <w:rPr>
          <w:sz w:val="28"/>
          <w:szCs w:val="28"/>
        </w:rPr>
      </w:pPr>
      <w:r w:rsidRPr="00C11E15">
        <w:rPr>
          <w:sz w:val="28"/>
          <w:szCs w:val="28"/>
        </w:rPr>
        <w:t>①</w:t>
      </w:r>
      <w:r w:rsidRPr="00C11E15">
        <w:rPr>
          <w:sz w:val="28"/>
          <w:szCs w:val="28"/>
        </w:rPr>
        <w:t>冷凝器与</w:t>
      </w:r>
      <w:r w:rsidR="00F235A2" w:rsidRPr="00C11E15">
        <w:rPr>
          <w:sz w:val="28"/>
          <w:szCs w:val="28"/>
        </w:rPr>
        <w:t>各需要冷却工序之间的冷却水输送管道输送的是降温使用的循环冷却水</w:t>
      </w:r>
      <w:r w:rsidRPr="00C11E15">
        <w:rPr>
          <w:sz w:val="28"/>
          <w:szCs w:val="28"/>
        </w:rPr>
        <w:t>，其土壤污染可能性可忽略。</w:t>
      </w:r>
    </w:p>
    <w:p w14:paraId="132B295E" w14:textId="77777777" w:rsidR="00261BE5" w:rsidRPr="00C11E15" w:rsidRDefault="00FF4BDD" w:rsidP="00C11E15">
      <w:pPr>
        <w:ind w:firstLine="560"/>
        <w:rPr>
          <w:sz w:val="28"/>
          <w:szCs w:val="28"/>
        </w:rPr>
      </w:pPr>
      <w:r w:rsidRPr="00C11E15">
        <w:rPr>
          <w:sz w:val="28"/>
          <w:szCs w:val="28"/>
        </w:rPr>
        <w:t>②</w:t>
      </w:r>
      <w:r w:rsidRPr="00C11E15">
        <w:rPr>
          <w:sz w:val="28"/>
          <w:szCs w:val="28"/>
        </w:rPr>
        <w:t>项目</w:t>
      </w:r>
      <w:r w:rsidR="00F235A2" w:rsidRPr="00C11E15">
        <w:rPr>
          <w:rFonts w:hint="eastAsia"/>
          <w:sz w:val="28"/>
          <w:szCs w:val="28"/>
        </w:rPr>
        <w:t>自来水、消防水</w:t>
      </w:r>
      <w:r w:rsidRPr="00C11E15">
        <w:rPr>
          <w:sz w:val="28"/>
          <w:szCs w:val="28"/>
        </w:rPr>
        <w:t>输送管道输送的是</w:t>
      </w:r>
      <w:r w:rsidR="00F235A2" w:rsidRPr="00C11E15">
        <w:rPr>
          <w:rFonts w:hint="eastAsia"/>
          <w:sz w:val="28"/>
          <w:szCs w:val="28"/>
        </w:rPr>
        <w:t>自来水</w:t>
      </w:r>
      <w:r w:rsidRPr="00C11E15">
        <w:rPr>
          <w:sz w:val="28"/>
          <w:szCs w:val="28"/>
        </w:rPr>
        <w:t>，其土壤污染可能性可忽略。</w:t>
      </w:r>
    </w:p>
    <w:p w14:paraId="79DEB73D" w14:textId="77777777" w:rsidR="0057684D" w:rsidRPr="00C11E15" w:rsidRDefault="00FF4BDD" w:rsidP="00844EA9">
      <w:pPr>
        <w:ind w:firstLine="560"/>
        <w:rPr>
          <w:sz w:val="28"/>
          <w:szCs w:val="28"/>
        </w:rPr>
      </w:pPr>
      <w:r w:rsidRPr="00844EA9">
        <w:rPr>
          <w:rFonts w:hint="eastAsia"/>
          <w:sz w:val="28"/>
          <w:szCs w:val="28"/>
        </w:rPr>
        <w:t>③</w:t>
      </w:r>
      <w:r w:rsidRPr="00C11E15">
        <w:rPr>
          <w:sz w:val="28"/>
          <w:szCs w:val="28"/>
        </w:rPr>
        <w:t>项目生活污水的输送管道输送的是</w:t>
      </w:r>
      <w:r w:rsidR="00D4042B" w:rsidRPr="00C11E15">
        <w:rPr>
          <w:rFonts w:hint="eastAsia"/>
          <w:sz w:val="28"/>
          <w:szCs w:val="28"/>
        </w:rPr>
        <w:t>员工</w:t>
      </w:r>
      <w:r w:rsidRPr="00C11E15">
        <w:rPr>
          <w:sz w:val="28"/>
          <w:szCs w:val="28"/>
        </w:rPr>
        <w:t>生活污水，其土壤污染可能性可忽略。</w:t>
      </w:r>
    </w:p>
    <w:p w14:paraId="702892EC" w14:textId="77777777" w:rsidR="0057684D" w:rsidRPr="000D32ED" w:rsidRDefault="0057684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表</w:t>
      </w:r>
      <w:r w:rsidRPr="000D32ED">
        <w:rPr>
          <w:rFonts w:ascii="Times New Roman" w:eastAsia="宋体" w:hAnsi="Times New Roman"/>
          <w:b/>
          <w:bCs/>
          <w:sz w:val="24"/>
          <w:szCs w:val="24"/>
        </w:rPr>
        <w:t xml:space="preserve">3-9  </w:t>
      </w:r>
      <w:r w:rsidRPr="000D32ED">
        <w:rPr>
          <w:rFonts w:ascii="Times New Roman" w:eastAsia="宋体" w:hAnsi="Times New Roman"/>
          <w:b/>
          <w:bCs/>
          <w:sz w:val="24"/>
          <w:szCs w:val="24"/>
        </w:rPr>
        <w:t>管道运输排查</w:t>
      </w:r>
    </w:p>
    <w:tbl>
      <w:tblPr>
        <w:tblW w:w="8750"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966"/>
        <w:gridCol w:w="925"/>
        <w:gridCol w:w="1201"/>
        <w:gridCol w:w="1276"/>
        <w:gridCol w:w="1275"/>
        <w:gridCol w:w="1276"/>
        <w:gridCol w:w="831"/>
      </w:tblGrid>
      <w:tr w:rsidR="0057684D" w:rsidRPr="00844EA9" w14:paraId="0103E778" w14:textId="77777777" w:rsidTr="00844EA9">
        <w:trPr>
          <w:trHeight w:val="441"/>
          <w:jc w:val="center"/>
        </w:trPr>
        <w:tc>
          <w:tcPr>
            <w:tcW w:w="2891" w:type="dxa"/>
            <w:gridSpan w:val="2"/>
            <w:tcBorders>
              <w:tl2br w:val="nil"/>
              <w:tr2bl w:val="nil"/>
            </w:tcBorders>
            <w:shd w:val="clear" w:color="auto" w:fill="auto"/>
            <w:vAlign w:val="center"/>
          </w:tcPr>
          <w:p w14:paraId="5F995A00" w14:textId="77777777" w:rsidR="0057684D" w:rsidRPr="00844EA9" w:rsidRDefault="0057684D" w:rsidP="00844EA9">
            <w:pPr>
              <w:topLinePunct/>
              <w:spacing w:line="240" w:lineRule="auto"/>
              <w:ind w:firstLineChars="0" w:firstLine="0"/>
              <w:jc w:val="center"/>
              <w:rPr>
                <w:b/>
                <w:szCs w:val="24"/>
              </w:rPr>
            </w:pPr>
            <w:r w:rsidRPr="00844EA9">
              <w:rPr>
                <w:b/>
                <w:szCs w:val="24"/>
              </w:rPr>
              <w:t>系统设计</w:t>
            </w:r>
          </w:p>
        </w:tc>
        <w:tc>
          <w:tcPr>
            <w:tcW w:w="5028" w:type="dxa"/>
            <w:gridSpan w:val="4"/>
            <w:tcBorders>
              <w:tl2br w:val="nil"/>
              <w:tr2bl w:val="nil"/>
            </w:tcBorders>
            <w:shd w:val="clear" w:color="auto" w:fill="auto"/>
            <w:vAlign w:val="center"/>
          </w:tcPr>
          <w:p w14:paraId="191E8BFE" w14:textId="77777777" w:rsidR="0057684D" w:rsidRPr="00844EA9" w:rsidRDefault="0057684D" w:rsidP="00844EA9">
            <w:pPr>
              <w:topLinePunct/>
              <w:spacing w:line="240" w:lineRule="auto"/>
              <w:ind w:firstLineChars="0" w:firstLine="0"/>
              <w:jc w:val="center"/>
              <w:rPr>
                <w:b/>
                <w:szCs w:val="24"/>
              </w:rPr>
            </w:pPr>
            <w:r w:rsidRPr="00844EA9">
              <w:rPr>
                <w:b/>
                <w:szCs w:val="24"/>
              </w:rPr>
              <w:t>日常运行管理</w:t>
            </w:r>
          </w:p>
        </w:tc>
        <w:tc>
          <w:tcPr>
            <w:tcW w:w="831" w:type="dxa"/>
            <w:vMerge w:val="restart"/>
            <w:tcBorders>
              <w:tl2br w:val="nil"/>
              <w:tr2bl w:val="nil"/>
            </w:tcBorders>
            <w:vAlign w:val="center"/>
          </w:tcPr>
          <w:p w14:paraId="43ED4885" w14:textId="77777777" w:rsidR="0057684D" w:rsidRPr="00844EA9" w:rsidRDefault="0057684D" w:rsidP="00844EA9">
            <w:pPr>
              <w:topLinePunct/>
              <w:spacing w:line="240" w:lineRule="auto"/>
              <w:ind w:firstLineChars="0" w:firstLine="0"/>
              <w:jc w:val="center"/>
              <w:rPr>
                <w:b/>
                <w:szCs w:val="24"/>
              </w:rPr>
            </w:pPr>
            <w:r w:rsidRPr="00844EA9">
              <w:rPr>
                <w:szCs w:val="24"/>
              </w:rPr>
              <w:t>是否使用</w:t>
            </w:r>
          </w:p>
        </w:tc>
      </w:tr>
      <w:tr w:rsidR="0057684D" w:rsidRPr="00844EA9" w14:paraId="5AEDB345" w14:textId="77777777" w:rsidTr="00844EA9">
        <w:trPr>
          <w:trHeight w:val="463"/>
          <w:jc w:val="center"/>
        </w:trPr>
        <w:tc>
          <w:tcPr>
            <w:tcW w:w="1966" w:type="dxa"/>
            <w:tcBorders>
              <w:tl2br w:val="nil"/>
              <w:tr2bl w:val="nil"/>
            </w:tcBorders>
            <w:shd w:val="clear" w:color="auto" w:fill="auto"/>
            <w:vAlign w:val="center"/>
          </w:tcPr>
          <w:p w14:paraId="0DD38F35" w14:textId="77777777" w:rsidR="0057684D" w:rsidRPr="00844EA9" w:rsidRDefault="0057684D" w:rsidP="00844EA9">
            <w:pPr>
              <w:topLinePunct/>
              <w:spacing w:line="240" w:lineRule="auto"/>
              <w:ind w:firstLineChars="0" w:firstLine="0"/>
              <w:jc w:val="center"/>
              <w:rPr>
                <w:szCs w:val="24"/>
              </w:rPr>
            </w:pPr>
            <w:r w:rsidRPr="00844EA9">
              <w:rPr>
                <w:szCs w:val="24"/>
              </w:rPr>
              <w:t>施工</w:t>
            </w:r>
            <w:r w:rsidRPr="00844EA9">
              <w:rPr>
                <w:szCs w:val="24"/>
              </w:rPr>
              <w:t>/</w:t>
            </w:r>
            <w:r w:rsidRPr="00844EA9">
              <w:rPr>
                <w:szCs w:val="24"/>
              </w:rPr>
              <w:t>设计</w:t>
            </w:r>
          </w:p>
        </w:tc>
        <w:tc>
          <w:tcPr>
            <w:tcW w:w="925" w:type="dxa"/>
            <w:tcBorders>
              <w:tl2br w:val="nil"/>
              <w:tr2bl w:val="nil"/>
            </w:tcBorders>
            <w:shd w:val="clear" w:color="auto" w:fill="auto"/>
            <w:vAlign w:val="center"/>
          </w:tcPr>
          <w:p w14:paraId="0829A8F8" w14:textId="77777777" w:rsidR="0057684D" w:rsidRPr="00844EA9" w:rsidRDefault="0057684D" w:rsidP="00844EA9">
            <w:pPr>
              <w:topLinePunct/>
              <w:spacing w:line="240" w:lineRule="auto"/>
              <w:ind w:firstLineChars="0" w:firstLine="0"/>
              <w:jc w:val="center"/>
              <w:rPr>
                <w:szCs w:val="24"/>
              </w:rPr>
            </w:pPr>
            <w:r w:rsidRPr="00844EA9">
              <w:rPr>
                <w:szCs w:val="24"/>
              </w:rPr>
              <w:t>重点</w:t>
            </w:r>
          </w:p>
        </w:tc>
        <w:tc>
          <w:tcPr>
            <w:tcW w:w="1201" w:type="dxa"/>
            <w:tcBorders>
              <w:tl2br w:val="nil"/>
              <w:tr2bl w:val="nil"/>
            </w:tcBorders>
            <w:shd w:val="clear" w:color="auto" w:fill="auto"/>
            <w:vAlign w:val="center"/>
          </w:tcPr>
          <w:p w14:paraId="4143E05D" w14:textId="77777777" w:rsidR="0057684D" w:rsidRPr="00844EA9" w:rsidRDefault="0057684D" w:rsidP="00844EA9">
            <w:pPr>
              <w:topLinePunct/>
              <w:spacing w:line="240" w:lineRule="auto"/>
              <w:ind w:firstLineChars="0" w:firstLine="0"/>
              <w:jc w:val="center"/>
              <w:rPr>
                <w:szCs w:val="24"/>
              </w:rPr>
            </w:pPr>
            <w:r w:rsidRPr="00844EA9">
              <w:rPr>
                <w:szCs w:val="24"/>
              </w:rPr>
              <w:t>特殊运行维护</w:t>
            </w:r>
          </w:p>
        </w:tc>
        <w:tc>
          <w:tcPr>
            <w:tcW w:w="1276" w:type="dxa"/>
            <w:tcBorders>
              <w:tl2br w:val="nil"/>
              <w:tr2bl w:val="nil"/>
            </w:tcBorders>
            <w:shd w:val="clear" w:color="auto" w:fill="auto"/>
            <w:vAlign w:val="center"/>
          </w:tcPr>
          <w:p w14:paraId="64031CB2" w14:textId="77777777" w:rsidR="0057684D" w:rsidRPr="00844EA9" w:rsidRDefault="0057684D" w:rsidP="00844EA9">
            <w:pPr>
              <w:topLinePunct/>
              <w:spacing w:line="240" w:lineRule="auto"/>
              <w:ind w:firstLineChars="0" w:firstLine="0"/>
              <w:jc w:val="center"/>
              <w:rPr>
                <w:szCs w:val="24"/>
              </w:rPr>
            </w:pPr>
            <w:r w:rsidRPr="00844EA9">
              <w:rPr>
                <w:szCs w:val="24"/>
              </w:rPr>
              <w:t>监测</w:t>
            </w:r>
          </w:p>
        </w:tc>
        <w:tc>
          <w:tcPr>
            <w:tcW w:w="1275" w:type="dxa"/>
            <w:tcBorders>
              <w:tl2br w:val="nil"/>
              <w:tr2bl w:val="nil"/>
            </w:tcBorders>
            <w:shd w:val="clear" w:color="auto" w:fill="auto"/>
            <w:vAlign w:val="center"/>
          </w:tcPr>
          <w:p w14:paraId="6670D724" w14:textId="77777777" w:rsidR="0057684D" w:rsidRPr="00844EA9" w:rsidRDefault="0057684D" w:rsidP="00844EA9">
            <w:pPr>
              <w:topLinePunct/>
              <w:spacing w:line="240" w:lineRule="auto"/>
              <w:ind w:firstLineChars="0" w:firstLine="0"/>
              <w:jc w:val="center"/>
              <w:rPr>
                <w:szCs w:val="24"/>
              </w:rPr>
            </w:pPr>
            <w:r w:rsidRPr="00844EA9">
              <w:rPr>
                <w:szCs w:val="24"/>
              </w:rPr>
              <w:t>事故管理</w:t>
            </w:r>
          </w:p>
        </w:tc>
        <w:tc>
          <w:tcPr>
            <w:tcW w:w="1276" w:type="dxa"/>
            <w:tcBorders>
              <w:tl2br w:val="nil"/>
              <w:tr2bl w:val="nil"/>
            </w:tcBorders>
            <w:shd w:val="clear" w:color="auto" w:fill="auto"/>
            <w:vAlign w:val="center"/>
          </w:tcPr>
          <w:p w14:paraId="11FA714C" w14:textId="77777777" w:rsidR="0057684D" w:rsidRPr="00844EA9" w:rsidRDefault="0057684D" w:rsidP="00844EA9">
            <w:pPr>
              <w:topLinePunct/>
              <w:spacing w:line="240" w:lineRule="auto"/>
              <w:ind w:firstLineChars="0" w:firstLine="0"/>
              <w:jc w:val="center"/>
              <w:rPr>
                <w:szCs w:val="24"/>
              </w:rPr>
            </w:pPr>
            <w:r w:rsidRPr="00844EA9">
              <w:rPr>
                <w:szCs w:val="24"/>
              </w:rPr>
              <w:t>土壤污染可能性</w:t>
            </w:r>
          </w:p>
        </w:tc>
        <w:tc>
          <w:tcPr>
            <w:tcW w:w="831" w:type="dxa"/>
            <w:vMerge/>
            <w:tcBorders>
              <w:tl2br w:val="nil"/>
              <w:tr2bl w:val="nil"/>
            </w:tcBorders>
          </w:tcPr>
          <w:p w14:paraId="4FD935B1" w14:textId="77777777" w:rsidR="0057684D" w:rsidRPr="00844EA9" w:rsidRDefault="0057684D" w:rsidP="00844EA9">
            <w:pPr>
              <w:topLinePunct/>
              <w:spacing w:line="240" w:lineRule="auto"/>
              <w:ind w:firstLineChars="0" w:firstLine="0"/>
              <w:jc w:val="center"/>
              <w:rPr>
                <w:szCs w:val="24"/>
              </w:rPr>
            </w:pPr>
          </w:p>
        </w:tc>
      </w:tr>
      <w:tr w:rsidR="0057684D" w:rsidRPr="00844EA9" w14:paraId="4F2EFA0C" w14:textId="77777777" w:rsidTr="00844EA9">
        <w:trPr>
          <w:trHeight w:val="441"/>
          <w:jc w:val="center"/>
        </w:trPr>
        <w:tc>
          <w:tcPr>
            <w:tcW w:w="1966" w:type="dxa"/>
            <w:tcBorders>
              <w:tl2br w:val="nil"/>
              <w:tr2bl w:val="nil"/>
            </w:tcBorders>
            <w:shd w:val="clear" w:color="auto" w:fill="FFFFFF" w:themeFill="background1"/>
            <w:vAlign w:val="center"/>
          </w:tcPr>
          <w:p w14:paraId="6C035473" w14:textId="77777777" w:rsidR="0057684D" w:rsidRPr="00844EA9" w:rsidRDefault="0057684D" w:rsidP="00844EA9">
            <w:pPr>
              <w:topLinePunct/>
              <w:spacing w:line="240" w:lineRule="auto"/>
              <w:ind w:firstLineChars="0" w:firstLine="0"/>
              <w:jc w:val="center"/>
              <w:rPr>
                <w:szCs w:val="24"/>
              </w:rPr>
            </w:pPr>
            <w:r w:rsidRPr="00844EA9">
              <w:rPr>
                <w:szCs w:val="24"/>
              </w:rPr>
              <w:t>无防渗设计的地下或提升管道</w:t>
            </w:r>
          </w:p>
        </w:tc>
        <w:tc>
          <w:tcPr>
            <w:tcW w:w="925" w:type="dxa"/>
            <w:tcBorders>
              <w:tl2br w:val="nil"/>
              <w:tr2bl w:val="nil"/>
            </w:tcBorders>
            <w:shd w:val="clear" w:color="auto" w:fill="FFFFFF" w:themeFill="background1"/>
            <w:vAlign w:val="center"/>
          </w:tcPr>
          <w:p w14:paraId="56CBBFAE" w14:textId="77777777" w:rsidR="0057684D" w:rsidRPr="00844EA9" w:rsidRDefault="0057684D" w:rsidP="00844EA9">
            <w:pPr>
              <w:topLinePunct/>
              <w:spacing w:line="240" w:lineRule="auto"/>
              <w:ind w:firstLineChars="0" w:firstLine="0"/>
              <w:jc w:val="center"/>
              <w:rPr>
                <w:szCs w:val="24"/>
              </w:rPr>
            </w:pPr>
            <w:r w:rsidRPr="00844EA9">
              <w:rPr>
                <w:szCs w:val="24"/>
              </w:rPr>
              <w:t>阀门、法兰</w:t>
            </w:r>
          </w:p>
        </w:tc>
        <w:tc>
          <w:tcPr>
            <w:tcW w:w="1201" w:type="dxa"/>
            <w:tcBorders>
              <w:tl2br w:val="nil"/>
              <w:tr2bl w:val="nil"/>
            </w:tcBorders>
            <w:shd w:val="clear" w:color="auto" w:fill="FFFFFF" w:themeFill="background1"/>
            <w:vAlign w:val="center"/>
          </w:tcPr>
          <w:p w14:paraId="61855272" w14:textId="77777777" w:rsidR="0057684D" w:rsidRPr="00844EA9" w:rsidRDefault="0057684D" w:rsidP="00844EA9">
            <w:pPr>
              <w:topLinePunct/>
              <w:spacing w:line="240" w:lineRule="auto"/>
              <w:ind w:firstLineChars="0" w:firstLine="0"/>
              <w:jc w:val="center"/>
              <w:rPr>
                <w:szCs w:val="24"/>
              </w:rPr>
            </w:pPr>
            <w:r w:rsidRPr="00844EA9">
              <w:rPr>
                <w:szCs w:val="24"/>
              </w:rPr>
              <w:t>无</w:t>
            </w:r>
          </w:p>
        </w:tc>
        <w:tc>
          <w:tcPr>
            <w:tcW w:w="1276" w:type="dxa"/>
            <w:tcBorders>
              <w:tl2br w:val="nil"/>
              <w:tr2bl w:val="nil"/>
            </w:tcBorders>
            <w:shd w:val="clear" w:color="auto" w:fill="FFFFFF" w:themeFill="background1"/>
            <w:vAlign w:val="center"/>
          </w:tcPr>
          <w:p w14:paraId="52B8D041" w14:textId="77777777" w:rsidR="0057684D" w:rsidRPr="00844EA9" w:rsidRDefault="0057684D" w:rsidP="00844EA9">
            <w:pPr>
              <w:topLinePunct/>
              <w:spacing w:line="240" w:lineRule="auto"/>
              <w:ind w:firstLineChars="0" w:firstLine="0"/>
              <w:jc w:val="center"/>
              <w:rPr>
                <w:szCs w:val="24"/>
              </w:rPr>
            </w:pPr>
            <w:r w:rsidRPr="00844EA9">
              <w:rPr>
                <w:szCs w:val="24"/>
              </w:rPr>
              <w:t>无</w:t>
            </w:r>
          </w:p>
        </w:tc>
        <w:tc>
          <w:tcPr>
            <w:tcW w:w="1275" w:type="dxa"/>
            <w:tcBorders>
              <w:tl2br w:val="nil"/>
              <w:tr2bl w:val="nil"/>
            </w:tcBorders>
            <w:shd w:val="clear" w:color="auto" w:fill="FFFFFF" w:themeFill="background1"/>
            <w:vAlign w:val="center"/>
          </w:tcPr>
          <w:p w14:paraId="171A3C96" w14:textId="77777777" w:rsidR="0057684D" w:rsidRPr="00844EA9" w:rsidRDefault="0057684D" w:rsidP="00844EA9">
            <w:pPr>
              <w:topLinePunct/>
              <w:spacing w:line="240" w:lineRule="auto"/>
              <w:ind w:firstLineChars="0" w:firstLine="0"/>
              <w:jc w:val="center"/>
              <w:rPr>
                <w:szCs w:val="24"/>
              </w:rPr>
            </w:pPr>
            <w:r w:rsidRPr="00844EA9">
              <w:rPr>
                <w:szCs w:val="24"/>
              </w:rPr>
              <w:t>有</w:t>
            </w:r>
          </w:p>
        </w:tc>
        <w:tc>
          <w:tcPr>
            <w:tcW w:w="1276" w:type="dxa"/>
            <w:tcBorders>
              <w:tl2br w:val="nil"/>
              <w:tr2bl w:val="nil"/>
            </w:tcBorders>
            <w:shd w:val="clear" w:color="auto" w:fill="FFFFFF" w:themeFill="background1"/>
            <w:vAlign w:val="center"/>
          </w:tcPr>
          <w:p w14:paraId="6492FA57" w14:textId="77777777" w:rsidR="0057684D" w:rsidRPr="00844EA9" w:rsidRDefault="0057684D" w:rsidP="00844EA9">
            <w:pPr>
              <w:topLinePunct/>
              <w:spacing w:line="240" w:lineRule="auto"/>
              <w:ind w:firstLineChars="0" w:firstLine="0"/>
              <w:jc w:val="center"/>
              <w:rPr>
                <w:szCs w:val="24"/>
              </w:rPr>
            </w:pPr>
            <w:r w:rsidRPr="00844EA9">
              <w:rPr>
                <w:szCs w:val="24"/>
              </w:rPr>
              <w:t>极易造成污染</w:t>
            </w:r>
          </w:p>
        </w:tc>
        <w:tc>
          <w:tcPr>
            <w:tcW w:w="831" w:type="dxa"/>
            <w:tcBorders>
              <w:tl2br w:val="nil"/>
              <w:tr2bl w:val="nil"/>
            </w:tcBorders>
            <w:vAlign w:val="center"/>
          </w:tcPr>
          <w:p w14:paraId="759AD01E" w14:textId="77777777" w:rsidR="0057684D" w:rsidRPr="00844EA9" w:rsidRDefault="0057684D" w:rsidP="00844EA9">
            <w:pPr>
              <w:topLinePunct/>
              <w:spacing w:line="240" w:lineRule="auto"/>
              <w:ind w:firstLineChars="0" w:firstLine="0"/>
              <w:jc w:val="center"/>
              <w:rPr>
                <w:szCs w:val="24"/>
              </w:rPr>
            </w:pPr>
            <w:r w:rsidRPr="00844EA9">
              <w:rPr>
                <w:rFonts w:hint="eastAsia"/>
                <w:szCs w:val="24"/>
              </w:rPr>
              <w:t>是</w:t>
            </w:r>
          </w:p>
        </w:tc>
      </w:tr>
      <w:tr w:rsidR="0057684D" w:rsidRPr="00844EA9" w14:paraId="343327CD" w14:textId="77777777" w:rsidTr="00844EA9">
        <w:trPr>
          <w:trHeight w:val="463"/>
          <w:jc w:val="center"/>
        </w:trPr>
        <w:tc>
          <w:tcPr>
            <w:tcW w:w="1966" w:type="dxa"/>
            <w:tcBorders>
              <w:tl2br w:val="nil"/>
              <w:tr2bl w:val="nil"/>
            </w:tcBorders>
            <w:shd w:val="clear" w:color="auto" w:fill="FFFFFF" w:themeFill="background1"/>
            <w:vAlign w:val="center"/>
          </w:tcPr>
          <w:p w14:paraId="583B6E9B" w14:textId="77777777" w:rsidR="0057684D" w:rsidRPr="00844EA9" w:rsidRDefault="0057684D" w:rsidP="00844EA9">
            <w:pPr>
              <w:topLinePunct/>
              <w:spacing w:line="240" w:lineRule="auto"/>
              <w:ind w:firstLineChars="0" w:firstLine="0"/>
              <w:jc w:val="center"/>
              <w:rPr>
                <w:szCs w:val="24"/>
              </w:rPr>
            </w:pPr>
            <w:r w:rsidRPr="00844EA9">
              <w:rPr>
                <w:szCs w:val="24"/>
              </w:rPr>
              <w:t>无防渗设计</w:t>
            </w:r>
          </w:p>
        </w:tc>
        <w:tc>
          <w:tcPr>
            <w:tcW w:w="925" w:type="dxa"/>
            <w:tcBorders>
              <w:tl2br w:val="nil"/>
              <w:tr2bl w:val="nil"/>
            </w:tcBorders>
            <w:shd w:val="clear" w:color="auto" w:fill="FFFFFF" w:themeFill="background1"/>
            <w:vAlign w:val="center"/>
          </w:tcPr>
          <w:p w14:paraId="7B0F1EC0" w14:textId="77777777" w:rsidR="0057684D" w:rsidRPr="00844EA9" w:rsidRDefault="0057684D" w:rsidP="00844EA9">
            <w:pPr>
              <w:topLinePunct/>
              <w:spacing w:line="240" w:lineRule="auto"/>
              <w:ind w:firstLineChars="0" w:firstLine="0"/>
              <w:jc w:val="center"/>
              <w:rPr>
                <w:szCs w:val="24"/>
              </w:rPr>
            </w:pPr>
            <w:r w:rsidRPr="00844EA9">
              <w:rPr>
                <w:szCs w:val="24"/>
              </w:rPr>
              <w:t>阀门、法兰</w:t>
            </w:r>
          </w:p>
        </w:tc>
        <w:tc>
          <w:tcPr>
            <w:tcW w:w="1201" w:type="dxa"/>
            <w:tcBorders>
              <w:tl2br w:val="nil"/>
              <w:tr2bl w:val="nil"/>
            </w:tcBorders>
            <w:shd w:val="clear" w:color="auto" w:fill="FFFFFF" w:themeFill="background1"/>
            <w:vAlign w:val="center"/>
          </w:tcPr>
          <w:p w14:paraId="0E1BA1EA" w14:textId="77777777" w:rsidR="0057684D" w:rsidRPr="00844EA9" w:rsidRDefault="0057684D" w:rsidP="00844EA9">
            <w:pPr>
              <w:topLinePunct/>
              <w:spacing w:line="240" w:lineRule="auto"/>
              <w:ind w:firstLineChars="0" w:firstLine="0"/>
              <w:jc w:val="center"/>
              <w:rPr>
                <w:szCs w:val="24"/>
              </w:rPr>
            </w:pPr>
            <w:r w:rsidRPr="00844EA9">
              <w:rPr>
                <w:szCs w:val="24"/>
              </w:rPr>
              <w:t>有</w:t>
            </w:r>
          </w:p>
        </w:tc>
        <w:tc>
          <w:tcPr>
            <w:tcW w:w="1276" w:type="dxa"/>
            <w:tcBorders>
              <w:tl2br w:val="nil"/>
              <w:tr2bl w:val="nil"/>
            </w:tcBorders>
            <w:shd w:val="clear" w:color="auto" w:fill="FFFFFF" w:themeFill="background1"/>
            <w:vAlign w:val="center"/>
          </w:tcPr>
          <w:p w14:paraId="551F52B7" w14:textId="77777777" w:rsidR="0057684D" w:rsidRPr="00844EA9" w:rsidRDefault="0057684D" w:rsidP="00844EA9">
            <w:pPr>
              <w:topLinePunct/>
              <w:spacing w:line="240" w:lineRule="auto"/>
              <w:ind w:firstLineChars="0" w:firstLine="0"/>
              <w:jc w:val="center"/>
              <w:rPr>
                <w:szCs w:val="24"/>
              </w:rPr>
            </w:pPr>
            <w:r w:rsidRPr="00844EA9">
              <w:rPr>
                <w:szCs w:val="24"/>
              </w:rPr>
              <w:t>定期检测</w:t>
            </w:r>
          </w:p>
        </w:tc>
        <w:tc>
          <w:tcPr>
            <w:tcW w:w="1275" w:type="dxa"/>
            <w:tcBorders>
              <w:tl2br w:val="nil"/>
              <w:tr2bl w:val="nil"/>
            </w:tcBorders>
            <w:shd w:val="clear" w:color="auto" w:fill="FFFFFF" w:themeFill="background1"/>
            <w:vAlign w:val="center"/>
          </w:tcPr>
          <w:p w14:paraId="2DB525FA" w14:textId="77777777" w:rsidR="0057684D" w:rsidRPr="00844EA9" w:rsidRDefault="0057684D" w:rsidP="00844EA9">
            <w:pPr>
              <w:topLinePunct/>
              <w:spacing w:line="240" w:lineRule="auto"/>
              <w:ind w:firstLineChars="0" w:firstLine="0"/>
              <w:jc w:val="center"/>
              <w:rPr>
                <w:szCs w:val="24"/>
              </w:rPr>
            </w:pPr>
            <w:r w:rsidRPr="00844EA9">
              <w:rPr>
                <w:szCs w:val="24"/>
              </w:rPr>
              <w:t>有</w:t>
            </w:r>
          </w:p>
        </w:tc>
        <w:tc>
          <w:tcPr>
            <w:tcW w:w="1276" w:type="dxa"/>
            <w:tcBorders>
              <w:tl2br w:val="nil"/>
              <w:tr2bl w:val="nil"/>
            </w:tcBorders>
            <w:shd w:val="clear" w:color="auto" w:fill="FFFFFF" w:themeFill="background1"/>
            <w:vAlign w:val="center"/>
          </w:tcPr>
          <w:p w14:paraId="197EA617" w14:textId="77777777" w:rsidR="0057684D" w:rsidRPr="00844EA9" w:rsidRDefault="0057684D" w:rsidP="00844EA9">
            <w:pPr>
              <w:topLinePunct/>
              <w:spacing w:line="240" w:lineRule="auto"/>
              <w:ind w:firstLineChars="0" w:firstLine="0"/>
              <w:jc w:val="center"/>
              <w:rPr>
                <w:szCs w:val="24"/>
              </w:rPr>
            </w:pPr>
            <w:r w:rsidRPr="00844EA9">
              <w:rPr>
                <w:szCs w:val="24"/>
              </w:rPr>
              <w:t>可能产生</w:t>
            </w:r>
          </w:p>
        </w:tc>
        <w:tc>
          <w:tcPr>
            <w:tcW w:w="831" w:type="dxa"/>
            <w:tcBorders>
              <w:tl2br w:val="nil"/>
              <w:tr2bl w:val="nil"/>
            </w:tcBorders>
            <w:vAlign w:val="center"/>
          </w:tcPr>
          <w:p w14:paraId="2AB671A9" w14:textId="77777777" w:rsidR="0057684D" w:rsidRPr="00844EA9" w:rsidRDefault="0057684D" w:rsidP="00844EA9">
            <w:pPr>
              <w:topLinePunct/>
              <w:spacing w:line="240" w:lineRule="auto"/>
              <w:ind w:firstLineChars="0" w:firstLine="0"/>
              <w:jc w:val="center"/>
              <w:rPr>
                <w:szCs w:val="24"/>
              </w:rPr>
            </w:pPr>
            <w:r w:rsidRPr="00844EA9">
              <w:rPr>
                <w:szCs w:val="24"/>
              </w:rPr>
              <w:t>/</w:t>
            </w:r>
          </w:p>
        </w:tc>
      </w:tr>
      <w:tr w:rsidR="0057684D" w:rsidRPr="00844EA9" w14:paraId="16B56E0B" w14:textId="77777777" w:rsidTr="00844EA9">
        <w:trPr>
          <w:trHeight w:val="463"/>
          <w:jc w:val="center"/>
        </w:trPr>
        <w:tc>
          <w:tcPr>
            <w:tcW w:w="1966" w:type="dxa"/>
            <w:tcBorders>
              <w:tl2br w:val="nil"/>
              <w:tr2bl w:val="nil"/>
            </w:tcBorders>
            <w:shd w:val="clear" w:color="auto" w:fill="FFFFFF" w:themeFill="background1"/>
            <w:vAlign w:val="center"/>
          </w:tcPr>
          <w:p w14:paraId="298AC149" w14:textId="77777777" w:rsidR="0057684D" w:rsidRPr="00844EA9" w:rsidRDefault="0057684D" w:rsidP="00844EA9">
            <w:pPr>
              <w:topLinePunct/>
              <w:spacing w:line="240" w:lineRule="auto"/>
              <w:ind w:firstLineChars="0" w:firstLine="0"/>
              <w:jc w:val="center"/>
              <w:rPr>
                <w:szCs w:val="24"/>
              </w:rPr>
            </w:pPr>
            <w:r w:rsidRPr="00844EA9">
              <w:rPr>
                <w:szCs w:val="24"/>
              </w:rPr>
              <w:t>有防腐</w:t>
            </w:r>
            <w:r w:rsidRPr="00844EA9">
              <w:rPr>
                <w:szCs w:val="24"/>
              </w:rPr>
              <w:t>/</w:t>
            </w:r>
            <w:r w:rsidRPr="00844EA9">
              <w:rPr>
                <w:szCs w:val="24"/>
              </w:rPr>
              <w:t>阴极保护设计的管道</w:t>
            </w:r>
          </w:p>
        </w:tc>
        <w:tc>
          <w:tcPr>
            <w:tcW w:w="925" w:type="dxa"/>
            <w:tcBorders>
              <w:tl2br w:val="nil"/>
              <w:tr2bl w:val="nil"/>
            </w:tcBorders>
            <w:shd w:val="clear" w:color="auto" w:fill="FFFFFF" w:themeFill="background1"/>
            <w:vAlign w:val="center"/>
          </w:tcPr>
          <w:p w14:paraId="4B25D0E1" w14:textId="77777777" w:rsidR="0057684D" w:rsidRPr="00844EA9" w:rsidRDefault="0057684D" w:rsidP="00844EA9">
            <w:pPr>
              <w:topLinePunct/>
              <w:spacing w:line="240" w:lineRule="auto"/>
              <w:ind w:firstLineChars="0" w:firstLine="0"/>
              <w:jc w:val="center"/>
              <w:rPr>
                <w:szCs w:val="24"/>
              </w:rPr>
            </w:pPr>
            <w:r w:rsidRPr="00844EA9">
              <w:rPr>
                <w:szCs w:val="24"/>
              </w:rPr>
              <w:t>阀门、法兰</w:t>
            </w:r>
          </w:p>
        </w:tc>
        <w:tc>
          <w:tcPr>
            <w:tcW w:w="1201" w:type="dxa"/>
            <w:tcBorders>
              <w:tl2br w:val="nil"/>
              <w:tr2bl w:val="nil"/>
            </w:tcBorders>
            <w:shd w:val="clear" w:color="auto" w:fill="FFFFFF" w:themeFill="background1"/>
            <w:vAlign w:val="center"/>
          </w:tcPr>
          <w:p w14:paraId="04CB2CE5" w14:textId="77777777" w:rsidR="0057684D" w:rsidRPr="00844EA9" w:rsidRDefault="0057684D" w:rsidP="00844EA9">
            <w:pPr>
              <w:topLinePunct/>
              <w:spacing w:line="240" w:lineRule="auto"/>
              <w:ind w:firstLineChars="0" w:firstLine="0"/>
              <w:jc w:val="center"/>
              <w:rPr>
                <w:szCs w:val="24"/>
              </w:rPr>
            </w:pPr>
            <w:r w:rsidRPr="00844EA9">
              <w:rPr>
                <w:szCs w:val="24"/>
              </w:rPr>
              <w:t>有</w:t>
            </w:r>
          </w:p>
        </w:tc>
        <w:tc>
          <w:tcPr>
            <w:tcW w:w="1276" w:type="dxa"/>
            <w:tcBorders>
              <w:tl2br w:val="nil"/>
              <w:tr2bl w:val="nil"/>
            </w:tcBorders>
            <w:shd w:val="clear" w:color="auto" w:fill="FFFFFF" w:themeFill="background1"/>
            <w:vAlign w:val="center"/>
          </w:tcPr>
          <w:p w14:paraId="018608EA" w14:textId="77777777" w:rsidR="0057684D" w:rsidRPr="00844EA9" w:rsidRDefault="0057684D" w:rsidP="00844EA9">
            <w:pPr>
              <w:topLinePunct/>
              <w:spacing w:line="240" w:lineRule="auto"/>
              <w:ind w:firstLineChars="0" w:firstLine="0"/>
              <w:jc w:val="center"/>
              <w:rPr>
                <w:szCs w:val="24"/>
              </w:rPr>
            </w:pPr>
            <w:r w:rsidRPr="00844EA9">
              <w:rPr>
                <w:szCs w:val="24"/>
              </w:rPr>
              <w:t>阴极保护监测</w:t>
            </w:r>
          </w:p>
        </w:tc>
        <w:tc>
          <w:tcPr>
            <w:tcW w:w="1275" w:type="dxa"/>
            <w:tcBorders>
              <w:tl2br w:val="nil"/>
              <w:tr2bl w:val="nil"/>
            </w:tcBorders>
            <w:shd w:val="clear" w:color="auto" w:fill="FFFFFF" w:themeFill="background1"/>
            <w:vAlign w:val="center"/>
          </w:tcPr>
          <w:p w14:paraId="0E10A392" w14:textId="77777777" w:rsidR="0057684D" w:rsidRPr="00844EA9" w:rsidRDefault="0057684D" w:rsidP="00844EA9">
            <w:pPr>
              <w:topLinePunct/>
              <w:spacing w:line="240" w:lineRule="auto"/>
              <w:ind w:firstLineChars="0" w:firstLine="0"/>
              <w:jc w:val="center"/>
              <w:rPr>
                <w:szCs w:val="24"/>
              </w:rPr>
            </w:pPr>
            <w:r w:rsidRPr="00844EA9">
              <w:rPr>
                <w:szCs w:val="24"/>
              </w:rPr>
              <w:t>专业人员和设备</w:t>
            </w:r>
          </w:p>
        </w:tc>
        <w:tc>
          <w:tcPr>
            <w:tcW w:w="1276" w:type="dxa"/>
            <w:tcBorders>
              <w:tl2br w:val="nil"/>
              <w:tr2bl w:val="nil"/>
            </w:tcBorders>
            <w:shd w:val="clear" w:color="auto" w:fill="FFFFFF" w:themeFill="background1"/>
            <w:vAlign w:val="center"/>
          </w:tcPr>
          <w:p w14:paraId="2F5FD21C" w14:textId="77777777" w:rsidR="0057684D" w:rsidRPr="00844EA9" w:rsidRDefault="0057684D" w:rsidP="00844EA9">
            <w:pPr>
              <w:topLinePunct/>
              <w:spacing w:line="240" w:lineRule="auto"/>
              <w:ind w:firstLineChars="0" w:firstLine="0"/>
              <w:jc w:val="center"/>
              <w:rPr>
                <w:szCs w:val="24"/>
              </w:rPr>
            </w:pPr>
            <w:r w:rsidRPr="00844EA9">
              <w:rPr>
                <w:szCs w:val="24"/>
              </w:rPr>
              <w:t>可能产生</w:t>
            </w:r>
          </w:p>
        </w:tc>
        <w:tc>
          <w:tcPr>
            <w:tcW w:w="831" w:type="dxa"/>
            <w:tcBorders>
              <w:tl2br w:val="nil"/>
              <w:tr2bl w:val="nil"/>
            </w:tcBorders>
            <w:vAlign w:val="center"/>
          </w:tcPr>
          <w:p w14:paraId="0A0C58C0" w14:textId="77777777" w:rsidR="0057684D" w:rsidRPr="00844EA9" w:rsidRDefault="0057684D" w:rsidP="00844EA9">
            <w:pPr>
              <w:topLinePunct/>
              <w:spacing w:line="240" w:lineRule="auto"/>
              <w:ind w:firstLineChars="0" w:firstLine="0"/>
              <w:jc w:val="center"/>
              <w:rPr>
                <w:szCs w:val="24"/>
              </w:rPr>
            </w:pPr>
            <w:r w:rsidRPr="00844EA9">
              <w:rPr>
                <w:szCs w:val="24"/>
              </w:rPr>
              <w:t>/</w:t>
            </w:r>
          </w:p>
        </w:tc>
      </w:tr>
      <w:tr w:rsidR="0057684D" w:rsidRPr="00844EA9" w14:paraId="49A0E4F2" w14:textId="77777777" w:rsidTr="00844EA9">
        <w:trPr>
          <w:trHeight w:val="463"/>
          <w:jc w:val="center"/>
        </w:trPr>
        <w:tc>
          <w:tcPr>
            <w:tcW w:w="1966" w:type="dxa"/>
            <w:tcBorders>
              <w:tl2br w:val="nil"/>
              <w:tr2bl w:val="nil"/>
            </w:tcBorders>
            <w:shd w:val="clear" w:color="auto" w:fill="FFFFFF" w:themeFill="background1"/>
            <w:vAlign w:val="center"/>
          </w:tcPr>
          <w:p w14:paraId="494B653D" w14:textId="77777777" w:rsidR="0057684D" w:rsidRPr="00844EA9" w:rsidRDefault="0057684D" w:rsidP="00844EA9">
            <w:pPr>
              <w:topLinePunct/>
              <w:spacing w:line="240" w:lineRule="auto"/>
              <w:ind w:firstLineChars="0" w:firstLine="0"/>
              <w:jc w:val="center"/>
              <w:rPr>
                <w:szCs w:val="24"/>
              </w:rPr>
            </w:pPr>
            <w:r w:rsidRPr="00844EA9">
              <w:rPr>
                <w:szCs w:val="24"/>
              </w:rPr>
              <w:t>有泄漏检测的双层或提升管道</w:t>
            </w:r>
          </w:p>
        </w:tc>
        <w:tc>
          <w:tcPr>
            <w:tcW w:w="925" w:type="dxa"/>
            <w:tcBorders>
              <w:tl2br w:val="nil"/>
              <w:tr2bl w:val="nil"/>
            </w:tcBorders>
            <w:shd w:val="clear" w:color="auto" w:fill="FFFFFF" w:themeFill="background1"/>
            <w:vAlign w:val="center"/>
          </w:tcPr>
          <w:p w14:paraId="6C77B10F" w14:textId="77777777" w:rsidR="0057684D" w:rsidRPr="00844EA9" w:rsidRDefault="0057684D" w:rsidP="00844EA9">
            <w:pPr>
              <w:topLinePunct/>
              <w:spacing w:line="240" w:lineRule="auto"/>
              <w:ind w:firstLineChars="0" w:firstLine="0"/>
              <w:jc w:val="center"/>
              <w:rPr>
                <w:szCs w:val="24"/>
              </w:rPr>
            </w:pPr>
            <w:r w:rsidRPr="00844EA9">
              <w:rPr>
                <w:szCs w:val="24"/>
              </w:rPr>
              <w:t>阀门、法兰</w:t>
            </w:r>
          </w:p>
        </w:tc>
        <w:tc>
          <w:tcPr>
            <w:tcW w:w="1201" w:type="dxa"/>
            <w:tcBorders>
              <w:tl2br w:val="nil"/>
              <w:tr2bl w:val="nil"/>
            </w:tcBorders>
            <w:shd w:val="clear" w:color="auto" w:fill="FFFFFF" w:themeFill="background1"/>
            <w:vAlign w:val="center"/>
          </w:tcPr>
          <w:p w14:paraId="46D07127" w14:textId="77777777" w:rsidR="0057684D" w:rsidRPr="00844EA9" w:rsidRDefault="0057684D" w:rsidP="00844EA9">
            <w:pPr>
              <w:topLinePunct/>
              <w:spacing w:line="240" w:lineRule="auto"/>
              <w:ind w:firstLineChars="0" w:firstLine="0"/>
              <w:jc w:val="center"/>
              <w:rPr>
                <w:szCs w:val="24"/>
              </w:rPr>
            </w:pPr>
            <w:r w:rsidRPr="00844EA9">
              <w:rPr>
                <w:szCs w:val="24"/>
              </w:rPr>
              <w:t>有</w:t>
            </w:r>
          </w:p>
        </w:tc>
        <w:tc>
          <w:tcPr>
            <w:tcW w:w="1276" w:type="dxa"/>
            <w:tcBorders>
              <w:tl2br w:val="nil"/>
              <w:tr2bl w:val="nil"/>
            </w:tcBorders>
            <w:shd w:val="clear" w:color="auto" w:fill="FFFFFF" w:themeFill="background1"/>
            <w:vAlign w:val="center"/>
          </w:tcPr>
          <w:p w14:paraId="4591C3CD" w14:textId="77777777" w:rsidR="0057684D" w:rsidRPr="00844EA9" w:rsidRDefault="0057684D" w:rsidP="00844EA9">
            <w:pPr>
              <w:topLinePunct/>
              <w:spacing w:line="240" w:lineRule="auto"/>
              <w:ind w:firstLineChars="0" w:firstLine="0"/>
              <w:jc w:val="center"/>
              <w:rPr>
                <w:szCs w:val="24"/>
              </w:rPr>
            </w:pPr>
            <w:r w:rsidRPr="00844EA9">
              <w:rPr>
                <w:szCs w:val="24"/>
              </w:rPr>
              <w:t>定期泄漏监测</w:t>
            </w:r>
          </w:p>
        </w:tc>
        <w:tc>
          <w:tcPr>
            <w:tcW w:w="1275" w:type="dxa"/>
            <w:tcBorders>
              <w:tl2br w:val="nil"/>
              <w:tr2bl w:val="nil"/>
            </w:tcBorders>
            <w:shd w:val="clear" w:color="auto" w:fill="FFFFFF" w:themeFill="background1"/>
            <w:vAlign w:val="center"/>
          </w:tcPr>
          <w:p w14:paraId="04117920" w14:textId="77777777" w:rsidR="0057684D" w:rsidRPr="00844EA9" w:rsidRDefault="0057684D" w:rsidP="00844EA9">
            <w:pPr>
              <w:topLinePunct/>
              <w:spacing w:line="240" w:lineRule="auto"/>
              <w:ind w:firstLineChars="0" w:firstLine="0"/>
              <w:jc w:val="center"/>
              <w:rPr>
                <w:szCs w:val="24"/>
              </w:rPr>
            </w:pPr>
            <w:r w:rsidRPr="00844EA9">
              <w:rPr>
                <w:szCs w:val="24"/>
              </w:rPr>
              <w:t>专业人员和设备</w:t>
            </w:r>
          </w:p>
        </w:tc>
        <w:tc>
          <w:tcPr>
            <w:tcW w:w="1276" w:type="dxa"/>
            <w:tcBorders>
              <w:tl2br w:val="nil"/>
              <w:tr2bl w:val="nil"/>
            </w:tcBorders>
            <w:shd w:val="clear" w:color="auto" w:fill="FFFFFF" w:themeFill="background1"/>
            <w:vAlign w:val="center"/>
          </w:tcPr>
          <w:p w14:paraId="2D607873" w14:textId="77777777" w:rsidR="0057684D" w:rsidRPr="00844EA9" w:rsidRDefault="0057684D" w:rsidP="00844EA9">
            <w:pPr>
              <w:topLinePunct/>
              <w:spacing w:line="240" w:lineRule="auto"/>
              <w:ind w:firstLineChars="0" w:firstLine="0"/>
              <w:jc w:val="center"/>
              <w:rPr>
                <w:szCs w:val="24"/>
              </w:rPr>
            </w:pPr>
            <w:r w:rsidRPr="00844EA9">
              <w:rPr>
                <w:szCs w:val="24"/>
              </w:rPr>
              <w:t>可忽略</w:t>
            </w:r>
          </w:p>
        </w:tc>
        <w:tc>
          <w:tcPr>
            <w:tcW w:w="831" w:type="dxa"/>
            <w:tcBorders>
              <w:tl2br w:val="nil"/>
              <w:tr2bl w:val="nil"/>
            </w:tcBorders>
            <w:vAlign w:val="center"/>
          </w:tcPr>
          <w:p w14:paraId="68F9939D" w14:textId="77777777" w:rsidR="0057684D" w:rsidRPr="00844EA9" w:rsidRDefault="0057684D" w:rsidP="00844EA9">
            <w:pPr>
              <w:topLinePunct/>
              <w:spacing w:line="240" w:lineRule="auto"/>
              <w:ind w:firstLineChars="0" w:firstLine="0"/>
              <w:jc w:val="center"/>
              <w:rPr>
                <w:szCs w:val="24"/>
              </w:rPr>
            </w:pPr>
            <w:r w:rsidRPr="00844EA9">
              <w:rPr>
                <w:szCs w:val="24"/>
              </w:rPr>
              <w:t>/</w:t>
            </w:r>
          </w:p>
        </w:tc>
      </w:tr>
    </w:tbl>
    <w:p w14:paraId="3C7BFBDE" w14:textId="77777777" w:rsidR="00261BE5" w:rsidRDefault="00261BE5" w:rsidP="00FF0DF9">
      <w:pPr>
        <w:ind w:firstLineChars="0" w:firstLine="0"/>
        <w:rPr>
          <w:szCs w:val="24"/>
        </w:rPr>
      </w:pPr>
    </w:p>
    <w:tbl>
      <w:tblPr>
        <w:tblStyle w:val="af"/>
        <w:tblW w:w="8787" w:type="dxa"/>
        <w:jc w:val="center"/>
        <w:tblLayout w:type="fixed"/>
        <w:tblLook w:val="04A0" w:firstRow="1" w:lastRow="0" w:firstColumn="1" w:lastColumn="0" w:noHBand="0" w:noVBand="1"/>
      </w:tblPr>
      <w:tblGrid>
        <w:gridCol w:w="4449"/>
        <w:gridCol w:w="4338"/>
      </w:tblGrid>
      <w:tr w:rsidR="0057684D" w:rsidRPr="00844EA9" w14:paraId="64C907BE" w14:textId="77777777" w:rsidTr="003C6226">
        <w:trPr>
          <w:trHeight w:val="3251"/>
          <w:jc w:val="center"/>
        </w:trPr>
        <w:tc>
          <w:tcPr>
            <w:tcW w:w="4449" w:type="dxa"/>
            <w:vAlign w:val="center"/>
          </w:tcPr>
          <w:p w14:paraId="7B7A5953" w14:textId="77777777" w:rsidR="0057684D" w:rsidRPr="00844EA9" w:rsidRDefault="0057684D" w:rsidP="003C6226">
            <w:pPr>
              <w:adjustRightInd w:val="0"/>
              <w:spacing w:line="240" w:lineRule="auto"/>
              <w:ind w:firstLineChars="0" w:firstLine="0"/>
              <w:jc w:val="center"/>
              <w:rPr>
                <w:b/>
                <w:szCs w:val="24"/>
              </w:rPr>
            </w:pPr>
            <w:r w:rsidRPr="00844EA9">
              <w:rPr>
                <w:noProof/>
                <w:szCs w:val="24"/>
              </w:rPr>
              <w:lastRenderedPageBreak/>
              <w:drawing>
                <wp:inline distT="0" distB="0" distL="0" distR="0" wp14:anchorId="7CFA034F" wp14:editId="1E5DE31D">
                  <wp:extent cx="2154555" cy="211836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154555" cy="2118360"/>
                          </a:xfrm>
                          <a:prstGeom prst="rect">
                            <a:avLst/>
                          </a:prstGeom>
                        </pic:spPr>
                      </pic:pic>
                    </a:graphicData>
                  </a:graphic>
                </wp:inline>
              </w:drawing>
            </w:r>
          </w:p>
        </w:tc>
        <w:tc>
          <w:tcPr>
            <w:tcW w:w="4338" w:type="dxa"/>
            <w:vAlign w:val="center"/>
          </w:tcPr>
          <w:p w14:paraId="1FC1B1A7" w14:textId="77777777" w:rsidR="0057684D" w:rsidRPr="00844EA9" w:rsidRDefault="0057684D" w:rsidP="003C6226">
            <w:pPr>
              <w:adjustRightInd w:val="0"/>
              <w:spacing w:line="240" w:lineRule="auto"/>
              <w:ind w:firstLineChars="0" w:firstLine="0"/>
              <w:jc w:val="center"/>
              <w:rPr>
                <w:b/>
                <w:szCs w:val="24"/>
              </w:rPr>
            </w:pPr>
            <w:r w:rsidRPr="00844EA9">
              <w:rPr>
                <w:noProof/>
                <w:szCs w:val="24"/>
              </w:rPr>
              <w:drawing>
                <wp:inline distT="0" distB="0" distL="0" distR="0" wp14:anchorId="12DE9B4A" wp14:editId="00F831DD">
                  <wp:extent cx="2617470" cy="2049145"/>
                  <wp:effectExtent l="0" t="0" r="0" b="825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617470" cy="2049145"/>
                          </a:xfrm>
                          <a:prstGeom prst="rect">
                            <a:avLst/>
                          </a:prstGeom>
                        </pic:spPr>
                      </pic:pic>
                    </a:graphicData>
                  </a:graphic>
                </wp:inline>
              </w:drawing>
            </w:r>
          </w:p>
        </w:tc>
      </w:tr>
      <w:tr w:rsidR="0057684D" w:rsidRPr="00844EA9" w14:paraId="1590C8F3" w14:textId="77777777" w:rsidTr="00FF0DF9">
        <w:trPr>
          <w:trHeight w:val="343"/>
          <w:jc w:val="center"/>
        </w:trPr>
        <w:tc>
          <w:tcPr>
            <w:tcW w:w="4449" w:type="dxa"/>
            <w:vAlign w:val="center"/>
          </w:tcPr>
          <w:p w14:paraId="0F3AE715" w14:textId="77777777" w:rsidR="0057684D" w:rsidRPr="00844EA9" w:rsidRDefault="0057684D" w:rsidP="003C6226">
            <w:pPr>
              <w:adjustRightInd w:val="0"/>
              <w:spacing w:line="240" w:lineRule="auto"/>
              <w:ind w:firstLineChars="0" w:firstLine="0"/>
              <w:jc w:val="center"/>
              <w:rPr>
                <w:b/>
                <w:szCs w:val="24"/>
              </w:rPr>
            </w:pPr>
            <w:r w:rsidRPr="00844EA9">
              <w:rPr>
                <w:szCs w:val="24"/>
              </w:rPr>
              <w:t>冷却水输送管</w:t>
            </w:r>
          </w:p>
        </w:tc>
        <w:tc>
          <w:tcPr>
            <w:tcW w:w="4338" w:type="dxa"/>
            <w:vAlign w:val="center"/>
          </w:tcPr>
          <w:p w14:paraId="61BFC90C" w14:textId="77777777" w:rsidR="0057684D" w:rsidRPr="00844EA9" w:rsidRDefault="0057684D" w:rsidP="003C6226">
            <w:pPr>
              <w:adjustRightInd w:val="0"/>
              <w:spacing w:line="240" w:lineRule="auto"/>
              <w:ind w:firstLineChars="0" w:firstLine="0"/>
              <w:jc w:val="center"/>
              <w:rPr>
                <w:b/>
                <w:szCs w:val="24"/>
              </w:rPr>
            </w:pPr>
            <w:r w:rsidRPr="00844EA9">
              <w:rPr>
                <w:szCs w:val="24"/>
              </w:rPr>
              <w:t>冷却水输送管</w:t>
            </w:r>
          </w:p>
        </w:tc>
      </w:tr>
      <w:tr w:rsidR="0057684D" w:rsidRPr="00844EA9" w14:paraId="6421CC3E" w14:textId="77777777" w:rsidTr="009164F7">
        <w:trPr>
          <w:trHeight w:val="3240"/>
          <w:jc w:val="center"/>
        </w:trPr>
        <w:tc>
          <w:tcPr>
            <w:tcW w:w="4449" w:type="dxa"/>
            <w:vAlign w:val="center"/>
          </w:tcPr>
          <w:p w14:paraId="6E79C1DB" w14:textId="77777777" w:rsidR="0057684D" w:rsidRPr="00844EA9" w:rsidRDefault="0057684D" w:rsidP="003C6226">
            <w:pPr>
              <w:adjustRightInd w:val="0"/>
              <w:spacing w:line="240" w:lineRule="auto"/>
              <w:ind w:firstLineChars="0" w:firstLine="0"/>
              <w:jc w:val="center"/>
              <w:rPr>
                <w:szCs w:val="24"/>
              </w:rPr>
            </w:pPr>
            <w:r w:rsidRPr="00844EA9">
              <w:rPr>
                <w:noProof/>
                <w:szCs w:val="24"/>
              </w:rPr>
              <w:drawing>
                <wp:inline distT="0" distB="0" distL="0" distR="0" wp14:anchorId="4C9DA5CE" wp14:editId="56EEA45B">
                  <wp:extent cx="2687955" cy="196596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687955" cy="1965960"/>
                          </a:xfrm>
                          <a:prstGeom prst="rect">
                            <a:avLst/>
                          </a:prstGeom>
                        </pic:spPr>
                      </pic:pic>
                    </a:graphicData>
                  </a:graphic>
                </wp:inline>
              </w:drawing>
            </w:r>
          </w:p>
        </w:tc>
        <w:tc>
          <w:tcPr>
            <w:tcW w:w="4338" w:type="dxa"/>
            <w:vAlign w:val="center"/>
          </w:tcPr>
          <w:p w14:paraId="500ED582" w14:textId="77777777" w:rsidR="0057684D" w:rsidRPr="00844EA9" w:rsidRDefault="0057684D" w:rsidP="003C6226">
            <w:pPr>
              <w:adjustRightInd w:val="0"/>
              <w:spacing w:line="240" w:lineRule="auto"/>
              <w:ind w:firstLineChars="0" w:firstLine="0"/>
              <w:jc w:val="center"/>
              <w:rPr>
                <w:szCs w:val="24"/>
              </w:rPr>
            </w:pPr>
            <w:r w:rsidRPr="00844EA9">
              <w:rPr>
                <w:noProof/>
                <w:szCs w:val="24"/>
              </w:rPr>
              <w:drawing>
                <wp:inline distT="0" distB="0" distL="0" distR="0" wp14:anchorId="1C24182B" wp14:editId="2FBFECAF">
                  <wp:extent cx="2617470" cy="1927860"/>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617470" cy="1927860"/>
                          </a:xfrm>
                          <a:prstGeom prst="rect">
                            <a:avLst/>
                          </a:prstGeom>
                        </pic:spPr>
                      </pic:pic>
                    </a:graphicData>
                  </a:graphic>
                </wp:inline>
              </w:drawing>
            </w:r>
          </w:p>
        </w:tc>
      </w:tr>
      <w:tr w:rsidR="0057684D" w:rsidRPr="00844EA9" w14:paraId="4D52CE07" w14:textId="77777777" w:rsidTr="00FF0DF9">
        <w:trPr>
          <w:trHeight w:val="274"/>
          <w:jc w:val="center"/>
        </w:trPr>
        <w:tc>
          <w:tcPr>
            <w:tcW w:w="4449" w:type="dxa"/>
            <w:vAlign w:val="center"/>
          </w:tcPr>
          <w:p w14:paraId="7FA55590" w14:textId="77777777" w:rsidR="0057684D" w:rsidRPr="00844EA9" w:rsidRDefault="0057684D" w:rsidP="0057684D">
            <w:pPr>
              <w:adjustRightInd w:val="0"/>
              <w:spacing w:line="240" w:lineRule="auto"/>
              <w:ind w:firstLineChars="0" w:firstLine="0"/>
              <w:jc w:val="center"/>
              <w:rPr>
                <w:szCs w:val="24"/>
              </w:rPr>
            </w:pPr>
            <w:r w:rsidRPr="00844EA9">
              <w:rPr>
                <w:rFonts w:hint="eastAsia"/>
                <w:szCs w:val="24"/>
              </w:rPr>
              <w:t>自来水</w:t>
            </w:r>
          </w:p>
        </w:tc>
        <w:tc>
          <w:tcPr>
            <w:tcW w:w="4338" w:type="dxa"/>
            <w:vAlign w:val="center"/>
          </w:tcPr>
          <w:p w14:paraId="04D07CDD" w14:textId="77777777" w:rsidR="0057684D" w:rsidRPr="00844EA9" w:rsidRDefault="0057684D" w:rsidP="003C6226">
            <w:pPr>
              <w:adjustRightInd w:val="0"/>
              <w:spacing w:line="240" w:lineRule="auto"/>
              <w:ind w:firstLineChars="0" w:firstLine="0"/>
              <w:jc w:val="center"/>
              <w:rPr>
                <w:szCs w:val="24"/>
              </w:rPr>
            </w:pPr>
            <w:r w:rsidRPr="00844EA9">
              <w:rPr>
                <w:rFonts w:hint="eastAsia"/>
                <w:szCs w:val="24"/>
              </w:rPr>
              <w:t>消防水管</w:t>
            </w:r>
          </w:p>
        </w:tc>
      </w:tr>
    </w:tbl>
    <w:p w14:paraId="7CB6AEAB" w14:textId="77777777" w:rsidR="00261BE5" w:rsidRPr="00844EA9" w:rsidRDefault="00FF4BDD" w:rsidP="00844EA9">
      <w:pPr>
        <w:pStyle w:val="3"/>
        <w:spacing w:after="156" w:line="360" w:lineRule="auto"/>
        <w:rPr>
          <w:sz w:val="28"/>
          <w:szCs w:val="28"/>
        </w:rPr>
      </w:pPr>
      <w:bookmarkStart w:id="89" w:name="_Toc44282345"/>
      <w:r w:rsidRPr="00844EA9">
        <w:rPr>
          <w:sz w:val="28"/>
          <w:szCs w:val="28"/>
        </w:rPr>
        <w:t>泵传输</w:t>
      </w:r>
      <w:bookmarkEnd w:id="89"/>
    </w:p>
    <w:p w14:paraId="0757C4F2" w14:textId="77777777" w:rsidR="00261BE5" w:rsidRPr="00844EA9" w:rsidRDefault="00FF4BDD" w:rsidP="00070AB5">
      <w:pPr>
        <w:ind w:firstLine="560"/>
        <w:rPr>
          <w:sz w:val="28"/>
          <w:szCs w:val="28"/>
        </w:rPr>
      </w:pPr>
      <w:r w:rsidRPr="00844EA9">
        <w:rPr>
          <w:sz w:val="28"/>
          <w:szCs w:val="28"/>
        </w:rPr>
        <w:t>公司涉及的泵有：冷却水池与各需要冷却工序之间的输送泵，位于冷却水池</w:t>
      </w:r>
      <w:r w:rsidR="000C79B1" w:rsidRPr="00844EA9">
        <w:rPr>
          <w:rFonts w:hint="eastAsia"/>
          <w:sz w:val="28"/>
          <w:szCs w:val="28"/>
        </w:rPr>
        <w:t>旁</w:t>
      </w:r>
      <w:r w:rsidR="00856054" w:rsidRPr="00844EA9">
        <w:rPr>
          <w:rFonts w:hint="eastAsia"/>
          <w:sz w:val="28"/>
          <w:szCs w:val="28"/>
        </w:rPr>
        <w:t>，输送的物料为冷却循环水</w:t>
      </w:r>
      <w:r w:rsidRPr="00844EA9">
        <w:rPr>
          <w:sz w:val="28"/>
          <w:szCs w:val="28"/>
        </w:rPr>
        <w:t>，有溢流收集设施，有专业人员定期维护、检查，且事故管理措施完善，土壤污染可能性可忽略。</w:t>
      </w:r>
      <w:r w:rsidR="00070AB5">
        <w:rPr>
          <w:rFonts w:hint="eastAsia"/>
          <w:sz w:val="28"/>
          <w:szCs w:val="28"/>
        </w:rPr>
        <w:t>现场</w:t>
      </w:r>
      <w:r w:rsidRPr="00844EA9">
        <w:rPr>
          <w:sz w:val="28"/>
          <w:szCs w:val="28"/>
        </w:rPr>
        <w:t>照片见图</w:t>
      </w:r>
      <w:r w:rsidRPr="00844EA9">
        <w:rPr>
          <w:sz w:val="28"/>
          <w:szCs w:val="28"/>
        </w:rPr>
        <w:t>3-3</w:t>
      </w:r>
      <w:r w:rsidRPr="00844EA9">
        <w:rPr>
          <w:sz w:val="28"/>
          <w:szCs w:val="28"/>
        </w:rPr>
        <w:t>。</w:t>
      </w:r>
    </w:p>
    <w:p w14:paraId="4D2B1DE7"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表</w:t>
      </w:r>
      <w:r w:rsidRPr="000D32ED">
        <w:rPr>
          <w:rFonts w:ascii="Times New Roman" w:eastAsia="宋体" w:hAnsi="Times New Roman"/>
          <w:b/>
          <w:bCs/>
          <w:sz w:val="24"/>
          <w:szCs w:val="24"/>
        </w:rPr>
        <w:t xml:space="preserve">3-10 </w:t>
      </w:r>
      <w:r w:rsidRPr="000D32ED">
        <w:rPr>
          <w:rFonts w:ascii="Times New Roman" w:eastAsia="宋体" w:hAnsi="Times New Roman"/>
          <w:b/>
          <w:bCs/>
          <w:sz w:val="24"/>
          <w:szCs w:val="24"/>
        </w:rPr>
        <w:t>泵传输排查</w:t>
      </w:r>
    </w:p>
    <w:tbl>
      <w:tblPr>
        <w:tblW w:w="8787"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559"/>
        <w:gridCol w:w="1344"/>
        <w:gridCol w:w="947"/>
        <w:gridCol w:w="988"/>
        <w:gridCol w:w="1192"/>
        <w:gridCol w:w="1904"/>
        <w:gridCol w:w="853"/>
      </w:tblGrid>
      <w:tr w:rsidR="00261BE5" w:rsidRPr="00070AB5" w14:paraId="547088EB" w14:textId="77777777">
        <w:trPr>
          <w:trHeight w:val="561"/>
          <w:jc w:val="center"/>
        </w:trPr>
        <w:tc>
          <w:tcPr>
            <w:tcW w:w="2903" w:type="dxa"/>
            <w:gridSpan w:val="2"/>
            <w:tcBorders>
              <w:tl2br w:val="nil"/>
              <w:tr2bl w:val="nil"/>
            </w:tcBorders>
            <w:shd w:val="clear" w:color="auto" w:fill="auto"/>
            <w:vAlign w:val="center"/>
          </w:tcPr>
          <w:p w14:paraId="0A270448" w14:textId="77777777" w:rsidR="00261BE5" w:rsidRPr="00070AB5" w:rsidRDefault="00FF4BDD">
            <w:pPr>
              <w:topLinePunct/>
              <w:spacing w:line="240" w:lineRule="auto"/>
              <w:ind w:firstLineChars="0" w:firstLine="0"/>
              <w:jc w:val="center"/>
              <w:rPr>
                <w:b/>
                <w:szCs w:val="24"/>
              </w:rPr>
            </w:pPr>
            <w:r w:rsidRPr="00070AB5">
              <w:rPr>
                <w:b/>
                <w:szCs w:val="24"/>
              </w:rPr>
              <w:t>系统设计</w:t>
            </w:r>
          </w:p>
        </w:tc>
        <w:tc>
          <w:tcPr>
            <w:tcW w:w="5031" w:type="dxa"/>
            <w:gridSpan w:val="4"/>
            <w:tcBorders>
              <w:tl2br w:val="nil"/>
              <w:tr2bl w:val="nil"/>
            </w:tcBorders>
            <w:shd w:val="clear" w:color="auto" w:fill="auto"/>
            <w:vAlign w:val="center"/>
          </w:tcPr>
          <w:p w14:paraId="15DBFE13" w14:textId="77777777" w:rsidR="00261BE5" w:rsidRPr="00070AB5" w:rsidRDefault="00FF4BDD">
            <w:pPr>
              <w:topLinePunct/>
              <w:spacing w:line="240" w:lineRule="auto"/>
              <w:ind w:firstLineChars="0" w:firstLine="0"/>
              <w:jc w:val="center"/>
              <w:rPr>
                <w:b/>
                <w:szCs w:val="24"/>
              </w:rPr>
            </w:pPr>
            <w:r w:rsidRPr="00070AB5">
              <w:rPr>
                <w:b/>
                <w:szCs w:val="24"/>
              </w:rPr>
              <w:t>日常运行管理</w:t>
            </w:r>
          </w:p>
        </w:tc>
        <w:tc>
          <w:tcPr>
            <w:tcW w:w="853" w:type="dxa"/>
            <w:vMerge w:val="restart"/>
            <w:tcBorders>
              <w:tl2br w:val="nil"/>
              <w:tr2bl w:val="nil"/>
            </w:tcBorders>
            <w:vAlign w:val="center"/>
          </w:tcPr>
          <w:p w14:paraId="33AED00E" w14:textId="77777777" w:rsidR="00261BE5" w:rsidRPr="00070AB5" w:rsidRDefault="00FF4BDD">
            <w:pPr>
              <w:topLinePunct/>
              <w:spacing w:line="240" w:lineRule="auto"/>
              <w:ind w:firstLineChars="0" w:firstLine="0"/>
              <w:jc w:val="center"/>
              <w:rPr>
                <w:b/>
                <w:szCs w:val="24"/>
              </w:rPr>
            </w:pPr>
            <w:r w:rsidRPr="00070AB5">
              <w:rPr>
                <w:szCs w:val="24"/>
              </w:rPr>
              <w:t>是否使用</w:t>
            </w:r>
          </w:p>
        </w:tc>
      </w:tr>
      <w:tr w:rsidR="00261BE5" w:rsidRPr="00070AB5" w14:paraId="0C4BB7AC" w14:textId="77777777" w:rsidTr="00E778BB">
        <w:trPr>
          <w:trHeight w:val="589"/>
          <w:jc w:val="center"/>
        </w:trPr>
        <w:tc>
          <w:tcPr>
            <w:tcW w:w="1559" w:type="dxa"/>
            <w:tcBorders>
              <w:tl2br w:val="nil"/>
              <w:tr2bl w:val="nil"/>
            </w:tcBorders>
            <w:shd w:val="clear" w:color="auto" w:fill="auto"/>
            <w:vAlign w:val="center"/>
          </w:tcPr>
          <w:p w14:paraId="7C41856C" w14:textId="77777777" w:rsidR="00261BE5" w:rsidRPr="00070AB5" w:rsidRDefault="00FF4BDD">
            <w:pPr>
              <w:topLinePunct/>
              <w:spacing w:line="240" w:lineRule="auto"/>
              <w:ind w:firstLineChars="0" w:firstLine="0"/>
              <w:jc w:val="center"/>
              <w:rPr>
                <w:szCs w:val="24"/>
              </w:rPr>
            </w:pPr>
            <w:r w:rsidRPr="00070AB5">
              <w:rPr>
                <w:szCs w:val="24"/>
              </w:rPr>
              <w:t>施工</w:t>
            </w:r>
            <w:r w:rsidRPr="00070AB5">
              <w:rPr>
                <w:szCs w:val="24"/>
              </w:rPr>
              <w:t>/</w:t>
            </w:r>
            <w:r w:rsidRPr="00070AB5">
              <w:rPr>
                <w:szCs w:val="24"/>
              </w:rPr>
              <w:t>设计</w:t>
            </w:r>
          </w:p>
        </w:tc>
        <w:tc>
          <w:tcPr>
            <w:tcW w:w="1344" w:type="dxa"/>
            <w:tcBorders>
              <w:tl2br w:val="nil"/>
              <w:tr2bl w:val="nil"/>
            </w:tcBorders>
            <w:shd w:val="clear" w:color="auto" w:fill="auto"/>
            <w:vAlign w:val="center"/>
          </w:tcPr>
          <w:p w14:paraId="78A86935" w14:textId="77777777" w:rsidR="00261BE5" w:rsidRPr="00070AB5" w:rsidRDefault="00FF4BDD">
            <w:pPr>
              <w:topLinePunct/>
              <w:spacing w:line="240" w:lineRule="auto"/>
              <w:ind w:firstLineChars="0" w:firstLine="0"/>
              <w:jc w:val="center"/>
              <w:rPr>
                <w:szCs w:val="24"/>
              </w:rPr>
            </w:pPr>
            <w:r w:rsidRPr="00070AB5">
              <w:rPr>
                <w:szCs w:val="24"/>
              </w:rPr>
              <w:t>重点</w:t>
            </w:r>
          </w:p>
        </w:tc>
        <w:tc>
          <w:tcPr>
            <w:tcW w:w="947" w:type="dxa"/>
            <w:tcBorders>
              <w:tl2br w:val="nil"/>
              <w:tr2bl w:val="nil"/>
            </w:tcBorders>
            <w:shd w:val="clear" w:color="auto" w:fill="auto"/>
            <w:vAlign w:val="center"/>
          </w:tcPr>
          <w:p w14:paraId="6FD90286" w14:textId="77777777" w:rsidR="00261BE5" w:rsidRPr="00070AB5" w:rsidRDefault="00FF4BDD">
            <w:pPr>
              <w:topLinePunct/>
              <w:spacing w:line="240" w:lineRule="auto"/>
              <w:ind w:firstLineChars="0" w:firstLine="0"/>
              <w:jc w:val="center"/>
              <w:rPr>
                <w:szCs w:val="24"/>
              </w:rPr>
            </w:pPr>
            <w:r w:rsidRPr="00070AB5">
              <w:rPr>
                <w:szCs w:val="24"/>
              </w:rPr>
              <w:t>特殊运行维护</w:t>
            </w:r>
          </w:p>
        </w:tc>
        <w:tc>
          <w:tcPr>
            <w:tcW w:w="988" w:type="dxa"/>
            <w:tcBorders>
              <w:tl2br w:val="nil"/>
              <w:tr2bl w:val="nil"/>
            </w:tcBorders>
            <w:shd w:val="clear" w:color="auto" w:fill="auto"/>
            <w:vAlign w:val="center"/>
          </w:tcPr>
          <w:p w14:paraId="7342BAA6" w14:textId="77777777" w:rsidR="00261BE5" w:rsidRPr="00070AB5" w:rsidRDefault="00FF4BDD">
            <w:pPr>
              <w:topLinePunct/>
              <w:spacing w:line="240" w:lineRule="auto"/>
              <w:ind w:firstLineChars="0" w:firstLine="0"/>
              <w:jc w:val="center"/>
              <w:rPr>
                <w:szCs w:val="24"/>
              </w:rPr>
            </w:pPr>
            <w:r w:rsidRPr="00070AB5">
              <w:rPr>
                <w:szCs w:val="24"/>
              </w:rPr>
              <w:t>监测</w:t>
            </w:r>
          </w:p>
        </w:tc>
        <w:tc>
          <w:tcPr>
            <w:tcW w:w="1192" w:type="dxa"/>
            <w:tcBorders>
              <w:tl2br w:val="nil"/>
              <w:tr2bl w:val="nil"/>
            </w:tcBorders>
            <w:shd w:val="clear" w:color="auto" w:fill="auto"/>
            <w:vAlign w:val="center"/>
          </w:tcPr>
          <w:p w14:paraId="61FF68C4" w14:textId="77777777" w:rsidR="00261BE5" w:rsidRPr="00070AB5" w:rsidRDefault="00FF4BDD">
            <w:pPr>
              <w:topLinePunct/>
              <w:spacing w:line="240" w:lineRule="auto"/>
              <w:ind w:firstLineChars="0" w:firstLine="0"/>
              <w:jc w:val="center"/>
              <w:rPr>
                <w:szCs w:val="24"/>
              </w:rPr>
            </w:pPr>
            <w:r w:rsidRPr="00070AB5">
              <w:rPr>
                <w:szCs w:val="24"/>
              </w:rPr>
              <w:t>事故管理</w:t>
            </w:r>
          </w:p>
        </w:tc>
        <w:tc>
          <w:tcPr>
            <w:tcW w:w="1904" w:type="dxa"/>
            <w:tcBorders>
              <w:tl2br w:val="nil"/>
              <w:tr2bl w:val="nil"/>
            </w:tcBorders>
            <w:shd w:val="clear" w:color="auto" w:fill="auto"/>
            <w:vAlign w:val="center"/>
          </w:tcPr>
          <w:p w14:paraId="1E6307CA" w14:textId="77777777" w:rsidR="00261BE5" w:rsidRPr="00070AB5" w:rsidRDefault="00FF4BDD">
            <w:pPr>
              <w:topLinePunct/>
              <w:spacing w:line="240" w:lineRule="auto"/>
              <w:ind w:firstLineChars="0" w:firstLine="0"/>
              <w:jc w:val="center"/>
              <w:rPr>
                <w:szCs w:val="24"/>
              </w:rPr>
            </w:pPr>
            <w:r w:rsidRPr="00070AB5">
              <w:rPr>
                <w:szCs w:val="24"/>
              </w:rPr>
              <w:t>土壤污染可能性</w:t>
            </w:r>
          </w:p>
        </w:tc>
        <w:tc>
          <w:tcPr>
            <w:tcW w:w="853" w:type="dxa"/>
            <w:vMerge/>
            <w:tcBorders>
              <w:tl2br w:val="nil"/>
              <w:tr2bl w:val="nil"/>
            </w:tcBorders>
          </w:tcPr>
          <w:p w14:paraId="582E8907" w14:textId="77777777" w:rsidR="00261BE5" w:rsidRPr="00070AB5" w:rsidRDefault="00261BE5">
            <w:pPr>
              <w:topLinePunct/>
              <w:spacing w:line="240" w:lineRule="auto"/>
              <w:ind w:firstLineChars="0" w:firstLine="0"/>
              <w:jc w:val="center"/>
              <w:rPr>
                <w:szCs w:val="24"/>
              </w:rPr>
            </w:pPr>
          </w:p>
        </w:tc>
      </w:tr>
      <w:tr w:rsidR="00261BE5" w:rsidRPr="00070AB5" w14:paraId="10D173E7" w14:textId="77777777" w:rsidTr="00E778BB">
        <w:trPr>
          <w:trHeight w:val="561"/>
          <w:jc w:val="center"/>
        </w:trPr>
        <w:tc>
          <w:tcPr>
            <w:tcW w:w="1559" w:type="dxa"/>
            <w:tcBorders>
              <w:tl2br w:val="nil"/>
              <w:tr2bl w:val="nil"/>
            </w:tcBorders>
            <w:shd w:val="clear" w:color="auto" w:fill="auto"/>
            <w:vAlign w:val="center"/>
          </w:tcPr>
          <w:p w14:paraId="4FD20B10" w14:textId="77777777" w:rsidR="00261BE5" w:rsidRPr="00070AB5" w:rsidRDefault="00FF4BDD">
            <w:pPr>
              <w:topLinePunct/>
              <w:spacing w:line="240" w:lineRule="auto"/>
              <w:ind w:firstLineChars="0" w:firstLine="0"/>
              <w:jc w:val="center"/>
              <w:rPr>
                <w:szCs w:val="24"/>
              </w:rPr>
            </w:pPr>
            <w:r w:rsidRPr="00070AB5">
              <w:rPr>
                <w:szCs w:val="24"/>
              </w:rPr>
              <w:t>无防护设施泵</w:t>
            </w:r>
          </w:p>
        </w:tc>
        <w:tc>
          <w:tcPr>
            <w:tcW w:w="1344" w:type="dxa"/>
            <w:tcBorders>
              <w:tl2br w:val="nil"/>
              <w:tr2bl w:val="nil"/>
            </w:tcBorders>
            <w:shd w:val="clear" w:color="auto" w:fill="auto"/>
            <w:vAlign w:val="center"/>
          </w:tcPr>
          <w:p w14:paraId="47FF4CE3" w14:textId="77777777" w:rsidR="00261BE5" w:rsidRPr="00070AB5" w:rsidRDefault="00FF4BDD">
            <w:pPr>
              <w:topLinePunct/>
              <w:spacing w:line="240" w:lineRule="auto"/>
              <w:ind w:firstLineChars="0" w:firstLine="0"/>
              <w:jc w:val="center"/>
              <w:rPr>
                <w:szCs w:val="24"/>
              </w:rPr>
            </w:pPr>
            <w:r w:rsidRPr="00070AB5">
              <w:rPr>
                <w:szCs w:val="24"/>
              </w:rPr>
              <w:t>齿轮，泵轴</w:t>
            </w:r>
          </w:p>
        </w:tc>
        <w:tc>
          <w:tcPr>
            <w:tcW w:w="947" w:type="dxa"/>
            <w:tcBorders>
              <w:tl2br w:val="nil"/>
              <w:tr2bl w:val="nil"/>
            </w:tcBorders>
            <w:shd w:val="clear" w:color="auto" w:fill="auto"/>
            <w:vAlign w:val="center"/>
          </w:tcPr>
          <w:p w14:paraId="283585C5" w14:textId="77777777" w:rsidR="00261BE5" w:rsidRPr="00070AB5" w:rsidRDefault="00FF4BDD">
            <w:pPr>
              <w:topLinePunct/>
              <w:spacing w:line="240" w:lineRule="auto"/>
              <w:ind w:firstLineChars="0" w:firstLine="0"/>
              <w:jc w:val="center"/>
              <w:rPr>
                <w:szCs w:val="24"/>
              </w:rPr>
            </w:pPr>
            <w:r w:rsidRPr="00070AB5">
              <w:rPr>
                <w:szCs w:val="24"/>
              </w:rPr>
              <w:t>有</w:t>
            </w:r>
          </w:p>
        </w:tc>
        <w:tc>
          <w:tcPr>
            <w:tcW w:w="988" w:type="dxa"/>
            <w:tcBorders>
              <w:tl2br w:val="nil"/>
              <w:tr2bl w:val="nil"/>
            </w:tcBorders>
            <w:shd w:val="clear" w:color="auto" w:fill="auto"/>
            <w:vAlign w:val="center"/>
          </w:tcPr>
          <w:p w14:paraId="2859A039" w14:textId="77777777" w:rsidR="00261BE5" w:rsidRPr="00070AB5" w:rsidRDefault="00FF4BDD">
            <w:pPr>
              <w:topLinePunct/>
              <w:spacing w:line="240" w:lineRule="auto"/>
              <w:ind w:firstLineChars="0" w:firstLine="0"/>
              <w:jc w:val="center"/>
              <w:rPr>
                <w:szCs w:val="24"/>
              </w:rPr>
            </w:pPr>
            <w:r w:rsidRPr="00070AB5">
              <w:rPr>
                <w:szCs w:val="24"/>
              </w:rPr>
              <w:t>泵观测</w:t>
            </w:r>
          </w:p>
        </w:tc>
        <w:tc>
          <w:tcPr>
            <w:tcW w:w="1192" w:type="dxa"/>
            <w:tcBorders>
              <w:tl2br w:val="nil"/>
              <w:tr2bl w:val="nil"/>
            </w:tcBorders>
            <w:shd w:val="clear" w:color="auto" w:fill="auto"/>
            <w:vAlign w:val="center"/>
          </w:tcPr>
          <w:p w14:paraId="11647364" w14:textId="77777777" w:rsidR="00261BE5" w:rsidRPr="00070AB5" w:rsidRDefault="00FF4BDD">
            <w:pPr>
              <w:topLinePunct/>
              <w:spacing w:line="240" w:lineRule="auto"/>
              <w:ind w:firstLineChars="0" w:firstLine="0"/>
              <w:jc w:val="center"/>
              <w:rPr>
                <w:szCs w:val="24"/>
              </w:rPr>
            </w:pPr>
            <w:r w:rsidRPr="00070AB5">
              <w:rPr>
                <w:szCs w:val="24"/>
              </w:rPr>
              <w:t>无</w:t>
            </w:r>
          </w:p>
        </w:tc>
        <w:tc>
          <w:tcPr>
            <w:tcW w:w="1904" w:type="dxa"/>
            <w:tcBorders>
              <w:tl2br w:val="nil"/>
              <w:tr2bl w:val="nil"/>
            </w:tcBorders>
            <w:shd w:val="clear" w:color="auto" w:fill="auto"/>
            <w:vAlign w:val="center"/>
          </w:tcPr>
          <w:p w14:paraId="55AB7E25" w14:textId="77777777" w:rsidR="00261BE5" w:rsidRPr="00070AB5" w:rsidRDefault="00FF4BDD">
            <w:pPr>
              <w:topLinePunct/>
              <w:spacing w:line="240" w:lineRule="auto"/>
              <w:ind w:firstLineChars="0" w:firstLine="0"/>
              <w:jc w:val="center"/>
              <w:rPr>
                <w:szCs w:val="24"/>
              </w:rPr>
            </w:pPr>
            <w:r w:rsidRPr="00070AB5">
              <w:rPr>
                <w:szCs w:val="24"/>
              </w:rPr>
              <w:t>极易造成污染</w:t>
            </w:r>
          </w:p>
        </w:tc>
        <w:tc>
          <w:tcPr>
            <w:tcW w:w="853" w:type="dxa"/>
            <w:tcBorders>
              <w:tl2br w:val="nil"/>
              <w:tr2bl w:val="nil"/>
            </w:tcBorders>
            <w:vAlign w:val="center"/>
          </w:tcPr>
          <w:p w14:paraId="2F1341D6" w14:textId="77777777" w:rsidR="00261BE5" w:rsidRPr="00070AB5" w:rsidRDefault="00FF4BDD">
            <w:pPr>
              <w:topLinePunct/>
              <w:spacing w:line="240" w:lineRule="auto"/>
              <w:ind w:firstLineChars="0" w:firstLine="0"/>
              <w:jc w:val="center"/>
              <w:rPr>
                <w:szCs w:val="24"/>
              </w:rPr>
            </w:pPr>
            <w:r w:rsidRPr="00070AB5">
              <w:rPr>
                <w:szCs w:val="24"/>
              </w:rPr>
              <w:t>/</w:t>
            </w:r>
          </w:p>
        </w:tc>
      </w:tr>
      <w:tr w:rsidR="00261BE5" w:rsidRPr="00070AB5" w14:paraId="0FB781CE" w14:textId="77777777" w:rsidTr="00E778BB">
        <w:trPr>
          <w:trHeight w:val="589"/>
          <w:jc w:val="center"/>
        </w:trPr>
        <w:tc>
          <w:tcPr>
            <w:tcW w:w="1559" w:type="dxa"/>
            <w:tcBorders>
              <w:tl2br w:val="nil"/>
              <w:tr2bl w:val="nil"/>
            </w:tcBorders>
            <w:shd w:val="clear" w:color="auto" w:fill="auto"/>
            <w:vAlign w:val="center"/>
          </w:tcPr>
          <w:p w14:paraId="4E58317E" w14:textId="77777777" w:rsidR="00261BE5" w:rsidRPr="00070AB5" w:rsidRDefault="00FF4BDD">
            <w:pPr>
              <w:topLinePunct/>
              <w:spacing w:line="240" w:lineRule="auto"/>
              <w:ind w:firstLineChars="0" w:firstLine="0"/>
              <w:jc w:val="center"/>
              <w:rPr>
                <w:szCs w:val="24"/>
              </w:rPr>
            </w:pPr>
            <w:r w:rsidRPr="00070AB5">
              <w:rPr>
                <w:szCs w:val="24"/>
              </w:rPr>
              <w:t>有防护设施的泵</w:t>
            </w:r>
          </w:p>
        </w:tc>
        <w:tc>
          <w:tcPr>
            <w:tcW w:w="1344" w:type="dxa"/>
            <w:tcBorders>
              <w:tl2br w:val="nil"/>
              <w:tr2bl w:val="nil"/>
            </w:tcBorders>
            <w:shd w:val="clear" w:color="auto" w:fill="auto"/>
            <w:vAlign w:val="center"/>
          </w:tcPr>
          <w:p w14:paraId="286FA10A" w14:textId="77777777" w:rsidR="00261BE5" w:rsidRPr="00070AB5" w:rsidRDefault="00FF4BDD">
            <w:pPr>
              <w:topLinePunct/>
              <w:spacing w:line="240" w:lineRule="auto"/>
              <w:ind w:firstLineChars="0" w:firstLine="0"/>
              <w:jc w:val="center"/>
              <w:rPr>
                <w:szCs w:val="24"/>
              </w:rPr>
            </w:pPr>
            <w:r w:rsidRPr="00070AB5">
              <w:rPr>
                <w:szCs w:val="24"/>
              </w:rPr>
              <w:t>齿轮，泵轴</w:t>
            </w:r>
          </w:p>
        </w:tc>
        <w:tc>
          <w:tcPr>
            <w:tcW w:w="947" w:type="dxa"/>
            <w:tcBorders>
              <w:tl2br w:val="nil"/>
              <w:tr2bl w:val="nil"/>
            </w:tcBorders>
            <w:shd w:val="clear" w:color="auto" w:fill="auto"/>
            <w:vAlign w:val="center"/>
          </w:tcPr>
          <w:p w14:paraId="5D81D68C" w14:textId="77777777" w:rsidR="00261BE5" w:rsidRPr="00070AB5" w:rsidRDefault="00FF4BDD">
            <w:pPr>
              <w:topLinePunct/>
              <w:spacing w:line="240" w:lineRule="auto"/>
              <w:ind w:firstLineChars="0" w:firstLine="0"/>
              <w:jc w:val="center"/>
              <w:rPr>
                <w:szCs w:val="24"/>
              </w:rPr>
            </w:pPr>
            <w:r w:rsidRPr="00070AB5">
              <w:rPr>
                <w:szCs w:val="24"/>
              </w:rPr>
              <w:t>无</w:t>
            </w:r>
          </w:p>
        </w:tc>
        <w:tc>
          <w:tcPr>
            <w:tcW w:w="988" w:type="dxa"/>
            <w:tcBorders>
              <w:tl2br w:val="nil"/>
              <w:tr2bl w:val="nil"/>
            </w:tcBorders>
            <w:shd w:val="clear" w:color="auto" w:fill="auto"/>
            <w:vAlign w:val="center"/>
          </w:tcPr>
          <w:p w14:paraId="59109180" w14:textId="77777777" w:rsidR="00261BE5" w:rsidRPr="00070AB5" w:rsidRDefault="00FF4BDD">
            <w:pPr>
              <w:topLinePunct/>
              <w:spacing w:line="240" w:lineRule="auto"/>
              <w:ind w:firstLineChars="0" w:firstLine="0"/>
              <w:jc w:val="center"/>
              <w:rPr>
                <w:szCs w:val="24"/>
              </w:rPr>
            </w:pPr>
            <w:r w:rsidRPr="00070AB5">
              <w:rPr>
                <w:szCs w:val="24"/>
              </w:rPr>
              <w:t>泵观测</w:t>
            </w:r>
          </w:p>
        </w:tc>
        <w:tc>
          <w:tcPr>
            <w:tcW w:w="1192" w:type="dxa"/>
            <w:tcBorders>
              <w:tl2br w:val="nil"/>
              <w:tr2bl w:val="nil"/>
            </w:tcBorders>
            <w:shd w:val="clear" w:color="auto" w:fill="auto"/>
            <w:vAlign w:val="center"/>
          </w:tcPr>
          <w:p w14:paraId="6BAAB0C4" w14:textId="77777777" w:rsidR="00261BE5" w:rsidRPr="00070AB5" w:rsidRDefault="00FF4BDD">
            <w:pPr>
              <w:topLinePunct/>
              <w:spacing w:line="240" w:lineRule="auto"/>
              <w:ind w:firstLineChars="0" w:firstLine="0"/>
              <w:jc w:val="center"/>
              <w:rPr>
                <w:szCs w:val="24"/>
              </w:rPr>
            </w:pPr>
            <w:r w:rsidRPr="00070AB5">
              <w:rPr>
                <w:szCs w:val="24"/>
              </w:rPr>
              <w:t>有</w:t>
            </w:r>
          </w:p>
        </w:tc>
        <w:tc>
          <w:tcPr>
            <w:tcW w:w="1904" w:type="dxa"/>
            <w:tcBorders>
              <w:tl2br w:val="nil"/>
              <w:tr2bl w:val="nil"/>
            </w:tcBorders>
            <w:shd w:val="clear" w:color="auto" w:fill="auto"/>
            <w:vAlign w:val="center"/>
          </w:tcPr>
          <w:p w14:paraId="0E4C442B" w14:textId="77777777" w:rsidR="00261BE5" w:rsidRPr="00070AB5" w:rsidRDefault="00FF4BDD">
            <w:pPr>
              <w:topLinePunct/>
              <w:spacing w:line="240" w:lineRule="auto"/>
              <w:ind w:firstLineChars="0" w:firstLine="0"/>
              <w:jc w:val="center"/>
              <w:rPr>
                <w:szCs w:val="24"/>
              </w:rPr>
            </w:pPr>
            <w:r w:rsidRPr="00070AB5">
              <w:rPr>
                <w:szCs w:val="24"/>
              </w:rPr>
              <w:t>易造成污染</w:t>
            </w:r>
          </w:p>
        </w:tc>
        <w:tc>
          <w:tcPr>
            <w:tcW w:w="853" w:type="dxa"/>
            <w:tcBorders>
              <w:tl2br w:val="nil"/>
              <w:tr2bl w:val="nil"/>
            </w:tcBorders>
            <w:vAlign w:val="center"/>
          </w:tcPr>
          <w:p w14:paraId="1EDFEDEE" w14:textId="77777777" w:rsidR="00261BE5" w:rsidRPr="00070AB5" w:rsidRDefault="00FF4BDD">
            <w:pPr>
              <w:topLinePunct/>
              <w:spacing w:line="240" w:lineRule="auto"/>
              <w:ind w:firstLineChars="0" w:firstLine="0"/>
              <w:jc w:val="center"/>
              <w:rPr>
                <w:szCs w:val="24"/>
              </w:rPr>
            </w:pPr>
            <w:r w:rsidRPr="00070AB5">
              <w:rPr>
                <w:szCs w:val="24"/>
              </w:rPr>
              <w:t>/</w:t>
            </w:r>
          </w:p>
        </w:tc>
      </w:tr>
      <w:tr w:rsidR="00261BE5" w:rsidRPr="00070AB5" w14:paraId="475C482B" w14:textId="77777777" w:rsidTr="00E778BB">
        <w:trPr>
          <w:trHeight w:val="589"/>
          <w:jc w:val="center"/>
        </w:trPr>
        <w:tc>
          <w:tcPr>
            <w:tcW w:w="1559" w:type="dxa"/>
            <w:tcBorders>
              <w:tl2br w:val="nil"/>
              <w:tr2bl w:val="nil"/>
            </w:tcBorders>
            <w:shd w:val="clear" w:color="auto" w:fill="auto"/>
            <w:vAlign w:val="center"/>
          </w:tcPr>
          <w:p w14:paraId="0DFB741C" w14:textId="77777777" w:rsidR="00261BE5" w:rsidRPr="00070AB5" w:rsidRDefault="00FF4BDD">
            <w:pPr>
              <w:topLinePunct/>
              <w:spacing w:line="240" w:lineRule="auto"/>
              <w:ind w:firstLineChars="0" w:firstLine="0"/>
              <w:jc w:val="center"/>
              <w:rPr>
                <w:szCs w:val="24"/>
              </w:rPr>
            </w:pPr>
            <w:r w:rsidRPr="00070AB5">
              <w:rPr>
                <w:szCs w:val="24"/>
              </w:rPr>
              <w:t>没有溢流收集设施的泵</w:t>
            </w:r>
          </w:p>
        </w:tc>
        <w:tc>
          <w:tcPr>
            <w:tcW w:w="1344" w:type="dxa"/>
            <w:tcBorders>
              <w:tl2br w:val="nil"/>
              <w:tr2bl w:val="nil"/>
            </w:tcBorders>
            <w:shd w:val="clear" w:color="auto" w:fill="auto"/>
            <w:vAlign w:val="center"/>
          </w:tcPr>
          <w:p w14:paraId="02A21976" w14:textId="77777777" w:rsidR="00261BE5" w:rsidRPr="00070AB5" w:rsidRDefault="00FF4BDD">
            <w:pPr>
              <w:topLinePunct/>
              <w:spacing w:line="240" w:lineRule="auto"/>
              <w:ind w:firstLineChars="0" w:firstLine="0"/>
              <w:jc w:val="center"/>
              <w:rPr>
                <w:szCs w:val="24"/>
              </w:rPr>
            </w:pPr>
            <w:r w:rsidRPr="00070AB5">
              <w:rPr>
                <w:szCs w:val="24"/>
              </w:rPr>
              <w:t>齿轮，泵轴</w:t>
            </w:r>
          </w:p>
        </w:tc>
        <w:tc>
          <w:tcPr>
            <w:tcW w:w="947" w:type="dxa"/>
            <w:tcBorders>
              <w:tl2br w:val="nil"/>
              <w:tr2bl w:val="nil"/>
            </w:tcBorders>
            <w:shd w:val="clear" w:color="auto" w:fill="auto"/>
            <w:vAlign w:val="center"/>
          </w:tcPr>
          <w:p w14:paraId="1FB77BB1" w14:textId="77777777" w:rsidR="00261BE5" w:rsidRPr="00070AB5" w:rsidRDefault="00FF4BDD">
            <w:pPr>
              <w:topLinePunct/>
              <w:spacing w:line="240" w:lineRule="auto"/>
              <w:ind w:firstLineChars="0" w:firstLine="0"/>
              <w:jc w:val="center"/>
              <w:rPr>
                <w:szCs w:val="24"/>
              </w:rPr>
            </w:pPr>
            <w:r w:rsidRPr="00070AB5">
              <w:rPr>
                <w:szCs w:val="24"/>
              </w:rPr>
              <w:t>有</w:t>
            </w:r>
          </w:p>
        </w:tc>
        <w:tc>
          <w:tcPr>
            <w:tcW w:w="988" w:type="dxa"/>
            <w:tcBorders>
              <w:tl2br w:val="nil"/>
              <w:tr2bl w:val="nil"/>
            </w:tcBorders>
            <w:shd w:val="clear" w:color="auto" w:fill="auto"/>
            <w:vAlign w:val="center"/>
          </w:tcPr>
          <w:p w14:paraId="5D10F524" w14:textId="77777777" w:rsidR="00261BE5" w:rsidRPr="00070AB5" w:rsidRDefault="00FF4BDD">
            <w:pPr>
              <w:topLinePunct/>
              <w:spacing w:line="240" w:lineRule="auto"/>
              <w:ind w:firstLineChars="0" w:firstLine="0"/>
              <w:jc w:val="center"/>
              <w:rPr>
                <w:szCs w:val="24"/>
              </w:rPr>
            </w:pPr>
            <w:r w:rsidRPr="00070AB5">
              <w:rPr>
                <w:szCs w:val="24"/>
              </w:rPr>
              <w:t>泵观测</w:t>
            </w:r>
          </w:p>
        </w:tc>
        <w:tc>
          <w:tcPr>
            <w:tcW w:w="1192" w:type="dxa"/>
            <w:tcBorders>
              <w:tl2br w:val="nil"/>
              <w:tr2bl w:val="nil"/>
            </w:tcBorders>
            <w:shd w:val="clear" w:color="auto" w:fill="auto"/>
            <w:vAlign w:val="center"/>
          </w:tcPr>
          <w:p w14:paraId="6E994DA0" w14:textId="77777777" w:rsidR="00261BE5" w:rsidRPr="00070AB5" w:rsidRDefault="00FF4BDD">
            <w:pPr>
              <w:topLinePunct/>
              <w:spacing w:line="240" w:lineRule="auto"/>
              <w:ind w:firstLineChars="0" w:firstLine="0"/>
              <w:jc w:val="center"/>
              <w:rPr>
                <w:szCs w:val="24"/>
              </w:rPr>
            </w:pPr>
            <w:r w:rsidRPr="00070AB5">
              <w:rPr>
                <w:szCs w:val="24"/>
              </w:rPr>
              <w:t>有</w:t>
            </w:r>
          </w:p>
        </w:tc>
        <w:tc>
          <w:tcPr>
            <w:tcW w:w="1904" w:type="dxa"/>
            <w:tcBorders>
              <w:tl2br w:val="nil"/>
              <w:tr2bl w:val="nil"/>
            </w:tcBorders>
            <w:shd w:val="clear" w:color="auto" w:fill="auto"/>
            <w:vAlign w:val="center"/>
          </w:tcPr>
          <w:p w14:paraId="0A43F461" w14:textId="77777777" w:rsidR="00261BE5" w:rsidRPr="00070AB5" w:rsidRDefault="00FF4BDD">
            <w:pPr>
              <w:topLinePunct/>
              <w:spacing w:line="240" w:lineRule="auto"/>
              <w:ind w:firstLineChars="0" w:firstLine="0"/>
              <w:jc w:val="center"/>
              <w:rPr>
                <w:szCs w:val="24"/>
              </w:rPr>
            </w:pPr>
            <w:r w:rsidRPr="00070AB5">
              <w:rPr>
                <w:szCs w:val="24"/>
              </w:rPr>
              <w:t>极易造成污染</w:t>
            </w:r>
          </w:p>
        </w:tc>
        <w:tc>
          <w:tcPr>
            <w:tcW w:w="853" w:type="dxa"/>
            <w:tcBorders>
              <w:tl2br w:val="nil"/>
              <w:tr2bl w:val="nil"/>
            </w:tcBorders>
            <w:vAlign w:val="center"/>
          </w:tcPr>
          <w:p w14:paraId="6C02ED73" w14:textId="77777777" w:rsidR="00261BE5" w:rsidRPr="00070AB5" w:rsidRDefault="00FF4BDD">
            <w:pPr>
              <w:topLinePunct/>
              <w:spacing w:line="240" w:lineRule="auto"/>
              <w:ind w:firstLineChars="0" w:firstLine="0"/>
              <w:jc w:val="center"/>
              <w:rPr>
                <w:szCs w:val="24"/>
              </w:rPr>
            </w:pPr>
            <w:r w:rsidRPr="00070AB5">
              <w:rPr>
                <w:szCs w:val="24"/>
              </w:rPr>
              <w:t>/</w:t>
            </w:r>
          </w:p>
        </w:tc>
      </w:tr>
      <w:tr w:rsidR="00261BE5" w:rsidRPr="00070AB5" w14:paraId="61057ED9" w14:textId="77777777" w:rsidTr="00E778BB">
        <w:trPr>
          <w:trHeight w:val="589"/>
          <w:jc w:val="center"/>
        </w:trPr>
        <w:tc>
          <w:tcPr>
            <w:tcW w:w="1559" w:type="dxa"/>
            <w:tcBorders>
              <w:tl2br w:val="nil"/>
              <w:tr2bl w:val="nil"/>
            </w:tcBorders>
            <w:shd w:val="clear" w:color="auto" w:fill="auto"/>
            <w:vAlign w:val="center"/>
          </w:tcPr>
          <w:p w14:paraId="3A4968F9" w14:textId="77777777" w:rsidR="00261BE5" w:rsidRPr="00070AB5" w:rsidRDefault="00FF4BDD">
            <w:pPr>
              <w:topLinePunct/>
              <w:spacing w:line="240" w:lineRule="auto"/>
              <w:ind w:firstLineChars="0" w:firstLine="0"/>
              <w:jc w:val="center"/>
              <w:rPr>
                <w:szCs w:val="24"/>
              </w:rPr>
            </w:pPr>
            <w:r w:rsidRPr="00070AB5">
              <w:rPr>
                <w:szCs w:val="24"/>
              </w:rPr>
              <w:t>无防护设施的普通泵</w:t>
            </w:r>
          </w:p>
        </w:tc>
        <w:tc>
          <w:tcPr>
            <w:tcW w:w="1344" w:type="dxa"/>
            <w:tcBorders>
              <w:tl2br w:val="nil"/>
              <w:tr2bl w:val="nil"/>
            </w:tcBorders>
            <w:shd w:val="clear" w:color="auto" w:fill="auto"/>
            <w:vAlign w:val="center"/>
          </w:tcPr>
          <w:p w14:paraId="2D4CD9A5" w14:textId="77777777" w:rsidR="00261BE5" w:rsidRPr="00070AB5" w:rsidRDefault="00FF4BDD">
            <w:pPr>
              <w:topLinePunct/>
              <w:spacing w:line="240" w:lineRule="auto"/>
              <w:ind w:firstLineChars="0" w:firstLine="0"/>
              <w:jc w:val="center"/>
              <w:rPr>
                <w:szCs w:val="24"/>
              </w:rPr>
            </w:pPr>
            <w:r w:rsidRPr="00070AB5">
              <w:rPr>
                <w:szCs w:val="24"/>
              </w:rPr>
              <w:t>齿轮，泵轴</w:t>
            </w:r>
          </w:p>
        </w:tc>
        <w:tc>
          <w:tcPr>
            <w:tcW w:w="947" w:type="dxa"/>
            <w:tcBorders>
              <w:tl2br w:val="nil"/>
              <w:tr2bl w:val="nil"/>
            </w:tcBorders>
            <w:shd w:val="clear" w:color="auto" w:fill="auto"/>
            <w:vAlign w:val="center"/>
          </w:tcPr>
          <w:p w14:paraId="784669D4" w14:textId="77777777" w:rsidR="00261BE5" w:rsidRPr="00070AB5" w:rsidRDefault="00FF4BDD">
            <w:pPr>
              <w:topLinePunct/>
              <w:spacing w:line="240" w:lineRule="auto"/>
              <w:ind w:firstLineChars="0" w:firstLine="0"/>
              <w:jc w:val="center"/>
              <w:rPr>
                <w:szCs w:val="24"/>
              </w:rPr>
            </w:pPr>
            <w:r w:rsidRPr="00070AB5">
              <w:rPr>
                <w:szCs w:val="24"/>
              </w:rPr>
              <w:t>无</w:t>
            </w:r>
          </w:p>
        </w:tc>
        <w:tc>
          <w:tcPr>
            <w:tcW w:w="988" w:type="dxa"/>
            <w:tcBorders>
              <w:tl2br w:val="nil"/>
              <w:tr2bl w:val="nil"/>
            </w:tcBorders>
            <w:shd w:val="clear" w:color="auto" w:fill="auto"/>
            <w:vAlign w:val="center"/>
          </w:tcPr>
          <w:p w14:paraId="4056D085" w14:textId="77777777" w:rsidR="00261BE5" w:rsidRPr="00070AB5" w:rsidRDefault="00FF4BDD">
            <w:pPr>
              <w:topLinePunct/>
              <w:spacing w:line="240" w:lineRule="auto"/>
              <w:ind w:firstLineChars="0" w:firstLine="0"/>
              <w:jc w:val="center"/>
              <w:rPr>
                <w:szCs w:val="24"/>
              </w:rPr>
            </w:pPr>
            <w:r w:rsidRPr="00070AB5">
              <w:rPr>
                <w:szCs w:val="24"/>
              </w:rPr>
              <w:t>泵观测</w:t>
            </w:r>
          </w:p>
        </w:tc>
        <w:tc>
          <w:tcPr>
            <w:tcW w:w="1192" w:type="dxa"/>
            <w:tcBorders>
              <w:tl2br w:val="nil"/>
              <w:tr2bl w:val="nil"/>
            </w:tcBorders>
            <w:shd w:val="clear" w:color="auto" w:fill="auto"/>
            <w:vAlign w:val="center"/>
          </w:tcPr>
          <w:p w14:paraId="5D8A445F" w14:textId="77777777" w:rsidR="00261BE5" w:rsidRPr="00070AB5" w:rsidRDefault="00FF4BDD">
            <w:pPr>
              <w:topLinePunct/>
              <w:spacing w:line="240" w:lineRule="auto"/>
              <w:ind w:firstLineChars="0" w:firstLine="0"/>
              <w:jc w:val="center"/>
              <w:rPr>
                <w:szCs w:val="24"/>
              </w:rPr>
            </w:pPr>
            <w:r w:rsidRPr="00070AB5">
              <w:rPr>
                <w:szCs w:val="24"/>
              </w:rPr>
              <w:t>完善管理</w:t>
            </w:r>
          </w:p>
        </w:tc>
        <w:tc>
          <w:tcPr>
            <w:tcW w:w="1904" w:type="dxa"/>
            <w:tcBorders>
              <w:tl2br w:val="nil"/>
              <w:tr2bl w:val="nil"/>
            </w:tcBorders>
            <w:shd w:val="clear" w:color="auto" w:fill="auto"/>
            <w:vAlign w:val="center"/>
          </w:tcPr>
          <w:p w14:paraId="1C6DEA59" w14:textId="77777777" w:rsidR="00261BE5" w:rsidRPr="00070AB5" w:rsidRDefault="00FF4BDD">
            <w:pPr>
              <w:topLinePunct/>
              <w:spacing w:line="240" w:lineRule="auto"/>
              <w:ind w:firstLineChars="0" w:firstLine="0"/>
              <w:jc w:val="center"/>
              <w:rPr>
                <w:szCs w:val="24"/>
              </w:rPr>
            </w:pPr>
            <w:r w:rsidRPr="00070AB5">
              <w:rPr>
                <w:szCs w:val="24"/>
              </w:rPr>
              <w:t>极易造成污染</w:t>
            </w:r>
          </w:p>
        </w:tc>
        <w:tc>
          <w:tcPr>
            <w:tcW w:w="853" w:type="dxa"/>
            <w:tcBorders>
              <w:tl2br w:val="nil"/>
              <w:tr2bl w:val="nil"/>
            </w:tcBorders>
            <w:vAlign w:val="center"/>
          </w:tcPr>
          <w:p w14:paraId="3FC41925" w14:textId="77777777" w:rsidR="00261BE5" w:rsidRPr="00070AB5" w:rsidRDefault="00FF4BDD">
            <w:pPr>
              <w:topLinePunct/>
              <w:spacing w:line="240" w:lineRule="auto"/>
              <w:ind w:firstLineChars="0" w:firstLine="0"/>
              <w:jc w:val="center"/>
              <w:rPr>
                <w:szCs w:val="24"/>
              </w:rPr>
            </w:pPr>
            <w:r w:rsidRPr="00070AB5">
              <w:rPr>
                <w:szCs w:val="24"/>
              </w:rPr>
              <w:t>/</w:t>
            </w:r>
          </w:p>
        </w:tc>
      </w:tr>
      <w:tr w:rsidR="00261BE5" w:rsidRPr="00070AB5" w14:paraId="24C154F2" w14:textId="77777777" w:rsidTr="00E778BB">
        <w:trPr>
          <w:trHeight w:val="589"/>
          <w:jc w:val="center"/>
        </w:trPr>
        <w:tc>
          <w:tcPr>
            <w:tcW w:w="1559" w:type="dxa"/>
            <w:tcBorders>
              <w:tl2br w:val="nil"/>
              <w:tr2bl w:val="nil"/>
            </w:tcBorders>
            <w:shd w:val="clear" w:color="auto" w:fill="auto"/>
            <w:vAlign w:val="center"/>
          </w:tcPr>
          <w:p w14:paraId="2AE045F1" w14:textId="77777777" w:rsidR="00261BE5" w:rsidRPr="00070AB5" w:rsidRDefault="00FF4BDD">
            <w:pPr>
              <w:topLinePunct/>
              <w:spacing w:line="240" w:lineRule="auto"/>
              <w:ind w:firstLineChars="0" w:firstLine="0"/>
              <w:jc w:val="center"/>
              <w:rPr>
                <w:szCs w:val="24"/>
              </w:rPr>
            </w:pPr>
            <w:r w:rsidRPr="00070AB5">
              <w:rPr>
                <w:szCs w:val="24"/>
              </w:rPr>
              <w:lastRenderedPageBreak/>
              <w:t>有防护设施的普通泵</w:t>
            </w:r>
          </w:p>
        </w:tc>
        <w:tc>
          <w:tcPr>
            <w:tcW w:w="1344" w:type="dxa"/>
            <w:tcBorders>
              <w:tl2br w:val="nil"/>
              <w:tr2bl w:val="nil"/>
            </w:tcBorders>
            <w:shd w:val="clear" w:color="auto" w:fill="auto"/>
            <w:vAlign w:val="center"/>
          </w:tcPr>
          <w:p w14:paraId="78E7F2BB" w14:textId="77777777" w:rsidR="00261BE5" w:rsidRPr="00070AB5" w:rsidRDefault="00FF4BDD">
            <w:pPr>
              <w:topLinePunct/>
              <w:spacing w:line="240" w:lineRule="auto"/>
              <w:ind w:firstLineChars="0" w:firstLine="0"/>
              <w:jc w:val="center"/>
              <w:rPr>
                <w:szCs w:val="24"/>
              </w:rPr>
            </w:pPr>
            <w:r w:rsidRPr="00070AB5">
              <w:rPr>
                <w:szCs w:val="24"/>
              </w:rPr>
              <w:t>齿轮，泵轴</w:t>
            </w:r>
          </w:p>
        </w:tc>
        <w:tc>
          <w:tcPr>
            <w:tcW w:w="947" w:type="dxa"/>
            <w:tcBorders>
              <w:tl2br w:val="nil"/>
              <w:tr2bl w:val="nil"/>
            </w:tcBorders>
            <w:shd w:val="clear" w:color="auto" w:fill="auto"/>
            <w:vAlign w:val="center"/>
          </w:tcPr>
          <w:p w14:paraId="7557FB5F" w14:textId="77777777" w:rsidR="00261BE5" w:rsidRPr="00070AB5" w:rsidRDefault="00FF4BDD">
            <w:pPr>
              <w:topLinePunct/>
              <w:spacing w:line="240" w:lineRule="auto"/>
              <w:ind w:firstLineChars="0" w:firstLine="0"/>
              <w:jc w:val="center"/>
              <w:rPr>
                <w:szCs w:val="24"/>
              </w:rPr>
            </w:pPr>
            <w:r w:rsidRPr="00070AB5">
              <w:rPr>
                <w:szCs w:val="24"/>
              </w:rPr>
              <w:t>无</w:t>
            </w:r>
          </w:p>
        </w:tc>
        <w:tc>
          <w:tcPr>
            <w:tcW w:w="988" w:type="dxa"/>
            <w:tcBorders>
              <w:tl2br w:val="nil"/>
              <w:tr2bl w:val="nil"/>
            </w:tcBorders>
            <w:shd w:val="clear" w:color="auto" w:fill="auto"/>
            <w:vAlign w:val="center"/>
          </w:tcPr>
          <w:p w14:paraId="4B536D10" w14:textId="77777777" w:rsidR="00261BE5" w:rsidRPr="00070AB5" w:rsidRDefault="00FF4BDD">
            <w:pPr>
              <w:topLinePunct/>
              <w:spacing w:line="240" w:lineRule="auto"/>
              <w:ind w:firstLineChars="0" w:firstLine="0"/>
              <w:jc w:val="center"/>
              <w:rPr>
                <w:szCs w:val="24"/>
              </w:rPr>
            </w:pPr>
            <w:r w:rsidRPr="00070AB5">
              <w:rPr>
                <w:szCs w:val="24"/>
              </w:rPr>
              <w:t>泵观测</w:t>
            </w:r>
          </w:p>
        </w:tc>
        <w:tc>
          <w:tcPr>
            <w:tcW w:w="1192" w:type="dxa"/>
            <w:tcBorders>
              <w:tl2br w:val="nil"/>
              <w:tr2bl w:val="nil"/>
            </w:tcBorders>
            <w:shd w:val="clear" w:color="auto" w:fill="auto"/>
            <w:vAlign w:val="center"/>
          </w:tcPr>
          <w:p w14:paraId="5A8BDAE6" w14:textId="77777777" w:rsidR="00261BE5" w:rsidRPr="00070AB5" w:rsidRDefault="00FF4BDD">
            <w:pPr>
              <w:topLinePunct/>
              <w:spacing w:line="240" w:lineRule="auto"/>
              <w:ind w:firstLineChars="0" w:firstLine="0"/>
              <w:jc w:val="center"/>
              <w:rPr>
                <w:szCs w:val="24"/>
              </w:rPr>
            </w:pPr>
            <w:r w:rsidRPr="00070AB5">
              <w:rPr>
                <w:szCs w:val="24"/>
              </w:rPr>
              <w:t>完善管理</w:t>
            </w:r>
          </w:p>
        </w:tc>
        <w:tc>
          <w:tcPr>
            <w:tcW w:w="1904" w:type="dxa"/>
            <w:tcBorders>
              <w:tl2br w:val="nil"/>
              <w:tr2bl w:val="nil"/>
            </w:tcBorders>
            <w:shd w:val="clear" w:color="auto" w:fill="auto"/>
            <w:vAlign w:val="center"/>
          </w:tcPr>
          <w:p w14:paraId="42598C76" w14:textId="77777777" w:rsidR="00261BE5" w:rsidRPr="00070AB5" w:rsidRDefault="00FF4BDD">
            <w:pPr>
              <w:topLinePunct/>
              <w:spacing w:line="240" w:lineRule="auto"/>
              <w:ind w:firstLineChars="0" w:firstLine="0"/>
              <w:jc w:val="center"/>
              <w:rPr>
                <w:szCs w:val="24"/>
              </w:rPr>
            </w:pPr>
            <w:r w:rsidRPr="00070AB5">
              <w:rPr>
                <w:szCs w:val="24"/>
              </w:rPr>
              <w:t>可能产生</w:t>
            </w:r>
          </w:p>
        </w:tc>
        <w:tc>
          <w:tcPr>
            <w:tcW w:w="853" w:type="dxa"/>
            <w:tcBorders>
              <w:tl2br w:val="nil"/>
              <w:tr2bl w:val="nil"/>
            </w:tcBorders>
            <w:vAlign w:val="center"/>
          </w:tcPr>
          <w:p w14:paraId="006E5BB8" w14:textId="77777777" w:rsidR="00261BE5" w:rsidRPr="00070AB5" w:rsidRDefault="00FF4BDD">
            <w:pPr>
              <w:topLinePunct/>
              <w:spacing w:line="240" w:lineRule="auto"/>
              <w:ind w:firstLineChars="0" w:firstLine="0"/>
              <w:jc w:val="center"/>
              <w:rPr>
                <w:szCs w:val="24"/>
              </w:rPr>
            </w:pPr>
            <w:r w:rsidRPr="00070AB5">
              <w:rPr>
                <w:szCs w:val="24"/>
              </w:rPr>
              <w:t>是</w:t>
            </w:r>
          </w:p>
        </w:tc>
      </w:tr>
      <w:tr w:rsidR="00261BE5" w:rsidRPr="00070AB5" w14:paraId="3BADD66C" w14:textId="77777777" w:rsidTr="00E778BB">
        <w:trPr>
          <w:trHeight w:val="589"/>
          <w:jc w:val="center"/>
        </w:trPr>
        <w:tc>
          <w:tcPr>
            <w:tcW w:w="1559" w:type="dxa"/>
            <w:tcBorders>
              <w:tl2br w:val="nil"/>
              <w:tr2bl w:val="nil"/>
            </w:tcBorders>
            <w:shd w:val="clear" w:color="auto" w:fill="auto"/>
            <w:vAlign w:val="center"/>
          </w:tcPr>
          <w:p w14:paraId="27E49D1C" w14:textId="77777777" w:rsidR="00261BE5" w:rsidRPr="00070AB5" w:rsidRDefault="00FF4BDD">
            <w:pPr>
              <w:topLinePunct/>
              <w:spacing w:line="240" w:lineRule="auto"/>
              <w:ind w:firstLineChars="0" w:firstLine="0"/>
              <w:jc w:val="center"/>
              <w:rPr>
                <w:szCs w:val="24"/>
              </w:rPr>
            </w:pPr>
            <w:r w:rsidRPr="00070AB5">
              <w:rPr>
                <w:szCs w:val="24"/>
              </w:rPr>
              <w:t>有溢流收集和防渗设施的普通泵</w:t>
            </w:r>
          </w:p>
        </w:tc>
        <w:tc>
          <w:tcPr>
            <w:tcW w:w="1344" w:type="dxa"/>
            <w:tcBorders>
              <w:tl2br w:val="nil"/>
              <w:tr2bl w:val="nil"/>
            </w:tcBorders>
            <w:shd w:val="clear" w:color="auto" w:fill="auto"/>
            <w:vAlign w:val="center"/>
          </w:tcPr>
          <w:p w14:paraId="086C0E4F" w14:textId="77777777" w:rsidR="00261BE5" w:rsidRPr="00070AB5" w:rsidRDefault="00FF4BDD">
            <w:pPr>
              <w:topLinePunct/>
              <w:spacing w:line="240" w:lineRule="auto"/>
              <w:ind w:firstLineChars="0" w:firstLine="0"/>
              <w:jc w:val="center"/>
              <w:rPr>
                <w:szCs w:val="24"/>
              </w:rPr>
            </w:pPr>
            <w:r w:rsidRPr="00070AB5">
              <w:rPr>
                <w:szCs w:val="24"/>
              </w:rPr>
              <w:t>溢流口</w:t>
            </w:r>
          </w:p>
        </w:tc>
        <w:tc>
          <w:tcPr>
            <w:tcW w:w="947" w:type="dxa"/>
            <w:tcBorders>
              <w:tl2br w:val="nil"/>
              <w:tr2bl w:val="nil"/>
            </w:tcBorders>
            <w:shd w:val="clear" w:color="auto" w:fill="auto"/>
            <w:vAlign w:val="center"/>
          </w:tcPr>
          <w:p w14:paraId="346DA156" w14:textId="77777777" w:rsidR="00261BE5" w:rsidRPr="00070AB5" w:rsidRDefault="00FF4BDD">
            <w:pPr>
              <w:topLinePunct/>
              <w:spacing w:line="240" w:lineRule="auto"/>
              <w:ind w:firstLineChars="0" w:firstLine="0"/>
              <w:jc w:val="center"/>
              <w:rPr>
                <w:szCs w:val="24"/>
              </w:rPr>
            </w:pPr>
            <w:r w:rsidRPr="00070AB5">
              <w:rPr>
                <w:szCs w:val="24"/>
              </w:rPr>
              <w:t>有</w:t>
            </w:r>
          </w:p>
        </w:tc>
        <w:tc>
          <w:tcPr>
            <w:tcW w:w="988" w:type="dxa"/>
            <w:tcBorders>
              <w:tl2br w:val="nil"/>
              <w:tr2bl w:val="nil"/>
            </w:tcBorders>
            <w:shd w:val="clear" w:color="auto" w:fill="auto"/>
            <w:vAlign w:val="center"/>
          </w:tcPr>
          <w:p w14:paraId="6CD33E03" w14:textId="77777777" w:rsidR="00261BE5" w:rsidRPr="00070AB5" w:rsidRDefault="00FF4BDD">
            <w:pPr>
              <w:topLinePunct/>
              <w:spacing w:line="240" w:lineRule="auto"/>
              <w:ind w:firstLineChars="0" w:firstLine="0"/>
              <w:jc w:val="center"/>
              <w:rPr>
                <w:szCs w:val="24"/>
              </w:rPr>
            </w:pPr>
            <w:r w:rsidRPr="00070AB5">
              <w:rPr>
                <w:szCs w:val="24"/>
              </w:rPr>
              <w:t>泵观测</w:t>
            </w:r>
          </w:p>
        </w:tc>
        <w:tc>
          <w:tcPr>
            <w:tcW w:w="1192" w:type="dxa"/>
            <w:tcBorders>
              <w:tl2br w:val="nil"/>
              <w:tr2bl w:val="nil"/>
            </w:tcBorders>
            <w:shd w:val="clear" w:color="auto" w:fill="auto"/>
            <w:vAlign w:val="center"/>
          </w:tcPr>
          <w:p w14:paraId="7EFEF282" w14:textId="77777777" w:rsidR="00261BE5" w:rsidRPr="00070AB5" w:rsidRDefault="00FF4BDD">
            <w:pPr>
              <w:topLinePunct/>
              <w:spacing w:line="240" w:lineRule="auto"/>
              <w:ind w:firstLineChars="0" w:firstLine="0"/>
              <w:jc w:val="center"/>
              <w:rPr>
                <w:szCs w:val="24"/>
              </w:rPr>
            </w:pPr>
            <w:r w:rsidRPr="00070AB5">
              <w:rPr>
                <w:szCs w:val="24"/>
              </w:rPr>
              <w:t>专业人员和设备</w:t>
            </w:r>
          </w:p>
        </w:tc>
        <w:tc>
          <w:tcPr>
            <w:tcW w:w="1904" w:type="dxa"/>
            <w:tcBorders>
              <w:tl2br w:val="nil"/>
              <w:tr2bl w:val="nil"/>
            </w:tcBorders>
            <w:shd w:val="clear" w:color="auto" w:fill="auto"/>
            <w:vAlign w:val="center"/>
          </w:tcPr>
          <w:p w14:paraId="15AA5FBD" w14:textId="77777777" w:rsidR="00261BE5" w:rsidRPr="00070AB5" w:rsidRDefault="00FF4BDD">
            <w:pPr>
              <w:topLinePunct/>
              <w:spacing w:line="240" w:lineRule="auto"/>
              <w:ind w:firstLineChars="0" w:firstLine="0"/>
              <w:jc w:val="center"/>
              <w:rPr>
                <w:szCs w:val="24"/>
              </w:rPr>
            </w:pPr>
            <w:r w:rsidRPr="00070AB5">
              <w:rPr>
                <w:szCs w:val="24"/>
              </w:rPr>
              <w:t>可忽略</w:t>
            </w:r>
          </w:p>
        </w:tc>
        <w:tc>
          <w:tcPr>
            <w:tcW w:w="853" w:type="dxa"/>
            <w:tcBorders>
              <w:tl2br w:val="nil"/>
              <w:tr2bl w:val="nil"/>
            </w:tcBorders>
            <w:vAlign w:val="center"/>
          </w:tcPr>
          <w:p w14:paraId="44278889" w14:textId="77777777" w:rsidR="00261BE5" w:rsidRPr="00070AB5" w:rsidRDefault="00FF4BDD">
            <w:pPr>
              <w:topLinePunct/>
              <w:spacing w:line="240" w:lineRule="auto"/>
              <w:ind w:firstLineChars="0" w:firstLine="0"/>
              <w:jc w:val="center"/>
              <w:rPr>
                <w:szCs w:val="24"/>
              </w:rPr>
            </w:pPr>
            <w:r w:rsidRPr="00070AB5">
              <w:rPr>
                <w:szCs w:val="24"/>
              </w:rPr>
              <w:t>是</w:t>
            </w:r>
          </w:p>
        </w:tc>
      </w:tr>
    </w:tbl>
    <w:p w14:paraId="1707C13B" w14:textId="77777777" w:rsidR="004F3F39" w:rsidRDefault="004F3F39">
      <w:pPr>
        <w:pStyle w:val="a4"/>
        <w:rPr>
          <w:rFonts w:ascii="Times New Roman" w:eastAsia="宋体" w:hAnsi="Times New Roman"/>
          <w:b/>
          <w:bCs/>
          <w:sz w:val="21"/>
          <w:szCs w:val="21"/>
        </w:rPr>
      </w:pPr>
    </w:p>
    <w:tbl>
      <w:tblPr>
        <w:tblStyle w:val="af"/>
        <w:tblW w:w="8787" w:type="dxa"/>
        <w:jc w:val="center"/>
        <w:tblLayout w:type="fixed"/>
        <w:tblLook w:val="04A0" w:firstRow="1" w:lastRow="0" w:firstColumn="1" w:lastColumn="0" w:noHBand="0" w:noVBand="1"/>
      </w:tblPr>
      <w:tblGrid>
        <w:gridCol w:w="4449"/>
        <w:gridCol w:w="4338"/>
      </w:tblGrid>
      <w:tr w:rsidR="004F3F39" w14:paraId="54438728" w14:textId="77777777" w:rsidTr="003C6226">
        <w:trPr>
          <w:jc w:val="center"/>
        </w:trPr>
        <w:tc>
          <w:tcPr>
            <w:tcW w:w="4449" w:type="dxa"/>
            <w:vAlign w:val="center"/>
          </w:tcPr>
          <w:p w14:paraId="1F8CBFAA" w14:textId="77777777" w:rsidR="004F3F39" w:rsidRDefault="004F3F39" w:rsidP="003C6226">
            <w:pPr>
              <w:adjustRightInd w:val="0"/>
              <w:spacing w:line="240" w:lineRule="auto"/>
              <w:ind w:firstLineChars="0" w:firstLine="0"/>
              <w:jc w:val="center"/>
              <w:rPr>
                <w:b/>
                <w:sz w:val="21"/>
                <w:szCs w:val="21"/>
              </w:rPr>
            </w:pPr>
            <w:r>
              <w:rPr>
                <w:noProof/>
              </w:rPr>
              <w:drawing>
                <wp:inline distT="0" distB="0" distL="0" distR="0" wp14:anchorId="70E7BEDA" wp14:editId="0591A3C4">
                  <wp:extent cx="2687955" cy="2924810"/>
                  <wp:effectExtent l="0" t="0" r="0" b="889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687955" cy="2924810"/>
                          </a:xfrm>
                          <a:prstGeom prst="rect">
                            <a:avLst/>
                          </a:prstGeom>
                        </pic:spPr>
                      </pic:pic>
                    </a:graphicData>
                  </a:graphic>
                </wp:inline>
              </w:drawing>
            </w:r>
          </w:p>
        </w:tc>
        <w:tc>
          <w:tcPr>
            <w:tcW w:w="4338" w:type="dxa"/>
            <w:vAlign w:val="center"/>
          </w:tcPr>
          <w:p w14:paraId="75A19E51" w14:textId="77777777" w:rsidR="004F3F39" w:rsidRDefault="004F3F39" w:rsidP="003C6226">
            <w:pPr>
              <w:adjustRightInd w:val="0"/>
              <w:spacing w:line="240" w:lineRule="auto"/>
              <w:ind w:firstLineChars="0" w:firstLine="0"/>
              <w:jc w:val="center"/>
              <w:rPr>
                <w:b/>
                <w:sz w:val="21"/>
                <w:szCs w:val="21"/>
              </w:rPr>
            </w:pPr>
            <w:r>
              <w:rPr>
                <w:noProof/>
              </w:rPr>
              <w:drawing>
                <wp:inline distT="0" distB="0" distL="0" distR="0" wp14:anchorId="3F443F57" wp14:editId="383EBBBB">
                  <wp:extent cx="2617470" cy="2735580"/>
                  <wp:effectExtent l="0" t="0" r="0" b="762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617470" cy="2735580"/>
                          </a:xfrm>
                          <a:prstGeom prst="rect">
                            <a:avLst/>
                          </a:prstGeom>
                        </pic:spPr>
                      </pic:pic>
                    </a:graphicData>
                  </a:graphic>
                </wp:inline>
              </w:drawing>
            </w:r>
          </w:p>
        </w:tc>
      </w:tr>
      <w:tr w:rsidR="004F3F39" w14:paraId="2A6E30D6" w14:textId="77777777" w:rsidTr="003C6226">
        <w:trPr>
          <w:trHeight w:val="425"/>
          <w:jc w:val="center"/>
        </w:trPr>
        <w:tc>
          <w:tcPr>
            <w:tcW w:w="4449" w:type="dxa"/>
            <w:vAlign w:val="center"/>
          </w:tcPr>
          <w:p w14:paraId="3DA4DB94" w14:textId="77777777" w:rsidR="004F3F39" w:rsidRPr="00E778BB" w:rsidRDefault="004F3F39" w:rsidP="003C6226">
            <w:pPr>
              <w:adjustRightInd w:val="0"/>
              <w:spacing w:line="240" w:lineRule="auto"/>
              <w:ind w:firstLineChars="0" w:firstLine="0"/>
              <w:jc w:val="center"/>
              <w:rPr>
                <w:b/>
                <w:szCs w:val="24"/>
              </w:rPr>
            </w:pPr>
            <w:r w:rsidRPr="00E778BB">
              <w:rPr>
                <w:rFonts w:hint="eastAsia"/>
                <w:b/>
                <w:szCs w:val="24"/>
              </w:rPr>
              <w:t>冷却水</w:t>
            </w:r>
            <w:r w:rsidRPr="00E778BB">
              <w:rPr>
                <w:b/>
                <w:szCs w:val="24"/>
              </w:rPr>
              <w:t>泵</w:t>
            </w:r>
          </w:p>
        </w:tc>
        <w:tc>
          <w:tcPr>
            <w:tcW w:w="4338" w:type="dxa"/>
            <w:vAlign w:val="center"/>
          </w:tcPr>
          <w:p w14:paraId="788892A1" w14:textId="77777777" w:rsidR="004F3F39" w:rsidRPr="00E778BB" w:rsidRDefault="004F3F39" w:rsidP="003C6226">
            <w:pPr>
              <w:adjustRightInd w:val="0"/>
              <w:spacing w:line="240" w:lineRule="auto"/>
              <w:ind w:firstLineChars="0" w:firstLine="0"/>
              <w:jc w:val="center"/>
              <w:rPr>
                <w:b/>
                <w:szCs w:val="24"/>
              </w:rPr>
            </w:pPr>
            <w:r w:rsidRPr="00E778BB">
              <w:rPr>
                <w:rFonts w:hint="eastAsia"/>
                <w:b/>
                <w:szCs w:val="24"/>
              </w:rPr>
              <w:t>冷却水</w:t>
            </w:r>
            <w:r w:rsidRPr="00E778BB">
              <w:rPr>
                <w:b/>
                <w:szCs w:val="24"/>
              </w:rPr>
              <w:t>泵</w:t>
            </w:r>
          </w:p>
        </w:tc>
      </w:tr>
    </w:tbl>
    <w:p w14:paraId="60544F71"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图</w:t>
      </w:r>
      <w:r w:rsidRPr="000D32ED">
        <w:rPr>
          <w:rFonts w:ascii="Times New Roman" w:eastAsia="宋体" w:hAnsi="Times New Roman"/>
          <w:b/>
          <w:bCs/>
          <w:sz w:val="24"/>
          <w:szCs w:val="24"/>
        </w:rPr>
        <w:t xml:space="preserve">3-3 </w:t>
      </w:r>
      <w:r w:rsidRPr="000D32ED">
        <w:rPr>
          <w:rFonts w:ascii="Times New Roman" w:eastAsia="宋体" w:hAnsi="Times New Roman"/>
          <w:b/>
          <w:bCs/>
          <w:sz w:val="24"/>
          <w:szCs w:val="24"/>
        </w:rPr>
        <w:t>泵传输现状</w:t>
      </w:r>
    </w:p>
    <w:p w14:paraId="1D7889C1" w14:textId="77777777" w:rsidR="00261BE5" w:rsidRPr="00E778BB" w:rsidRDefault="00FF4BDD">
      <w:pPr>
        <w:pStyle w:val="3"/>
        <w:spacing w:after="156"/>
        <w:rPr>
          <w:sz w:val="28"/>
          <w:szCs w:val="28"/>
        </w:rPr>
      </w:pPr>
      <w:bookmarkStart w:id="90" w:name="_Toc44282346"/>
      <w:r w:rsidRPr="00E778BB">
        <w:rPr>
          <w:sz w:val="28"/>
          <w:szCs w:val="28"/>
        </w:rPr>
        <w:t>开口桶的运输</w:t>
      </w:r>
      <w:bookmarkEnd w:id="90"/>
    </w:p>
    <w:p w14:paraId="34497393" w14:textId="77777777" w:rsidR="00261BE5" w:rsidRPr="00E778BB" w:rsidRDefault="00FF4BDD">
      <w:pPr>
        <w:ind w:firstLine="560"/>
        <w:rPr>
          <w:sz w:val="28"/>
          <w:szCs w:val="28"/>
        </w:rPr>
      </w:pPr>
      <w:r w:rsidRPr="00E778BB">
        <w:rPr>
          <w:sz w:val="28"/>
          <w:szCs w:val="28"/>
        </w:rPr>
        <w:t>公司生产不涉及开口桶的运输。</w:t>
      </w:r>
    </w:p>
    <w:p w14:paraId="00E3ACAB"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表</w:t>
      </w:r>
      <w:r w:rsidRPr="000D32ED">
        <w:rPr>
          <w:rFonts w:ascii="Times New Roman" w:eastAsia="宋体" w:hAnsi="Times New Roman"/>
          <w:b/>
          <w:bCs/>
          <w:sz w:val="24"/>
          <w:szCs w:val="24"/>
        </w:rPr>
        <w:t xml:space="preserve">3-11 </w:t>
      </w:r>
      <w:r w:rsidRPr="000D32ED">
        <w:rPr>
          <w:rFonts w:ascii="Times New Roman" w:eastAsia="宋体" w:hAnsi="Times New Roman"/>
          <w:b/>
          <w:bCs/>
          <w:sz w:val="24"/>
          <w:szCs w:val="24"/>
        </w:rPr>
        <w:t>开口</w:t>
      </w:r>
      <w:proofErr w:type="gramStart"/>
      <w:r w:rsidRPr="000D32ED">
        <w:rPr>
          <w:rFonts w:ascii="Times New Roman" w:eastAsia="宋体" w:hAnsi="Times New Roman"/>
          <w:b/>
          <w:bCs/>
          <w:sz w:val="24"/>
          <w:szCs w:val="24"/>
        </w:rPr>
        <w:t>桶运输</w:t>
      </w:r>
      <w:proofErr w:type="gramEnd"/>
      <w:r w:rsidRPr="000D32ED">
        <w:rPr>
          <w:rFonts w:ascii="Times New Roman" w:eastAsia="宋体" w:hAnsi="Times New Roman"/>
          <w:b/>
          <w:bCs/>
          <w:sz w:val="24"/>
          <w:szCs w:val="24"/>
        </w:rPr>
        <w:t>排查</w:t>
      </w:r>
    </w:p>
    <w:tbl>
      <w:tblPr>
        <w:tblW w:w="8787" w:type="dxa"/>
        <w:jc w:val="center"/>
        <w:tblBorders>
          <w:top w:val="single" w:sz="4" w:space="0" w:color="auto"/>
          <w:bottom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96"/>
        <w:gridCol w:w="1232"/>
        <w:gridCol w:w="1511"/>
        <w:gridCol w:w="1064"/>
        <w:gridCol w:w="1276"/>
        <w:gridCol w:w="1701"/>
        <w:gridCol w:w="707"/>
      </w:tblGrid>
      <w:tr w:rsidR="00261BE5" w:rsidRPr="00E778BB" w14:paraId="726B0A4C" w14:textId="77777777" w:rsidTr="00E778BB">
        <w:trPr>
          <w:trHeight w:val="391"/>
          <w:jc w:val="center"/>
        </w:trPr>
        <w:tc>
          <w:tcPr>
            <w:tcW w:w="2528" w:type="dxa"/>
            <w:gridSpan w:val="2"/>
            <w:tcBorders>
              <w:tl2br w:val="nil"/>
              <w:tr2bl w:val="nil"/>
            </w:tcBorders>
            <w:vAlign w:val="center"/>
          </w:tcPr>
          <w:p w14:paraId="3963BC91"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系统设计</w:t>
            </w:r>
          </w:p>
        </w:tc>
        <w:tc>
          <w:tcPr>
            <w:tcW w:w="5552" w:type="dxa"/>
            <w:gridSpan w:val="4"/>
            <w:tcBorders>
              <w:tl2br w:val="nil"/>
              <w:tr2bl w:val="nil"/>
            </w:tcBorders>
            <w:vAlign w:val="center"/>
          </w:tcPr>
          <w:p w14:paraId="4245D31B"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日常运行管理</w:t>
            </w:r>
          </w:p>
        </w:tc>
        <w:tc>
          <w:tcPr>
            <w:tcW w:w="707" w:type="dxa"/>
            <w:vMerge w:val="restart"/>
            <w:tcBorders>
              <w:tl2br w:val="nil"/>
              <w:tr2bl w:val="nil"/>
            </w:tcBorders>
            <w:vAlign w:val="center"/>
          </w:tcPr>
          <w:p w14:paraId="0BC07C3E" w14:textId="77777777" w:rsidR="00261BE5" w:rsidRPr="00E778BB" w:rsidRDefault="00FF4BDD">
            <w:pPr>
              <w:topLinePunct/>
              <w:spacing w:line="240" w:lineRule="auto"/>
              <w:ind w:firstLineChars="0" w:firstLine="0"/>
              <w:jc w:val="center"/>
              <w:rPr>
                <w:color w:val="000000"/>
                <w:szCs w:val="24"/>
              </w:rPr>
            </w:pPr>
            <w:r w:rsidRPr="00E778BB">
              <w:rPr>
                <w:szCs w:val="24"/>
              </w:rPr>
              <w:t>是否使用</w:t>
            </w:r>
          </w:p>
        </w:tc>
      </w:tr>
      <w:tr w:rsidR="00261BE5" w:rsidRPr="00E778BB" w14:paraId="08B57635" w14:textId="77777777" w:rsidTr="00E778BB">
        <w:trPr>
          <w:trHeight w:val="391"/>
          <w:jc w:val="center"/>
        </w:trPr>
        <w:tc>
          <w:tcPr>
            <w:tcW w:w="1296" w:type="dxa"/>
            <w:tcBorders>
              <w:tl2br w:val="nil"/>
              <w:tr2bl w:val="nil"/>
            </w:tcBorders>
            <w:vAlign w:val="center"/>
          </w:tcPr>
          <w:p w14:paraId="0F76F328"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施工</w:t>
            </w:r>
            <w:r w:rsidRPr="00E778BB">
              <w:rPr>
                <w:color w:val="000000"/>
                <w:szCs w:val="24"/>
              </w:rPr>
              <w:t>/</w:t>
            </w:r>
            <w:r w:rsidRPr="00E778BB">
              <w:rPr>
                <w:color w:val="000000"/>
                <w:szCs w:val="24"/>
              </w:rPr>
              <w:t>设计</w:t>
            </w:r>
          </w:p>
        </w:tc>
        <w:tc>
          <w:tcPr>
            <w:tcW w:w="1232" w:type="dxa"/>
            <w:tcBorders>
              <w:tl2br w:val="nil"/>
              <w:tr2bl w:val="nil"/>
            </w:tcBorders>
            <w:vAlign w:val="center"/>
          </w:tcPr>
          <w:p w14:paraId="615B0E96"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重点</w:t>
            </w:r>
          </w:p>
        </w:tc>
        <w:tc>
          <w:tcPr>
            <w:tcW w:w="1511" w:type="dxa"/>
            <w:tcBorders>
              <w:tl2br w:val="nil"/>
              <w:tr2bl w:val="nil"/>
            </w:tcBorders>
            <w:vAlign w:val="center"/>
          </w:tcPr>
          <w:p w14:paraId="7D4B6E26"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特殊运行维护</w:t>
            </w:r>
          </w:p>
        </w:tc>
        <w:tc>
          <w:tcPr>
            <w:tcW w:w="1064" w:type="dxa"/>
            <w:tcBorders>
              <w:tl2br w:val="nil"/>
              <w:tr2bl w:val="nil"/>
            </w:tcBorders>
            <w:vAlign w:val="center"/>
          </w:tcPr>
          <w:p w14:paraId="51CDA9F4"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监测</w:t>
            </w:r>
          </w:p>
        </w:tc>
        <w:tc>
          <w:tcPr>
            <w:tcW w:w="1276" w:type="dxa"/>
            <w:tcBorders>
              <w:tl2br w:val="nil"/>
              <w:tr2bl w:val="nil"/>
            </w:tcBorders>
            <w:vAlign w:val="center"/>
          </w:tcPr>
          <w:p w14:paraId="59FDE31C"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事故管理</w:t>
            </w:r>
          </w:p>
        </w:tc>
        <w:tc>
          <w:tcPr>
            <w:tcW w:w="1701" w:type="dxa"/>
            <w:tcBorders>
              <w:tl2br w:val="nil"/>
              <w:tr2bl w:val="nil"/>
            </w:tcBorders>
            <w:vAlign w:val="center"/>
          </w:tcPr>
          <w:p w14:paraId="7BFE9178"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土壤污染可能性</w:t>
            </w:r>
          </w:p>
        </w:tc>
        <w:tc>
          <w:tcPr>
            <w:tcW w:w="707" w:type="dxa"/>
            <w:vMerge/>
            <w:tcBorders>
              <w:tl2br w:val="nil"/>
              <w:tr2bl w:val="nil"/>
            </w:tcBorders>
            <w:vAlign w:val="center"/>
          </w:tcPr>
          <w:p w14:paraId="701FA2CD" w14:textId="77777777" w:rsidR="00261BE5" w:rsidRPr="00E778BB" w:rsidRDefault="00261BE5">
            <w:pPr>
              <w:pStyle w:val="ac"/>
              <w:widowControl/>
              <w:spacing w:before="0" w:beforeAutospacing="0" w:after="0" w:afterAutospacing="0" w:line="240" w:lineRule="auto"/>
              <w:ind w:firstLineChars="0" w:firstLine="0"/>
              <w:jc w:val="center"/>
              <w:rPr>
                <w:color w:val="000000"/>
                <w:szCs w:val="24"/>
              </w:rPr>
            </w:pPr>
          </w:p>
        </w:tc>
      </w:tr>
      <w:tr w:rsidR="00261BE5" w:rsidRPr="00E778BB" w14:paraId="2E534CB7" w14:textId="77777777" w:rsidTr="00E778BB">
        <w:trPr>
          <w:trHeight w:val="391"/>
          <w:jc w:val="center"/>
        </w:trPr>
        <w:tc>
          <w:tcPr>
            <w:tcW w:w="1296" w:type="dxa"/>
            <w:tcBorders>
              <w:tl2br w:val="nil"/>
              <w:tr2bl w:val="nil"/>
            </w:tcBorders>
            <w:vAlign w:val="center"/>
          </w:tcPr>
          <w:p w14:paraId="348479BD"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无防渗措施开口</w:t>
            </w:r>
            <w:proofErr w:type="gramStart"/>
            <w:r w:rsidRPr="00E778BB">
              <w:rPr>
                <w:color w:val="000000"/>
                <w:szCs w:val="24"/>
              </w:rPr>
              <w:t>桶运输</w:t>
            </w:r>
            <w:proofErr w:type="gramEnd"/>
          </w:p>
        </w:tc>
        <w:tc>
          <w:tcPr>
            <w:tcW w:w="1232" w:type="dxa"/>
            <w:tcBorders>
              <w:tl2br w:val="nil"/>
              <w:tr2bl w:val="nil"/>
            </w:tcBorders>
            <w:vAlign w:val="center"/>
          </w:tcPr>
          <w:p w14:paraId="593F2120"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溢流、撒落</w:t>
            </w:r>
          </w:p>
        </w:tc>
        <w:tc>
          <w:tcPr>
            <w:tcW w:w="1511" w:type="dxa"/>
            <w:tcBorders>
              <w:tl2br w:val="nil"/>
              <w:tr2bl w:val="nil"/>
            </w:tcBorders>
            <w:vAlign w:val="center"/>
          </w:tcPr>
          <w:p w14:paraId="65E69DD1"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无</w:t>
            </w:r>
          </w:p>
        </w:tc>
        <w:tc>
          <w:tcPr>
            <w:tcW w:w="1064" w:type="dxa"/>
            <w:tcBorders>
              <w:tl2br w:val="nil"/>
              <w:tr2bl w:val="nil"/>
            </w:tcBorders>
            <w:vAlign w:val="center"/>
          </w:tcPr>
          <w:p w14:paraId="5B4148EB"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无</w:t>
            </w:r>
          </w:p>
        </w:tc>
        <w:tc>
          <w:tcPr>
            <w:tcW w:w="1276" w:type="dxa"/>
            <w:tcBorders>
              <w:tl2br w:val="nil"/>
              <w:tr2bl w:val="nil"/>
            </w:tcBorders>
            <w:vAlign w:val="center"/>
          </w:tcPr>
          <w:p w14:paraId="72975215"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无</w:t>
            </w:r>
          </w:p>
        </w:tc>
        <w:tc>
          <w:tcPr>
            <w:tcW w:w="1701" w:type="dxa"/>
            <w:tcBorders>
              <w:tl2br w:val="nil"/>
              <w:tr2bl w:val="nil"/>
            </w:tcBorders>
            <w:vAlign w:val="center"/>
          </w:tcPr>
          <w:p w14:paraId="3234F35B"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极易造成污染</w:t>
            </w:r>
          </w:p>
        </w:tc>
        <w:tc>
          <w:tcPr>
            <w:tcW w:w="707" w:type="dxa"/>
            <w:tcBorders>
              <w:tl2br w:val="nil"/>
              <w:tr2bl w:val="nil"/>
            </w:tcBorders>
            <w:vAlign w:val="center"/>
          </w:tcPr>
          <w:p w14:paraId="3468AA20" w14:textId="77777777" w:rsidR="00261BE5" w:rsidRPr="00E778BB" w:rsidRDefault="00FF4BDD">
            <w:pPr>
              <w:topLinePunct/>
              <w:spacing w:line="240" w:lineRule="auto"/>
              <w:ind w:firstLineChars="0" w:firstLine="0"/>
              <w:jc w:val="center"/>
              <w:rPr>
                <w:color w:val="000000"/>
                <w:szCs w:val="24"/>
              </w:rPr>
            </w:pPr>
            <w:r w:rsidRPr="00E778BB">
              <w:rPr>
                <w:szCs w:val="24"/>
              </w:rPr>
              <w:t>/</w:t>
            </w:r>
          </w:p>
        </w:tc>
      </w:tr>
      <w:tr w:rsidR="00261BE5" w:rsidRPr="00E778BB" w14:paraId="579DC870" w14:textId="77777777" w:rsidTr="00E778BB">
        <w:trPr>
          <w:trHeight w:val="391"/>
          <w:jc w:val="center"/>
        </w:trPr>
        <w:tc>
          <w:tcPr>
            <w:tcW w:w="1296" w:type="dxa"/>
            <w:tcBorders>
              <w:tl2br w:val="nil"/>
              <w:tr2bl w:val="nil"/>
            </w:tcBorders>
            <w:vAlign w:val="center"/>
          </w:tcPr>
          <w:p w14:paraId="4CB2E012"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有防渗措施开口</w:t>
            </w:r>
            <w:proofErr w:type="gramStart"/>
            <w:r w:rsidRPr="00E778BB">
              <w:rPr>
                <w:color w:val="000000"/>
                <w:szCs w:val="24"/>
              </w:rPr>
              <w:t>桶运输</w:t>
            </w:r>
            <w:proofErr w:type="gramEnd"/>
          </w:p>
        </w:tc>
        <w:tc>
          <w:tcPr>
            <w:tcW w:w="1232" w:type="dxa"/>
            <w:tcBorders>
              <w:tl2br w:val="nil"/>
              <w:tr2bl w:val="nil"/>
            </w:tcBorders>
            <w:vAlign w:val="center"/>
          </w:tcPr>
          <w:p w14:paraId="054AF958"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溢流、撒落</w:t>
            </w:r>
          </w:p>
        </w:tc>
        <w:tc>
          <w:tcPr>
            <w:tcW w:w="1511" w:type="dxa"/>
            <w:tcBorders>
              <w:tl2br w:val="nil"/>
              <w:tr2bl w:val="nil"/>
            </w:tcBorders>
            <w:vAlign w:val="center"/>
          </w:tcPr>
          <w:p w14:paraId="284C608A"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有</w:t>
            </w:r>
          </w:p>
        </w:tc>
        <w:tc>
          <w:tcPr>
            <w:tcW w:w="1064" w:type="dxa"/>
            <w:tcBorders>
              <w:tl2br w:val="nil"/>
              <w:tr2bl w:val="nil"/>
            </w:tcBorders>
            <w:vAlign w:val="center"/>
          </w:tcPr>
          <w:p w14:paraId="1520511F"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定期监测</w:t>
            </w:r>
          </w:p>
        </w:tc>
        <w:tc>
          <w:tcPr>
            <w:tcW w:w="1276" w:type="dxa"/>
            <w:tcBorders>
              <w:tl2br w:val="nil"/>
              <w:tr2bl w:val="nil"/>
            </w:tcBorders>
            <w:vAlign w:val="center"/>
          </w:tcPr>
          <w:p w14:paraId="13D4D494"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有</w:t>
            </w:r>
          </w:p>
        </w:tc>
        <w:tc>
          <w:tcPr>
            <w:tcW w:w="1701" w:type="dxa"/>
            <w:tcBorders>
              <w:tl2br w:val="nil"/>
              <w:tr2bl w:val="nil"/>
            </w:tcBorders>
            <w:vAlign w:val="center"/>
          </w:tcPr>
          <w:p w14:paraId="66EBDBB9"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易造成污染</w:t>
            </w:r>
          </w:p>
        </w:tc>
        <w:tc>
          <w:tcPr>
            <w:tcW w:w="707" w:type="dxa"/>
            <w:tcBorders>
              <w:tl2br w:val="nil"/>
              <w:tr2bl w:val="nil"/>
            </w:tcBorders>
            <w:vAlign w:val="center"/>
          </w:tcPr>
          <w:p w14:paraId="01593DA0" w14:textId="77777777" w:rsidR="00261BE5" w:rsidRPr="00E778BB" w:rsidRDefault="00FF4BDD">
            <w:pPr>
              <w:topLinePunct/>
              <w:spacing w:line="240" w:lineRule="auto"/>
              <w:ind w:firstLineChars="0" w:firstLine="0"/>
              <w:jc w:val="center"/>
              <w:rPr>
                <w:color w:val="000000"/>
                <w:szCs w:val="24"/>
              </w:rPr>
            </w:pPr>
            <w:r w:rsidRPr="00E778BB">
              <w:rPr>
                <w:szCs w:val="24"/>
              </w:rPr>
              <w:t>/</w:t>
            </w:r>
          </w:p>
        </w:tc>
      </w:tr>
      <w:tr w:rsidR="00261BE5" w:rsidRPr="00E778BB" w14:paraId="09BBDB1F" w14:textId="77777777" w:rsidTr="00E778BB">
        <w:trPr>
          <w:trHeight w:val="391"/>
          <w:jc w:val="center"/>
        </w:trPr>
        <w:tc>
          <w:tcPr>
            <w:tcW w:w="1296" w:type="dxa"/>
            <w:tcBorders>
              <w:tl2br w:val="nil"/>
              <w:tr2bl w:val="nil"/>
            </w:tcBorders>
            <w:vAlign w:val="center"/>
          </w:tcPr>
          <w:p w14:paraId="5B1F5C0F"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不渗漏密闭设施运输</w:t>
            </w:r>
          </w:p>
        </w:tc>
        <w:tc>
          <w:tcPr>
            <w:tcW w:w="1232" w:type="dxa"/>
            <w:tcBorders>
              <w:tl2br w:val="nil"/>
              <w:tr2bl w:val="nil"/>
            </w:tcBorders>
            <w:vAlign w:val="center"/>
          </w:tcPr>
          <w:p w14:paraId="5D1B9BEA"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溢流、撒落</w:t>
            </w:r>
          </w:p>
        </w:tc>
        <w:tc>
          <w:tcPr>
            <w:tcW w:w="1511" w:type="dxa"/>
            <w:tcBorders>
              <w:tl2br w:val="nil"/>
              <w:tr2bl w:val="nil"/>
            </w:tcBorders>
            <w:vAlign w:val="center"/>
          </w:tcPr>
          <w:p w14:paraId="07395281"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有</w:t>
            </w:r>
          </w:p>
        </w:tc>
        <w:tc>
          <w:tcPr>
            <w:tcW w:w="1064" w:type="dxa"/>
            <w:tcBorders>
              <w:tl2br w:val="nil"/>
              <w:tr2bl w:val="nil"/>
            </w:tcBorders>
            <w:vAlign w:val="center"/>
          </w:tcPr>
          <w:p w14:paraId="3D1EC0F5"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定期监测</w:t>
            </w:r>
          </w:p>
        </w:tc>
        <w:tc>
          <w:tcPr>
            <w:tcW w:w="1276" w:type="dxa"/>
            <w:tcBorders>
              <w:tl2br w:val="nil"/>
              <w:tr2bl w:val="nil"/>
            </w:tcBorders>
            <w:vAlign w:val="center"/>
          </w:tcPr>
          <w:p w14:paraId="5FDD4347"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有</w:t>
            </w:r>
          </w:p>
        </w:tc>
        <w:tc>
          <w:tcPr>
            <w:tcW w:w="1701" w:type="dxa"/>
            <w:tcBorders>
              <w:tl2br w:val="nil"/>
              <w:tr2bl w:val="nil"/>
            </w:tcBorders>
            <w:vAlign w:val="center"/>
          </w:tcPr>
          <w:p w14:paraId="466AF78C" w14:textId="77777777" w:rsidR="00261BE5" w:rsidRPr="00E778BB" w:rsidRDefault="00FF4BDD">
            <w:pPr>
              <w:pStyle w:val="ac"/>
              <w:widowControl/>
              <w:spacing w:before="0" w:beforeAutospacing="0" w:after="0" w:afterAutospacing="0" w:line="240" w:lineRule="auto"/>
              <w:ind w:firstLineChars="0" w:firstLine="0"/>
              <w:jc w:val="center"/>
              <w:rPr>
                <w:color w:val="000000"/>
                <w:szCs w:val="24"/>
              </w:rPr>
            </w:pPr>
            <w:r w:rsidRPr="00E778BB">
              <w:rPr>
                <w:color w:val="000000"/>
                <w:szCs w:val="24"/>
              </w:rPr>
              <w:t>可忽略</w:t>
            </w:r>
          </w:p>
        </w:tc>
        <w:tc>
          <w:tcPr>
            <w:tcW w:w="707" w:type="dxa"/>
            <w:tcBorders>
              <w:tl2br w:val="nil"/>
              <w:tr2bl w:val="nil"/>
            </w:tcBorders>
            <w:vAlign w:val="center"/>
          </w:tcPr>
          <w:p w14:paraId="10A7A043" w14:textId="77777777" w:rsidR="00261BE5" w:rsidRPr="00E778BB" w:rsidRDefault="00FF4BDD">
            <w:pPr>
              <w:topLinePunct/>
              <w:spacing w:line="240" w:lineRule="auto"/>
              <w:ind w:firstLineChars="0" w:firstLine="0"/>
              <w:jc w:val="center"/>
              <w:rPr>
                <w:color w:val="000000"/>
                <w:szCs w:val="24"/>
              </w:rPr>
            </w:pPr>
            <w:r w:rsidRPr="00E778BB">
              <w:rPr>
                <w:szCs w:val="24"/>
              </w:rPr>
              <w:t>/</w:t>
            </w:r>
          </w:p>
        </w:tc>
      </w:tr>
    </w:tbl>
    <w:p w14:paraId="06D1F142" w14:textId="77777777" w:rsidR="00261BE5" w:rsidRPr="00E778BB" w:rsidRDefault="00FF4BDD" w:rsidP="00E778BB">
      <w:pPr>
        <w:pStyle w:val="2"/>
        <w:spacing w:line="360" w:lineRule="auto"/>
        <w:ind w:left="0" w:firstLineChars="101" w:firstLine="284"/>
        <w:rPr>
          <w:szCs w:val="28"/>
        </w:rPr>
      </w:pPr>
      <w:bookmarkStart w:id="91" w:name="_Toc44282347"/>
      <w:r w:rsidRPr="00E778BB">
        <w:rPr>
          <w:szCs w:val="28"/>
        </w:rPr>
        <w:t>散装和包装材料的存储与运输</w:t>
      </w:r>
      <w:bookmarkEnd w:id="91"/>
    </w:p>
    <w:p w14:paraId="3F211EE8" w14:textId="77777777" w:rsidR="00261BE5" w:rsidRPr="00E778BB" w:rsidRDefault="00FF4BDD" w:rsidP="00E778BB">
      <w:pPr>
        <w:pStyle w:val="3"/>
        <w:adjustRightInd w:val="0"/>
        <w:spacing w:afterLines="0" w:line="360" w:lineRule="auto"/>
        <w:ind w:left="0" w:firstLineChars="127" w:firstLine="357"/>
        <w:rPr>
          <w:sz w:val="28"/>
          <w:szCs w:val="28"/>
        </w:rPr>
      </w:pPr>
      <w:bookmarkStart w:id="92" w:name="_Toc44282348"/>
      <w:r w:rsidRPr="00E778BB">
        <w:rPr>
          <w:sz w:val="28"/>
          <w:szCs w:val="28"/>
        </w:rPr>
        <w:t>散装商品的存储和运输</w:t>
      </w:r>
      <w:bookmarkEnd w:id="92"/>
    </w:p>
    <w:p w14:paraId="74AB9161" w14:textId="77777777" w:rsidR="00261BE5" w:rsidRPr="00E778BB" w:rsidRDefault="00FF4BDD" w:rsidP="00E778BB">
      <w:pPr>
        <w:adjustRightInd w:val="0"/>
        <w:ind w:firstLine="560"/>
        <w:rPr>
          <w:sz w:val="28"/>
          <w:szCs w:val="28"/>
        </w:rPr>
      </w:pPr>
      <w:r w:rsidRPr="00E778BB">
        <w:rPr>
          <w:sz w:val="28"/>
          <w:szCs w:val="28"/>
        </w:rPr>
        <w:t>公司</w:t>
      </w:r>
      <w:r w:rsidR="00FF4FEE" w:rsidRPr="00E778BB">
        <w:rPr>
          <w:rFonts w:hint="eastAsia"/>
          <w:sz w:val="28"/>
          <w:szCs w:val="28"/>
        </w:rPr>
        <w:t>不</w:t>
      </w:r>
      <w:r w:rsidRPr="00E778BB">
        <w:rPr>
          <w:sz w:val="28"/>
          <w:szCs w:val="28"/>
        </w:rPr>
        <w:t>涉及散装商品</w:t>
      </w:r>
      <w:r w:rsidR="005963EE" w:rsidRPr="00E778BB">
        <w:rPr>
          <w:rFonts w:hint="eastAsia"/>
          <w:sz w:val="28"/>
          <w:szCs w:val="28"/>
        </w:rPr>
        <w:t>的</w:t>
      </w:r>
      <w:r w:rsidRPr="00E778BB">
        <w:rPr>
          <w:sz w:val="28"/>
          <w:szCs w:val="28"/>
        </w:rPr>
        <w:t>存储和运输。</w:t>
      </w:r>
    </w:p>
    <w:p w14:paraId="74F5340A"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表</w:t>
      </w:r>
      <w:r w:rsidRPr="000D32ED">
        <w:rPr>
          <w:rFonts w:ascii="Times New Roman" w:eastAsia="宋体" w:hAnsi="Times New Roman"/>
          <w:b/>
          <w:bCs/>
          <w:sz w:val="24"/>
          <w:szCs w:val="24"/>
        </w:rPr>
        <w:t xml:space="preserve">3-12  </w:t>
      </w:r>
      <w:r w:rsidRPr="000D32ED">
        <w:rPr>
          <w:rFonts w:ascii="Times New Roman" w:eastAsia="宋体" w:hAnsi="Times New Roman"/>
          <w:b/>
          <w:bCs/>
          <w:sz w:val="24"/>
          <w:szCs w:val="24"/>
        </w:rPr>
        <w:t>散装商品的存储和运输排查</w:t>
      </w:r>
    </w:p>
    <w:tbl>
      <w:tblPr>
        <w:tblW w:w="8787"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843"/>
        <w:gridCol w:w="1559"/>
        <w:gridCol w:w="1276"/>
        <w:gridCol w:w="850"/>
        <w:gridCol w:w="1276"/>
        <w:gridCol w:w="1276"/>
        <w:gridCol w:w="707"/>
      </w:tblGrid>
      <w:tr w:rsidR="00261BE5" w:rsidRPr="00E778BB" w14:paraId="0187E61D" w14:textId="77777777" w:rsidTr="00E778BB">
        <w:trPr>
          <w:trHeight w:val="561"/>
          <w:jc w:val="center"/>
        </w:trPr>
        <w:tc>
          <w:tcPr>
            <w:tcW w:w="3402" w:type="dxa"/>
            <w:gridSpan w:val="2"/>
            <w:tcBorders>
              <w:tl2br w:val="nil"/>
              <w:tr2bl w:val="nil"/>
            </w:tcBorders>
            <w:shd w:val="clear" w:color="auto" w:fill="auto"/>
            <w:vAlign w:val="center"/>
          </w:tcPr>
          <w:p w14:paraId="7DDA62EF" w14:textId="77777777" w:rsidR="00261BE5" w:rsidRPr="00E778BB" w:rsidRDefault="00FF4BDD">
            <w:pPr>
              <w:topLinePunct/>
              <w:spacing w:line="240" w:lineRule="auto"/>
              <w:ind w:firstLineChars="0" w:firstLine="0"/>
              <w:jc w:val="center"/>
              <w:rPr>
                <w:b/>
                <w:szCs w:val="24"/>
              </w:rPr>
            </w:pPr>
            <w:r w:rsidRPr="00E778BB">
              <w:rPr>
                <w:b/>
                <w:szCs w:val="24"/>
              </w:rPr>
              <w:lastRenderedPageBreak/>
              <w:t>系统设计</w:t>
            </w:r>
          </w:p>
        </w:tc>
        <w:tc>
          <w:tcPr>
            <w:tcW w:w="4678" w:type="dxa"/>
            <w:gridSpan w:val="4"/>
            <w:tcBorders>
              <w:tl2br w:val="nil"/>
              <w:tr2bl w:val="nil"/>
            </w:tcBorders>
            <w:shd w:val="clear" w:color="auto" w:fill="auto"/>
            <w:vAlign w:val="center"/>
          </w:tcPr>
          <w:p w14:paraId="3E125C0B" w14:textId="77777777" w:rsidR="00261BE5" w:rsidRPr="00E778BB" w:rsidRDefault="00FF4BDD">
            <w:pPr>
              <w:topLinePunct/>
              <w:spacing w:line="240" w:lineRule="auto"/>
              <w:ind w:firstLineChars="0" w:firstLine="0"/>
              <w:jc w:val="center"/>
              <w:rPr>
                <w:b/>
                <w:szCs w:val="24"/>
              </w:rPr>
            </w:pPr>
            <w:r w:rsidRPr="00E778BB">
              <w:rPr>
                <w:b/>
                <w:szCs w:val="24"/>
              </w:rPr>
              <w:t>日常运行管理</w:t>
            </w:r>
          </w:p>
        </w:tc>
        <w:tc>
          <w:tcPr>
            <w:tcW w:w="707" w:type="dxa"/>
            <w:vMerge w:val="restart"/>
            <w:tcBorders>
              <w:tl2br w:val="nil"/>
              <w:tr2bl w:val="nil"/>
            </w:tcBorders>
            <w:vAlign w:val="center"/>
          </w:tcPr>
          <w:p w14:paraId="6161D727" w14:textId="77777777" w:rsidR="00261BE5" w:rsidRPr="00E778BB" w:rsidRDefault="00FF4BDD">
            <w:pPr>
              <w:topLinePunct/>
              <w:spacing w:line="240" w:lineRule="auto"/>
              <w:ind w:firstLineChars="0" w:firstLine="0"/>
              <w:jc w:val="center"/>
              <w:rPr>
                <w:b/>
                <w:szCs w:val="24"/>
              </w:rPr>
            </w:pPr>
            <w:r w:rsidRPr="00E778BB">
              <w:rPr>
                <w:szCs w:val="24"/>
              </w:rPr>
              <w:t>是否涉及</w:t>
            </w:r>
          </w:p>
        </w:tc>
      </w:tr>
      <w:tr w:rsidR="00261BE5" w:rsidRPr="00E778BB" w14:paraId="273F5FEF" w14:textId="77777777" w:rsidTr="00E778BB">
        <w:trPr>
          <w:trHeight w:val="589"/>
          <w:jc w:val="center"/>
        </w:trPr>
        <w:tc>
          <w:tcPr>
            <w:tcW w:w="1843" w:type="dxa"/>
            <w:tcBorders>
              <w:tl2br w:val="nil"/>
              <w:tr2bl w:val="nil"/>
            </w:tcBorders>
            <w:shd w:val="clear" w:color="auto" w:fill="auto"/>
            <w:vAlign w:val="center"/>
          </w:tcPr>
          <w:p w14:paraId="55938C13" w14:textId="77777777" w:rsidR="00261BE5" w:rsidRPr="00E778BB" w:rsidRDefault="00FF4BDD">
            <w:pPr>
              <w:topLinePunct/>
              <w:spacing w:line="240" w:lineRule="auto"/>
              <w:ind w:firstLineChars="0" w:firstLine="0"/>
              <w:jc w:val="center"/>
              <w:rPr>
                <w:szCs w:val="24"/>
              </w:rPr>
            </w:pPr>
            <w:r w:rsidRPr="00E778BB">
              <w:rPr>
                <w:szCs w:val="24"/>
              </w:rPr>
              <w:t>施工</w:t>
            </w:r>
            <w:r w:rsidRPr="00E778BB">
              <w:rPr>
                <w:szCs w:val="24"/>
              </w:rPr>
              <w:t>/</w:t>
            </w:r>
            <w:r w:rsidRPr="00E778BB">
              <w:rPr>
                <w:szCs w:val="24"/>
              </w:rPr>
              <w:t>设计</w:t>
            </w:r>
          </w:p>
        </w:tc>
        <w:tc>
          <w:tcPr>
            <w:tcW w:w="1559" w:type="dxa"/>
            <w:tcBorders>
              <w:tl2br w:val="nil"/>
              <w:tr2bl w:val="nil"/>
            </w:tcBorders>
            <w:shd w:val="clear" w:color="auto" w:fill="auto"/>
            <w:vAlign w:val="center"/>
          </w:tcPr>
          <w:p w14:paraId="18718ED2" w14:textId="77777777" w:rsidR="00261BE5" w:rsidRPr="00E778BB" w:rsidRDefault="00FF4BDD">
            <w:pPr>
              <w:topLinePunct/>
              <w:spacing w:line="240" w:lineRule="auto"/>
              <w:ind w:firstLineChars="0" w:firstLine="0"/>
              <w:jc w:val="center"/>
              <w:rPr>
                <w:szCs w:val="24"/>
              </w:rPr>
            </w:pPr>
            <w:r w:rsidRPr="00E778BB">
              <w:rPr>
                <w:szCs w:val="24"/>
              </w:rPr>
              <w:t>重点</w:t>
            </w:r>
          </w:p>
        </w:tc>
        <w:tc>
          <w:tcPr>
            <w:tcW w:w="1276" w:type="dxa"/>
            <w:tcBorders>
              <w:tl2br w:val="nil"/>
              <w:tr2bl w:val="nil"/>
            </w:tcBorders>
            <w:shd w:val="clear" w:color="auto" w:fill="auto"/>
            <w:vAlign w:val="center"/>
          </w:tcPr>
          <w:p w14:paraId="5780CC07" w14:textId="77777777" w:rsidR="00261BE5" w:rsidRPr="00E778BB" w:rsidRDefault="00FF4BDD">
            <w:pPr>
              <w:topLinePunct/>
              <w:spacing w:line="240" w:lineRule="auto"/>
              <w:ind w:firstLineChars="0" w:firstLine="0"/>
              <w:jc w:val="center"/>
              <w:rPr>
                <w:szCs w:val="24"/>
              </w:rPr>
            </w:pPr>
            <w:r w:rsidRPr="00E778BB">
              <w:rPr>
                <w:szCs w:val="24"/>
              </w:rPr>
              <w:t>特殊运行维护</w:t>
            </w:r>
          </w:p>
        </w:tc>
        <w:tc>
          <w:tcPr>
            <w:tcW w:w="850" w:type="dxa"/>
            <w:tcBorders>
              <w:tl2br w:val="nil"/>
              <w:tr2bl w:val="nil"/>
            </w:tcBorders>
            <w:shd w:val="clear" w:color="auto" w:fill="auto"/>
            <w:vAlign w:val="center"/>
          </w:tcPr>
          <w:p w14:paraId="03201C29" w14:textId="77777777" w:rsidR="00261BE5" w:rsidRPr="00E778BB" w:rsidRDefault="00FF4BDD">
            <w:pPr>
              <w:topLinePunct/>
              <w:spacing w:line="240" w:lineRule="auto"/>
              <w:ind w:firstLineChars="0" w:firstLine="0"/>
              <w:jc w:val="center"/>
              <w:rPr>
                <w:szCs w:val="24"/>
              </w:rPr>
            </w:pPr>
            <w:r w:rsidRPr="00E778BB">
              <w:rPr>
                <w:szCs w:val="24"/>
              </w:rPr>
              <w:t>监测</w:t>
            </w:r>
          </w:p>
        </w:tc>
        <w:tc>
          <w:tcPr>
            <w:tcW w:w="1276" w:type="dxa"/>
            <w:tcBorders>
              <w:tl2br w:val="nil"/>
              <w:tr2bl w:val="nil"/>
            </w:tcBorders>
            <w:shd w:val="clear" w:color="auto" w:fill="auto"/>
            <w:vAlign w:val="center"/>
          </w:tcPr>
          <w:p w14:paraId="01E50ECA" w14:textId="77777777" w:rsidR="00261BE5" w:rsidRPr="00E778BB" w:rsidRDefault="00FF4BDD">
            <w:pPr>
              <w:topLinePunct/>
              <w:spacing w:line="240" w:lineRule="auto"/>
              <w:ind w:firstLineChars="0" w:firstLine="0"/>
              <w:jc w:val="center"/>
              <w:rPr>
                <w:szCs w:val="24"/>
              </w:rPr>
            </w:pPr>
            <w:r w:rsidRPr="00E778BB">
              <w:rPr>
                <w:szCs w:val="24"/>
              </w:rPr>
              <w:t>事故管理</w:t>
            </w:r>
          </w:p>
        </w:tc>
        <w:tc>
          <w:tcPr>
            <w:tcW w:w="1276" w:type="dxa"/>
            <w:tcBorders>
              <w:tl2br w:val="nil"/>
              <w:tr2bl w:val="nil"/>
            </w:tcBorders>
            <w:shd w:val="clear" w:color="auto" w:fill="auto"/>
            <w:vAlign w:val="center"/>
          </w:tcPr>
          <w:p w14:paraId="4B751036" w14:textId="77777777" w:rsidR="00261BE5" w:rsidRPr="00E778BB" w:rsidRDefault="00FF4BDD">
            <w:pPr>
              <w:topLinePunct/>
              <w:spacing w:line="240" w:lineRule="auto"/>
              <w:ind w:firstLineChars="0" w:firstLine="0"/>
              <w:jc w:val="center"/>
              <w:rPr>
                <w:szCs w:val="24"/>
              </w:rPr>
            </w:pPr>
            <w:r w:rsidRPr="00E778BB">
              <w:rPr>
                <w:szCs w:val="24"/>
              </w:rPr>
              <w:t>土壤污染可能性</w:t>
            </w:r>
          </w:p>
        </w:tc>
        <w:tc>
          <w:tcPr>
            <w:tcW w:w="707" w:type="dxa"/>
            <w:vMerge/>
            <w:tcBorders>
              <w:tl2br w:val="nil"/>
              <w:tr2bl w:val="nil"/>
            </w:tcBorders>
          </w:tcPr>
          <w:p w14:paraId="64FBB443" w14:textId="77777777" w:rsidR="00261BE5" w:rsidRPr="00E778BB" w:rsidRDefault="00261BE5">
            <w:pPr>
              <w:topLinePunct/>
              <w:spacing w:line="240" w:lineRule="auto"/>
              <w:ind w:firstLineChars="0" w:firstLine="0"/>
              <w:jc w:val="center"/>
              <w:rPr>
                <w:szCs w:val="24"/>
              </w:rPr>
            </w:pPr>
          </w:p>
        </w:tc>
      </w:tr>
      <w:tr w:rsidR="00261BE5" w:rsidRPr="00E778BB" w14:paraId="56C48757" w14:textId="77777777" w:rsidTr="00E778BB">
        <w:trPr>
          <w:trHeight w:val="561"/>
          <w:jc w:val="center"/>
        </w:trPr>
        <w:tc>
          <w:tcPr>
            <w:tcW w:w="1843" w:type="dxa"/>
            <w:tcBorders>
              <w:tl2br w:val="nil"/>
              <w:tr2bl w:val="nil"/>
            </w:tcBorders>
            <w:shd w:val="clear" w:color="auto" w:fill="auto"/>
            <w:vAlign w:val="center"/>
          </w:tcPr>
          <w:p w14:paraId="45501563" w14:textId="77777777" w:rsidR="00261BE5" w:rsidRPr="00E778BB" w:rsidRDefault="00FF4BDD">
            <w:pPr>
              <w:topLinePunct/>
              <w:spacing w:line="240" w:lineRule="auto"/>
              <w:ind w:firstLineChars="0" w:firstLine="0"/>
              <w:jc w:val="center"/>
              <w:rPr>
                <w:szCs w:val="24"/>
              </w:rPr>
            </w:pPr>
            <w:r w:rsidRPr="00E778BB">
              <w:rPr>
                <w:szCs w:val="24"/>
              </w:rPr>
              <w:t>无</w:t>
            </w:r>
            <w:r w:rsidRPr="00E778BB">
              <w:rPr>
                <w:szCs w:val="24"/>
              </w:rPr>
              <w:t>“</w:t>
            </w:r>
            <w:r w:rsidRPr="00E778BB">
              <w:rPr>
                <w:szCs w:val="24"/>
              </w:rPr>
              <w:t>防雨水、防渗漏和防流失</w:t>
            </w:r>
            <w:r w:rsidRPr="00E778BB">
              <w:rPr>
                <w:szCs w:val="24"/>
              </w:rPr>
              <w:t>”</w:t>
            </w:r>
            <w:r w:rsidRPr="00E778BB">
              <w:rPr>
                <w:szCs w:val="24"/>
              </w:rPr>
              <w:t>设备和措施</w:t>
            </w:r>
          </w:p>
        </w:tc>
        <w:tc>
          <w:tcPr>
            <w:tcW w:w="1559" w:type="dxa"/>
            <w:tcBorders>
              <w:tl2br w:val="nil"/>
              <w:tr2bl w:val="nil"/>
            </w:tcBorders>
            <w:shd w:val="clear" w:color="auto" w:fill="auto"/>
            <w:vAlign w:val="center"/>
          </w:tcPr>
          <w:p w14:paraId="2C514E55" w14:textId="77777777" w:rsidR="00261BE5" w:rsidRPr="00E778BB" w:rsidRDefault="00FF4BDD">
            <w:pPr>
              <w:topLinePunct/>
              <w:spacing w:line="240" w:lineRule="auto"/>
              <w:ind w:firstLineChars="0" w:firstLine="0"/>
              <w:jc w:val="center"/>
              <w:rPr>
                <w:szCs w:val="24"/>
              </w:rPr>
            </w:pPr>
            <w:r w:rsidRPr="00E778BB">
              <w:rPr>
                <w:szCs w:val="24"/>
              </w:rPr>
              <w:t>屋顶</w:t>
            </w:r>
            <w:r w:rsidRPr="00E778BB">
              <w:rPr>
                <w:szCs w:val="24"/>
              </w:rPr>
              <w:t>/</w:t>
            </w:r>
            <w:r w:rsidRPr="00E778BB">
              <w:rPr>
                <w:szCs w:val="24"/>
              </w:rPr>
              <w:t>覆盖物、地面、围挡</w:t>
            </w:r>
          </w:p>
        </w:tc>
        <w:tc>
          <w:tcPr>
            <w:tcW w:w="1276" w:type="dxa"/>
            <w:tcBorders>
              <w:tl2br w:val="nil"/>
              <w:tr2bl w:val="nil"/>
            </w:tcBorders>
            <w:shd w:val="clear" w:color="auto" w:fill="auto"/>
            <w:vAlign w:val="center"/>
          </w:tcPr>
          <w:p w14:paraId="4636E4C7" w14:textId="77777777" w:rsidR="00261BE5" w:rsidRPr="00E778BB" w:rsidRDefault="00FF4BDD">
            <w:pPr>
              <w:topLinePunct/>
              <w:spacing w:line="240" w:lineRule="auto"/>
              <w:ind w:firstLineChars="0" w:firstLine="0"/>
              <w:jc w:val="center"/>
              <w:rPr>
                <w:szCs w:val="24"/>
              </w:rPr>
            </w:pPr>
            <w:r w:rsidRPr="00E778BB">
              <w:rPr>
                <w:szCs w:val="24"/>
              </w:rPr>
              <w:t>无</w:t>
            </w:r>
          </w:p>
        </w:tc>
        <w:tc>
          <w:tcPr>
            <w:tcW w:w="850" w:type="dxa"/>
            <w:tcBorders>
              <w:tl2br w:val="nil"/>
              <w:tr2bl w:val="nil"/>
            </w:tcBorders>
            <w:shd w:val="clear" w:color="auto" w:fill="auto"/>
            <w:vAlign w:val="center"/>
          </w:tcPr>
          <w:p w14:paraId="42F36E39" w14:textId="77777777" w:rsidR="00261BE5" w:rsidRPr="00E778BB" w:rsidRDefault="00FF4BDD">
            <w:pPr>
              <w:topLinePunct/>
              <w:spacing w:line="240" w:lineRule="auto"/>
              <w:ind w:firstLineChars="0" w:firstLine="0"/>
              <w:jc w:val="center"/>
              <w:rPr>
                <w:szCs w:val="24"/>
              </w:rPr>
            </w:pPr>
            <w:r w:rsidRPr="00E778BB">
              <w:rPr>
                <w:szCs w:val="24"/>
              </w:rPr>
              <w:t>无</w:t>
            </w:r>
          </w:p>
        </w:tc>
        <w:tc>
          <w:tcPr>
            <w:tcW w:w="1276" w:type="dxa"/>
            <w:tcBorders>
              <w:tl2br w:val="nil"/>
              <w:tr2bl w:val="nil"/>
            </w:tcBorders>
            <w:shd w:val="clear" w:color="auto" w:fill="auto"/>
            <w:vAlign w:val="center"/>
          </w:tcPr>
          <w:p w14:paraId="0FD868F0" w14:textId="77777777" w:rsidR="00261BE5" w:rsidRPr="00E778BB" w:rsidRDefault="00FF4BDD">
            <w:pPr>
              <w:topLinePunct/>
              <w:spacing w:line="240" w:lineRule="auto"/>
              <w:ind w:firstLineChars="0" w:firstLine="0"/>
              <w:jc w:val="center"/>
              <w:rPr>
                <w:szCs w:val="24"/>
              </w:rPr>
            </w:pPr>
            <w:r w:rsidRPr="00E778BB">
              <w:rPr>
                <w:szCs w:val="24"/>
              </w:rPr>
              <w:t>有</w:t>
            </w:r>
          </w:p>
        </w:tc>
        <w:tc>
          <w:tcPr>
            <w:tcW w:w="1276" w:type="dxa"/>
            <w:tcBorders>
              <w:tl2br w:val="nil"/>
              <w:tr2bl w:val="nil"/>
            </w:tcBorders>
            <w:shd w:val="clear" w:color="auto" w:fill="auto"/>
            <w:vAlign w:val="center"/>
          </w:tcPr>
          <w:p w14:paraId="7C3E65B3" w14:textId="77777777" w:rsidR="00261BE5" w:rsidRPr="00E778BB" w:rsidRDefault="00FF4BDD">
            <w:pPr>
              <w:topLinePunct/>
              <w:spacing w:line="240" w:lineRule="auto"/>
              <w:ind w:firstLineChars="0" w:firstLine="0"/>
              <w:jc w:val="center"/>
              <w:rPr>
                <w:szCs w:val="24"/>
              </w:rPr>
            </w:pPr>
            <w:r w:rsidRPr="00E778BB">
              <w:rPr>
                <w:szCs w:val="24"/>
              </w:rPr>
              <w:t>极易造成污染</w:t>
            </w:r>
          </w:p>
        </w:tc>
        <w:tc>
          <w:tcPr>
            <w:tcW w:w="707" w:type="dxa"/>
            <w:tcBorders>
              <w:tl2br w:val="nil"/>
              <w:tr2bl w:val="nil"/>
            </w:tcBorders>
            <w:vAlign w:val="center"/>
          </w:tcPr>
          <w:p w14:paraId="00D06BCF" w14:textId="77777777" w:rsidR="00261BE5" w:rsidRPr="00E778BB" w:rsidRDefault="00FF4BDD">
            <w:pPr>
              <w:topLinePunct/>
              <w:spacing w:line="240" w:lineRule="auto"/>
              <w:ind w:firstLineChars="0" w:firstLine="0"/>
              <w:jc w:val="center"/>
              <w:rPr>
                <w:szCs w:val="24"/>
              </w:rPr>
            </w:pPr>
            <w:r w:rsidRPr="00E778BB">
              <w:rPr>
                <w:szCs w:val="24"/>
              </w:rPr>
              <w:t>/</w:t>
            </w:r>
          </w:p>
        </w:tc>
      </w:tr>
      <w:tr w:rsidR="00261BE5" w:rsidRPr="00E778BB" w14:paraId="64B0E855" w14:textId="77777777" w:rsidTr="00E778BB">
        <w:trPr>
          <w:trHeight w:val="561"/>
          <w:jc w:val="center"/>
        </w:trPr>
        <w:tc>
          <w:tcPr>
            <w:tcW w:w="1843" w:type="dxa"/>
            <w:tcBorders>
              <w:tl2br w:val="nil"/>
              <w:tr2bl w:val="nil"/>
            </w:tcBorders>
            <w:shd w:val="clear" w:color="auto" w:fill="auto"/>
            <w:vAlign w:val="center"/>
          </w:tcPr>
          <w:p w14:paraId="4C88F5B7" w14:textId="77777777" w:rsidR="00261BE5" w:rsidRPr="00E778BB" w:rsidRDefault="00FF4BDD">
            <w:pPr>
              <w:topLinePunct/>
              <w:spacing w:line="240" w:lineRule="auto"/>
              <w:ind w:firstLineChars="0" w:firstLine="0"/>
              <w:jc w:val="center"/>
              <w:rPr>
                <w:szCs w:val="24"/>
              </w:rPr>
            </w:pPr>
            <w:r w:rsidRPr="00E778BB">
              <w:rPr>
                <w:szCs w:val="24"/>
              </w:rPr>
              <w:t>“</w:t>
            </w:r>
            <w:r w:rsidRPr="00E778BB">
              <w:rPr>
                <w:szCs w:val="24"/>
              </w:rPr>
              <w:t>防雨水、防渗漏和防流失</w:t>
            </w:r>
            <w:r w:rsidRPr="00E778BB">
              <w:rPr>
                <w:szCs w:val="24"/>
              </w:rPr>
              <w:t>”</w:t>
            </w:r>
            <w:r w:rsidRPr="00E778BB">
              <w:rPr>
                <w:szCs w:val="24"/>
              </w:rPr>
              <w:t>有漏项</w:t>
            </w:r>
          </w:p>
        </w:tc>
        <w:tc>
          <w:tcPr>
            <w:tcW w:w="1559" w:type="dxa"/>
            <w:tcBorders>
              <w:tl2br w:val="nil"/>
              <w:tr2bl w:val="nil"/>
            </w:tcBorders>
            <w:shd w:val="clear" w:color="auto" w:fill="auto"/>
            <w:vAlign w:val="center"/>
          </w:tcPr>
          <w:p w14:paraId="3D473C01" w14:textId="77777777" w:rsidR="00261BE5" w:rsidRPr="00E778BB" w:rsidRDefault="00FF4BDD">
            <w:pPr>
              <w:topLinePunct/>
              <w:spacing w:line="240" w:lineRule="auto"/>
              <w:ind w:firstLineChars="0" w:firstLine="0"/>
              <w:jc w:val="center"/>
              <w:rPr>
                <w:szCs w:val="24"/>
              </w:rPr>
            </w:pPr>
            <w:r w:rsidRPr="00E778BB">
              <w:rPr>
                <w:szCs w:val="24"/>
              </w:rPr>
              <w:t>屋顶</w:t>
            </w:r>
            <w:r w:rsidRPr="00E778BB">
              <w:rPr>
                <w:szCs w:val="24"/>
              </w:rPr>
              <w:t>/</w:t>
            </w:r>
            <w:r w:rsidRPr="00E778BB">
              <w:rPr>
                <w:szCs w:val="24"/>
              </w:rPr>
              <w:t>覆盖物、地面、围挡</w:t>
            </w:r>
          </w:p>
        </w:tc>
        <w:tc>
          <w:tcPr>
            <w:tcW w:w="1276" w:type="dxa"/>
            <w:tcBorders>
              <w:tl2br w:val="nil"/>
              <w:tr2bl w:val="nil"/>
            </w:tcBorders>
            <w:shd w:val="clear" w:color="auto" w:fill="auto"/>
            <w:vAlign w:val="center"/>
          </w:tcPr>
          <w:p w14:paraId="70D5D9FD" w14:textId="77777777" w:rsidR="00261BE5" w:rsidRPr="00E778BB" w:rsidRDefault="00FF4BDD">
            <w:pPr>
              <w:topLinePunct/>
              <w:spacing w:line="240" w:lineRule="auto"/>
              <w:ind w:firstLineChars="0" w:firstLine="0"/>
              <w:jc w:val="center"/>
              <w:rPr>
                <w:szCs w:val="24"/>
              </w:rPr>
            </w:pPr>
            <w:r w:rsidRPr="00E778BB">
              <w:rPr>
                <w:szCs w:val="24"/>
              </w:rPr>
              <w:t>有</w:t>
            </w:r>
          </w:p>
        </w:tc>
        <w:tc>
          <w:tcPr>
            <w:tcW w:w="850" w:type="dxa"/>
            <w:tcBorders>
              <w:tl2br w:val="nil"/>
              <w:tr2bl w:val="nil"/>
            </w:tcBorders>
            <w:shd w:val="clear" w:color="auto" w:fill="auto"/>
            <w:vAlign w:val="center"/>
          </w:tcPr>
          <w:p w14:paraId="5718A0C4" w14:textId="77777777" w:rsidR="00261BE5" w:rsidRPr="00E778BB" w:rsidRDefault="00FF4BDD">
            <w:pPr>
              <w:topLinePunct/>
              <w:spacing w:line="240" w:lineRule="auto"/>
              <w:ind w:firstLineChars="0" w:firstLine="0"/>
              <w:jc w:val="center"/>
              <w:rPr>
                <w:szCs w:val="24"/>
              </w:rPr>
            </w:pPr>
            <w:r w:rsidRPr="00E778BB">
              <w:rPr>
                <w:szCs w:val="24"/>
              </w:rPr>
              <w:t>有</w:t>
            </w:r>
          </w:p>
        </w:tc>
        <w:tc>
          <w:tcPr>
            <w:tcW w:w="1276" w:type="dxa"/>
            <w:tcBorders>
              <w:tl2br w:val="nil"/>
              <w:tr2bl w:val="nil"/>
            </w:tcBorders>
            <w:shd w:val="clear" w:color="auto" w:fill="auto"/>
            <w:vAlign w:val="center"/>
          </w:tcPr>
          <w:p w14:paraId="66DC61BB" w14:textId="77777777" w:rsidR="00261BE5" w:rsidRPr="00E778BB" w:rsidRDefault="00FF4BDD">
            <w:pPr>
              <w:topLinePunct/>
              <w:spacing w:line="240" w:lineRule="auto"/>
              <w:ind w:firstLineChars="0" w:firstLine="0"/>
              <w:jc w:val="center"/>
              <w:rPr>
                <w:szCs w:val="24"/>
              </w:rPr>
            </w:pPr>
            <w:r w:rsidRPr="00E778BB">
              <w:rPr>
                <w:szCs w:val="24"/>
              </w:rPr>
              <w:t>有</w:t>
            </w:r>
          </w:p>
        </w:tc>
        <w:tc>
          <w:tcPr>
            <w:tcW w:w="1276" w:type="dxa"/>
            <w:tcBorders>
              <w:tl2br w:val="nil"/>
              <w:tr2bl w:val="nil"/>
            </w:tcBorders>
            <w:shd w:val="clear" w:color="auto" w:fill="auto"/>
            <w:vAlign w:val="center"/>
          </w:tcPr>
          <w:p w14:paraId="2F9E3DAB" w14:textId="77777777" w:rsidR="00261BE5" w:rsidRPr="00E778BB" w:rsidRDefault="00FF4BDD">
            <w:pPr>
              <w:topLinePunct/>
              <w:spacing w:line="240" w:lineRule="auto"/>
              <w:ind w:firstLineChars="0" w:firstLine="0"/>
              <w:jc w:val="center"/>
              <w:rPr>
                <w:szCs w:val="24"/>
              </w:rPr>
            </w:pPr>
            <w:r w:rsidRPr="00E778BB">
              <w:rPr>
                <w:szCs w:val="24"/>
              </w:rPr>
              <w:t>易造成污染</w:t>
            </w:r>
          </w:p>
        </w:tc>
        <w:tc>
          <w:tcPr>
            <w:tcW w:w="707" w:type="dxa"/>
            <w:tcBorders>
              <w:tl2br w:val="nil"/>
              <w:tr2bl w:val="nil"/>
            </w:tcBorders>
            <w:vAlign w:val="center"/>
          </w:tcPr>
          <w:p w14:paraId="64B090D3" w14:textId="77777777" w:rsidR="00261BE5" w:rsidRPr="00E778BB" w:rsidRDefault="00FF4BDD">
            <w:pPr>
              <w:topLinePunct/>
              <w:spacing w:line="240" w:lineRule="auto"/>
              <w:ind w:firstLineChars="0" w:firstLine="0"/>
              <w:jc w:val="center"/>
              <w:rPr>
                <w:szCs w:val="24"/>
              </w:rPr>
            </w:pPr>
            <w:r w:rsidRPr="00E778BB">
              <w:rPr>
                <w:szCs w:val="24"/>
              </w:rPr>
              <w:t>/</w:t>
            </w:r>
          </w:p>
        </w:tc>
      </w:tr>
      <w:tr w:rsidR="00261BE5" w:rsidRPr="00E778BB" w14:paraId="6337318E" w14:textId="77777777" w:rsidTr="00E778BB">
        <w:trPr>
          <w:trHeight w:val="561"/>
          <w:jc w:val="center"/>
        </w:trPr>
        <w:tc>
          <w:tcPr>
            <w:tcW w:w="1843" w:type="dxa"/>
            <w:tcBorders>
              <w:tl2br w:val="nil"/>
              <w:tr2bl w:val="nil"/>
            </w:tcBorders>
            <w:shd w:val="clear" w:color="auto" w:fill="auto"/>
            <w:vAlign w:val="center"/>
          </w:tcPr>
          <w:p w14:paraId="71CE047B" w14:textId="77777777" w:rsidR="00261BE5" w:rsidRPr="00E778BB" w:rsidRDefault="00FF4BDD">
            <w:pPr>
              <w:topLinePunct/>
              <w:spacing w:line="240" w:lineRule="auto"/>
              <w:ind w:firstLineChars="0" w:firstLine="0"/>
              <w:jc w:val="center"/>
              <w:rPr>
                <w:szCs w:val="24"/>
              </w:rPr>
            </w:pPr>
            <w:r w:rsidRPr="00E778BB">
              <w:rPr>
                <w:szCs w:val="24"/>
              </w:rPr>
              <w:t>“</w:t>
            </w:r>
            <w:r w:rsidRPr="00E778BB">
              <w:rPr>
                <w:szCs w:val="24"/>
              </w:rPr>
              <w:t>防雨水、防渗漏和防流失</w:t>
            </w:r>
            <w:r w:rsidRPr="00E778BB">
              <w:rPr>
                <w:szCs w:val="24"/>
              </w:rPr>
              <w:t>”</w:t>
            </w:r>
            <w:r w:rsidRPr="00E778BB">
              <w:rPr>
                <w:szCs w:val="24"/>
              </w:rPr>
              <w:t>完善</w:t>
            </w:r>
          </w:p>
        </w:tc>
        <w:tc>
          <w:tcPr>
            <w:tcW w:w="1559" w:type="dxa"/>
            <w:tcBorders>
              <w:tl2br w:val="nil"/>
              <w:tr2bl w:val="nil"/>
            </w:tcBorders>
            <w:shd w:val="clear" w:color="auto" w:fill="auto"/>
            <w:vAlign w:val="center"/>
          </w:tcPr>
          <w:p w14:paraId="078EC957" w14:textId="77777777" w:rsidR="00261BE5" w:rsidRPr="00E778BB" w:rsidRDefault="00FF4BDD">
            <w:pPr>
              <w:topLinePunct/>
              <w:spacing w:line="240" w:lineRule="auto"/>
              <w:ind w:firstLineChars="0" w:firstLine="0"/>
              <w:jc w:val="center"/>
              <w:rPr>
                <w:szCs w:val="24"/>
              </w:rPr>
            </w:pPr>
            <w:r w:rsidRPr="00E778BB">
              <w:rPr>
                <w:szCs w:val="24"/>
              </w:rPr>
              <w:t>屋顶</w:t>
            </w:r>
            <w:r w:rsidRPr="00E778BB">
              <w:rPr>
                <w:szCs w:val="24"/>
              </w:rPr>
              <w:t>/</w:t>
            </w:r>
            <w:r w:rsidRPr="00E778BB">
              <w:rPr>
                <w:szCs w:val="24"/>
              </w:rPr>
              <w:t>覆盖物、地面、围挡</w:t>
            </w:r>
          </w:p>
        </w:tc>
        <w:tc>
          <w:tcPr>
            <w:tcW w:w="1276" w:type="dxa"/>
            <w:tcBorders>
              <w:tl2br w:val="nil"/>
              <w:tr2bl w:val="nil"/>
            </w:tcBorders>
            <w:shd w:val="clear" w:color="auto" w:fill="auto"/>
            <w:vAlign w:val="center"/>
          </w:tcPr>
          <w:p w14:paraId="0BCEBC64" w14:textId="77777777" w:rsidR="00261BE5" w:rsidRPr="00E778BB" w:rsidRDefault="00FF4BDD">
            <w:pPr>
              <w:topLinePunct/>
              <w:spacing w:line="240" w:lineRule="auto"/>
              <w:ind w:firstLineChars="0" w:firstLine="0"/>
              <w:jc w:val="center"/>
              <w:rPr>
                <w:szCs w:val="24"/>
              </w:rPr>
            </w:pPr>
            <w:r w:rsidRPr="00E778BB">
              <w:rPr>
                <w:szCs w:val="24"/>
              </w:rPr>
              <w:t>完整维护</w:t>
            </w:r>
          </w:p>
        </w:tc>
        <w:tc>
          <w:tcPr>
            <w:tcW w:w="850" w:type="dxa"/>
            <w:tcBorders>
              <w:tl2br w:val="nil"/>
              <w:tr2bl w:val="nil"/>
            </w:tcBorders>
            <w:shd w:val="clear" w:color="auto" w:fill="auto"/>
            <w:vAlign w:val="center"/>
          </w:tcPr>
          <w:p w14:paraId="151DFB22" w14:textId="77777777" w:rsidR="00261BE5" w:rsidRPr="00E778BB" w:rsidRDefault="00FF4BDD">
            <w:pPr>
              <w:topLinePunct/>
              <w:spacing w:line="240" w:lineRule="auto"/>
              <w:ind w:firstLineChars="0" w:firstLine="0"/>
              <w:jc w:val="center"/>
              <w:rPr>
                <w:szCs w:val="24"/>
              </w:rPr>
            </w:pPr>
            <w:r w:rsidRPr="00E778BB">
              <w:rPr>
                <w:szCs w:val="24"/>
              </w:rPr>
              <w:t>有</w:t>
            </w:r>
          </w:p>
        </w:tc>
        <w:tc>
          <w:tcPr>
            <w:tcW w:w="1276" w:type="dxa"/>
            <w:tcBorders>
              <w:tl2br w:val="nil"/>
              <w:tr2bl w:val="nil"/>
            </w:tcBorders>
            <w:shd w:val="clear" w:color="auto" w:fill="auto"/>
            <w:vAlign w:val="center"/>
          </w:tcPr>
          <w:p w14:paraId="3A3800AC" w14:textId="77777777" w:rsidR="00261BE5" w:rsidRPr="00E778BB" w:rsidRDefault="00FF4BDD">
            <w:pPr>
              <w:topLinePunct/>
              <w:spacing w:line="240" w:lineRule="auto"/>
              <w:ind w:firstLineChars="0" w:firstLine="0"/>
              <w:jc w:val="center"/>
              <w:rPr>
                <w:szCs w:val="24"/>
              </w:rPr>
            </w:pPr>
            <w:r w:rsidRPr="00E778BB">
              <w:rPr>
                <w:szCs w:val="24"/>
              </w:rPr>
              <w:t>专业人员和设备</w:t>
            </w:r>
          </w:p>
        </w:tc>
        <w:tc>
          <w:tcPr>
            <w:tcW w:w="1276" w:type="dxa"/>
            <w:tcBorders>
              <w:tl2br w:val="nil"/>
              <w:tr2bl w:val="nil"/>
            </w:tcBorders>
            <w:shd w:val="clear" w:color="auto" w:fill="auto"/>
            <w:vAlign w:val="center"/>
          </w:tcPr>
          <w:p w14:paraId="117E9E9A" w14:textId="77777777" w:rsidR="00261BE5" w:rsidRPr="00E778BB" w:rsidRDefault="00FF4BDD">
            <w:pPr>
              <w:topLinePunct/>
              <w:spacing w:line="240" w:lineRule="auto"/>
              <w:ind w:firstLineChars="0" w:firstLine="0"/>
              <w:jc w:val="center"/>
              <w:rPr>
                <w:szCs w:val="24"/>
              </w:rPr>
            </w:pPr>
            <w:r w:rsidRPr="00E778BB">
              <w:rPr>
                <w:szCs w:val="24"/>
              </w:rPr>
              <w:t>可忽略</w:t>
            </w:r>
          </w:p>
        </w:tc>
        <w:tc>
          <w:tcPr>
            <w:tcW w:w="707" w:type="dxa"/>
            <w:tcBorders>
              <w:tl2br w:val="nil"/>
              <w:tr2bl w:val="nil"/>
            </w:tcBorders>
            <w:vAlign w:val="center"/>
          </w:tcPr>
          <w:p w14:paraId="419744CD" w14:textId="77777777" w:rsidR="00261BE5" w:rsidRPr="00E778BB" w:rsidRDefault="00FF4FEE">
            <w:pPr>
              <w:topLinePunct/>
              <w:spacing w:line="240" w:lineRule="auto"/>
              <w:ind w:firstLineChars="0" w:firstLine="0"/>
              <w:jc w:val="center"/>
              <w:rPr>
                <w:szCs w:val="24"/>
              </w:rPr>
            </w:pPr>
            <w:r w:rsidRPr="00E778BB">
              <w:rPr>
                <w:szCs w:val="24"/>
              </w:rPr>
              <w:t>/</w:t>
            </w:r>
          </w:p>
        </w:tc>
      </w:tr>
    </w:tbl>
    <w:p w14:paraId="5775008E" w14:textId="77777777" w:rsidR="00261BE5" w:rsidRPr="00E778BB" w:rsidRDefault="00FF4BDD" w:rsidP="00E778BB">
      <w:pPr>
        <w:pStyle w:val="3"/>
        <w:spacing w:after="156" w:line="360" w:lineRule="auto"/>
        <w:rPr>
          <w:sz w:val="28"/>
          <w:szCs w:val="28"/>
        </w:rPr>
      </w:pPr>
      <w:bookmarkStart w:id="93" w:name="_Toc44282349"/>
      <w:r w:rsidRPr="00E778BB">
        <w:rPr>
          <w:sz w:val="28"/>
          <w:szCs w:val="28"/>
        </w:rPr>
        <w:t>固态物质的存储与运输</w:t>
      </w:r>
      <w:bookmarkEnd w:id="93"/>
    </w:p>
    <w:p w14:paraId="3EA33DF9" w14:textId="77777777" w:rsidR="00261BE5" w:rsidRPr="00E778BB" w:rsidRDefault="00FF4BDD" w:rsidP="00E778BB">
      <w:pPr>
        <w:ind w:firstLineChars="0" w:firstLine="420"/>
        <w:rPr>
          <w:sz w:val="28"/>
          <w:szCs w:val="28"/>
        </w:rPr>
      </w:pPr>
      <w:r w:rsidRPr="00E778BB">
        <w:rPr>
          <w:sz w:val="28"/>
          <w:szCs w:val="28"/>
        </w:rPr>
        <w:t>企业内的固态物质主要为</w:t>
      </w:r>
      <w:r w:rsidR="008D1069" w:rsidRPr="00E778BB">
        <w:rPr>
          <w:sz w:val="28"/>
          <w:szCs w:val="28"/>
        </w:rPr>
        <w:t>聚乙烯管道防腐专用料</w:t>
      </w:r>
      <w:r w:rsidRPr="00E778BB">
        <w:rPr>
          <w:sz w:val="28"/>
          <w:szCs w:val="28"/>
        </w:rPr>
        <w:t>、</w:t>
      </w:r>
      <w:r w:rsidR="008D1069" w:rsidRPr="00E778BB">
        <w:rPr>
          <w:sz w:val="28"/>
          <w:szCs w:val="28"/>
        </w:rPr>
        <w:t>聚丙烯管道防腐专用料、钢管</w:t>
      </w:r>
      <w:r w:rsidRPr="00E778BB">
        <w:rPr>
          <w:sz w:val="28"/>
          <w:szCs w:val="28"/>
        </w:rPr>
        <w:t>、</w:t>
      </w:r>
      <w:r w:rsidR="006612FC" w:rsidRPr="00E778BB">
        <w:rPr>
          <w:sz w:val="28"/>
          <w:szCs w:val="28"/>
        </w:rPr>
        <w:t>机加工零部件、</w:t>
      </w:r>
      <w:r w:rsidR="008D1069" w:rsidRPr="00E778BB">
        <w:rPr>
          <w:sz w:val="28"/>
          <w:szCs w:val="28"/>
        </w:rPr>
        <w:t>HPY-2</w:t>
      </w:r>
      <w:r w:rsidR="008D1069" w:rsidRPr="00E778BB">
        <w:rPr>
          <w:sz w:val="28"/>
          <w:szCs w:val="28"/>
        </w:rPr>
        <w:t>型环氧粉末</w:t>
      </w:r>
      <w:r w:rsidRPr="00E778BB">
        <w:rPr>
          <w:sz w:val="28"/>
          <w:szCs w:val="28"/>
        </w:rPr>
        <w:t>和固体废弃物。</w:t>
      </w:r>
    </w:p>
    <w:p w14:paraId="178D5300" w14:textId="77777777" w:rsidR="00261BE5" w:rsidRPr="00E778BB" w:rsidRDefault="00FF4BDD" w:rsidP="00E778BB">
      <w:pPr>
        <w:ind w:firstLineChars="0" w:firstLine="420"/>
        <w:rPr>
          <w:sz w:val="28"/>
          <w:szCs w:val="28"/>
        </w:rPr>
      </w:pPr>
      <w:r w:rsidRPr="00E778BB">
        <w:rPr>
          <w:sz w:val="28"/>
          <w:szCs w:val="28"/>
        </w:rPr>
        <w:t>①</w:t>
      </w:r>
      <w:r w:rsidRPr="00E778BB">
        <w:rPr>
          <w:sz w:val="28"/>
          <w:szCs w:val="28"/>
        </w:rPr>
        <w:t>原料包装完好无泄漏情况，成品库房有完善的防渗措施，土壤污染可能性可忽略。</w:t>
      </w:r>
    </w:p>
    <w:p w14:paraId="23B5DCCD" w14:textId="77777777" w:rsidR="00261BE5" w:rsidRPr="00E778BB" w:rsidRDefault="00FF4BDD" w:rsidP="00E778BB">
      <w:pPr>
        <w:ind w:firstLineChars="0" w:firstLine="420"/>
        <w:rPr>
          <w:sz w:val="28"/>
          <w:szCs w:val="28"/>
        </w:rPr>
      </w:pPr>
      <w:r w:rsidRPr="00E778BB">
        <w:rPr>
          <w:sz w:val="28"/>
          <w:szCs w:val="28"/>
        </w:rPr>
        <w:t>②</w:t>
      </w:r>
      <w:r w:rsidRPr="00E778BB">
        <w:rPr>
          <w:sz w:val="28"/>
          <w:szCs w:val="28"/>
        </w:rPr>
        <w:t>机加工零部件存储在机</w:t>
      </w:r>
      <w:r w:rsidR="006612FC" w:rsidRPr="00E778BB">
        <w:rPr>
          <w:rFonts w:hint="eastAsia"/>
          <w:sz w:val="28"/>
          <w:szCs w:val="28"/>
        </w:rPr>
        <w:t>修</w:t>
      </w:r>
      <w:r w:rsidRPr="00E778BB">
        <w:rPr>
          <w:sz w:val="28"/>
          <w:szCs w:val="28"/>
        </w:rPr>
        <w:t>车间，不存在土壤污染可能性</w:t>
      </w:r>
      <w:r w:rsidR="00E778BB">
        <w:rPr>
          <w:sz w:val="28"/>
          <w:szCs w:val="28"/>
        </w:rPr>
        <w:t>。</w:t>
      </w:r>
      <w:r w:rsidR="00E778BB">
        <w:rPr>
          <w:rFonts w:hint="eastAsia"/>
          <w:sz w:val="28"/>
          <w:szCs w:val="28"/>
        </w:rPr>
        <w:t>机加工车间存在机油撒漏的痕迹，但机加工车间混凝土层完好，存在石油类污染的可能性较低</w:t>
      </w:r>
      <w:r w:rsidRPr="00E778BB">
        <w:rPr>
          <w:sz w:val="28"/>
          <w:szCs w:val="28"/>
        </w:rPr>
        <w:t>。</w:t>
      </w:r>
    </w:p>
    <w:p w14:paraId="12E467FC" w14:textId="77777777" w:rsidR="006612FC" w:rsidRPr="006612FC" w:rsidRDefault="00FF4BDD" w:rsidP="00E778BB">
      <w:pPr>
        <w:pStyle w:val="a0"/>
        <w:spacing w:line="360" w:lineRule="auto"/>
        <w:rPr>
          <w:sz w:val="24"/>
          <w:szCs w:val="24"/>
        </w:rPr>
      </w:pPr>
      <w:r w:rsidRPr="00E778BB">
        <w:rPr>
          <w:sz w:val="28"/>
          <w:szCs w:val="28"/>
        </w:rPr>
        <w:t>③</w:t>
      </w:r>
      <w:r w:rsidR="00CC2F86">
        <w:rPr>
          <w:rFonts w:hint="eastAsia"/>
          <w:sz w:val="28"/>
          <w:szCs w:val="28"/>
        </w:rPr>
        <w:t>一般</w:t>
      </w:r>
      <w:r w:rsidRPr="00E778BB">
        <w:rPr>
          <w:sz w:val="28"/>
          <w:szCs w:val="28"/>
        </w:rPr>
        <w:t>固体废弃物存储在固废间，固废堆棚皆有完善的</w:t>
      </w:r>
      <w:r w:rsidR="00CC2F86">
        <w:rPr>
          <w:rFonts w:hint="eastAsia"/>
          <w:sz w:val="28"/>
          <w:szCs w:val="28"/>
        </w:rPr>
        <w:t>防风防雨</w:t>
      </w:r>
      <w:r w:rsidRPr="00E778BB">
        <w:rPr>
          <w:sz w:val="28"/>
          <w:szCs w:val="28"/>
        </w:rPr>
        <w:t>措施，土壤污染可能性可忽略。</w:t>
      </w:r>
      <w:r w:rsidR="00CC2F86">
        <w:rPr>
          <w:rFonts w:hint="eastAsia"/>
          <w:sz w:val="28"/>
          <w:szCs w:val="28"/>
        </w:rPr>
        <w:t>项目未设置单独</w:t>
      </w:r>
      <w:proofErr w:type="gramStart"/>
      <w:r w:rsidR="00CC2F86">
        <w:rPr>
          <w:rFonts w:hint="eastAsia"/>
          <w:sz w:val="28"/>
          <w:szCs w:val="28"/>
        </w:rPr>
        <w:t>的危废暂存</w:t>
      </w:r>
      <w:proofErr w:type="gramEnd"/>
      <w:r w:rsidR="00CC2F86">
        <w:rPr>
          <w:rFonts w:hint="eastAsia"/>
          <w:sz w:val="28"/>
          <w:szCs w:val="28"/>
        </w:rPr>
        <w:t>间，</w:t>
      </w:r>
      <w:r w:rsidR="00F13C2E" w:rsidRPr="00605214">
        <w:rPr>
          <w:sz w:val="28"/>
          <w:szCs w:val="28"/>
        </w:rPr>
        <w:t>废齿轮油、废液压油、废机油、废润滑油、废活性炭</w:t>
      </w:r>
      <w:r w:rsidR="00F13C2E">
        <w:rPr>
          <w:sz w:val="28"/>
          <w:szCs w:val="28"/>
        </w:rPr>
        <w:t>、</w:t>
      </w:r>
      <w:r w:rsidR="00F13C2E" w:rsidRPr="00605214">
        <w:rPr>
          <w:sz w:val="28"/>
          <w:szCs w:val="28"/>
        </w:rPr>
        <w:t>废油</w:t>
      </w:r>
      <w:r w:rsidR="00F13C2E">
        <w:rPr>
          <w:rFonts w:hint="eastAsia"/>
          <w:sz w:val="28"/>
          <w:szCs w:val="28"/>
        </w:rPr>
        <w:t>桶、废涂料桶</w:t>
      </w:r>
      <w:r w:rsidR="00CC2F86">
        <w:rPr>
          <w:rFonts w:hint="eastAsia"/>
          <w:sz w:val="28"/>
          <w:szCs w:val="28"/>
        </w:rPr>
        <w:t>等危险废物在机加工车间暂存，现场未发现废油</w:t>
      </w:r>
      <w:r w:rsidR="00F13C2E">
        <w:rPr>
          <w:rFonts w:hint="eastAsia"/>
          <w:sz w:val="28"/>
          <w:szCs w:val="28"/>
        </w:rPr>
        <w:t>、废涂料</w:t>
      </w:r>
      <w:r w:rsidR="00CC2F86">
        <w:rPr>
          <w:rFonts w:hint="eastAsia"/>
          <w:sz w:val="28"/>
          <w:szCs w:val="28"/>
        </w:rPr>
        <w:t>泄露的痕迹</w:t>
      </w:r>
      <w:r w:rsidR="001E2FC3">
        <w:rPr>
          <w:rFonts w:hint="eastAsia"/>
          <w:sz w:val="28"/>
          <w:szCs w:val="28"/>
        </w:rPr>
        <w:t>，</w:t>
      </w:r>
      <w:r w:rsidR="001E2FC3" w:rsidRPr="00E778BB">
        <w:rPr>
          <w:sz w:val="28"/>
          <w:szCs w:val="28"/>
        </w:rPr>
        <w:t>土壤污染可能性</w:t>
      </w:r>
      <w:r w:rsidR="001E2FC3">
        <w:rPr>
          <w:rFonts w:hint="eastAsia"/>
          <w:sz w:val="28"/>
          <w:szCs w:val="28"/>
        </w:rPr>
        <w:t>较低</w:t>
      </w:r>
      <w:r w:rsidR="00CC2F86">
        <w:rPr>
          <w:rFonts w:hint="eastAsia"/>
          <w:sz w:val="28"/>
          <w:szCs w:val="28"/>
        </w:rPr>
        <w:t>。</w:t>
      </w:r>
    </w:p>
    <w:tbl>
      <w:tblPr>
        <w:tblStyle w:val="af"/>
        <w:tblW w:w="8787" w:type="dxa"/>
        <w:jc w:val="center"/>
        <w:tblLayout w:type="fixed"/>
        <w:tblLook w:val="04A0" w:firstRow="1" w:lastRow="0" w:firstColumn="1" w:lastColumn="0" w:noHBand="0" w:noVBand="1"/>
      </w:tblPr>
      <w:tblGrid>
        <w:gridCol w:w="4449"/>
        <w:gridCol w:w="4338"/>
      </w:tblGrid>
      <w:tr w:rsidR="00261BE5" w:rsidRPr="004F41B8" w14:paraId="3C6CD6BD" w14:textId="77777777">
        <w:trPr>
          <w:jc w:val="center"/>
        </w:trPr>
        <w:tc>
          <w:tcPr>
            <w:tcW w:w="4449" w:type="dxa"/>
            <w:vAlign w:val="center"/>
          </w:tcPr>
          <w:p w14:paraId="5F75FB46" w14:textId="77777777" w:rsidR="00261BE5" w:rsidRPr="004F41B8" w:rsidRDefault="00461CB2">
            <w:pPr>
              <w:adjustRightInd w:val="0"/>
              <w:spacing w:line="240" w:lineRule="auto"/>
              <w:ind w:firstLineChars="0" w:firstLine="0"/>
              <w:jc w:val="center"/>
              <w:rPr>
                <w:b/>
                <w:szCs w:val="24"/>
              </w:rPr>
            </w:pPr>
            <w:r w:rsidRPr="004F41B8">
              <w:rPr>
                <w:noProof/>
                <w:szCs w:val="24"/>
              </w:rPr>
              <w:lastRenderedPageBreak/>
              <w:drawing>
                <wp:inline distT="0" distB="0" distL="0" distR="0" wp14:anchorId="59B4C794" wp14:editId="07596005">
                  <wp:extent cx="2687955" cy="2654300"/>
                  <wp:effectExtent l="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687955" cy="2654300"/>
                          </a:xfrm>
                          <a:prstGeom prst="rect">
                            <a:avLst/>
                          </a:prstGeom>
                        </pic:spPr>
                      </pic:pic>
                    </a:graphicData>
                  </a:graphic>
                </wp:inline>
              </w:drawing>
            </w:r>
          </w:p>
        </w:tc>
        <w:tc>
          <w:tcPr>
            <w:tcW w:w="4338" w:type="dxa"/>
            <w:vAlign w:val="center"/>
          </w:tcPr>
          <w:p w14:paraId="4C358645" w14:textId="77777777" w:rsidR="00261BE5" w:rsidRPr="004F41B8" w:rsidRDefault="000D6C1C">
            <w:pPr>
              <w:adjustRightInd w:val="0"/>
              <w:spacing w:line="240" w:lineRule="auto"/>
              <w:ind w:firstLineChars="0" w:firstLine="0"/>
              <w:jc w:val="center"/>
              <w:rPr>
                <w:b/>
                <w:szCs w:val="24"/>
              </w:rPr>
            </w:pPr>
            <w:r w:rsidRPr="004F41B8">
              <w:rPr>
                <w:noProof/>
                <w:szCs w:val="24"/>
              </w:rPr>
              <w:drawing>
                <wp:inline distT="0" distB="0" distL="0" distR="0" wp14:anchorId="0AC55ED6" wp14:editId="50D3E200">
                  <wp:extent cx="2617470" cy="2583180"/>
                  <wp:effectExtent l="0" t="0" r="0" b="762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2617470" cy="2583180"/>
                          </a:xfrm>
                          <a:prstGeom prst="rect">
                            <a:avLst/>
                          </a:prstGeom>
                        </pic:spPr>
                      </pic:pic>
                    </a:graphicData>
                  </a:graphic>
                </wp:inline>
              </w:drawing>
            </w:r>
          </w:p>
        </w:tc>
      </w:tr>
      <w:tr w:rsidR="00261BE5" w:rsidRPr="004F41B8" w14:paraId="442CB008" w14:textId="77777777">
        <w:trPr>
          <w:trHeight w:val="228"/>
          <w:jc w:val="center"/>
        </w:trPr>
        <w:tc>
          <w:tcPr>
            <w:tcW w:w="4449" w:type="dxa"/>
            <w:vAlign w:val="center"/>
          </w:tcPr>
          <w:p w14:paraId="3676EA0D" w14:textId="77777777" w:rsidR="00261BE5" w:rsidRPr="004F41B8" w:rsidRDefault="000D6C1C">
            <w:pPr>
              <w:adjustRightInd w:val="0"/>
              <w:spacing w:line="240" w:lineRule="auto"/>
              <w:ind w:firstLineChars="0" w:firstLine="0"/>
              <w:jc w:val="center"/>
              <w:rPr>
                <w:b/>
                <w:szCs w:val="24"/>
              </w:rPr>
            </w:pPr>
            <w:r w:rsidRPr="004F41B8">
              <w:rPr>
                <w:rFonts w:hint="eastAsia"/>
                <w:b/>
                <w:szCs w:val="24"/>
              </w:rPr>
              <w:t>机修车间</w:t>
            </w:r>
          </w:p>
        </w:tc>
        <w:tc>
          <w:tcPr>
            <w:tcW w:w="4338" w:type="dxa"/>
            <w:vAlign w:val="center"/>
          </w:tcPr>
          <w:p w14:paraId="0AFDC2F4" w14:textId="77777777" w:rsidR="00261BE5" w:rsidRPr="004F41B8" w:rsidRDefault="00FF4BDD">
            <w:pPr>
              <w:adjustRightInd w:val="0"/>
              <w:spacing w:line="240" w:lineRule="auto"/>
              <w:ind w:firstLineChars="0" w:firstLine="0"/>
              <w:jc w:val="center"/>
              <w:rPr>
                <w:b/>
                <w:szCs w:val="24"/>
              </w:rPr>
            </w:pPr>
            <w:r w:rsidRPr="004F41B8">
              <w:rPr>
                <w:b/>
                <w:szCs w:val="24"/>
              </w:rPr>
              <w:t>辅料存放仓库</w:t>
            </w:r>
          </w:p>
        </w:tc>
      </w:tr>
      <w:tr w:rsidR="00261BE5" w:rsidRPr="004F41B8" w14:paraId="4E437C11" w14:textId="77777777">
        <w:trPr>
          <w:trHeight w:val="425"/>
          <w:jc w:val="center"/>
        </w:trPr>
        <w:tc>
          <w:tcPr>
            <w:tcW w:w="4449" w:type="dxa"/>
            <w:vAlign w:val="center"/>
          </w:tcPr>
          <w:p w14:paraId="0169EEE3" w14:textId="77777777" w:rsidR="00261BE5" w:rsidRPr="004F41B8" w:rsidRDefault="000D6C1C">
            <w:pPr>
              <w:adjustRightInd w:val="0"/>
              <w:spacing w:line="240" w:lineRule="auto"/>
              <w:ind w:firstLineChars="0" w:firstLine="0"/>
              <w:jc w:val="center"/>
              <w:rPr>
                <w:b/>
                <w:szCs w:val="24"/>
              </w:rPr>
            </w:pPr>
            <w:r w:rsidRPr="004F41B8">
              <w:rPr>
                <w:noProof/>
                <w:szCs w:val="24"/>
              </w:rPr>
              <w:drawing>
                <wp:inline distT="0" distB="0" distL="0" distR="0" wp14:anchorId="6B9204EC" wp14:editId="5BD3B34A">
                  <wp:extent cx="2687955" cy="2639695"/>
                  <wp:effectExtent l="0" t="0" r="0" b="8255"/>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2687955" cy="2639695"/>
                          </a:xfrm>
                          <a:prstGeom prst="rect">
                            <a:avLst/>
                          </a:prstGeom>
                        </pic:spPr>
                      </pic:pic>
                    </a:graphicData>
                  </a:graphic>
                </wp:inline>
              </w:drawing>
            </w:r>
          </w:p>
        </w:tc>
        <w:tc>
          <w:tcPr>
            <w:tcW w:w="4338" w:type="dxa"/>
            <w:vAlign w:val="center"/>
          </w:tcPr>
          <w:p w14:paraId="57FE34FC" w14:textId="77777777" w:rsidR="00261BE5" w:rsidRPr="004F41B8" w:rsidRDefault="000D6C1C">
            <w:pPr>
              <w:adjustRightInd w:val="0"/>
              <w:spacing w:line="240" w:lineRule="auto"/>
              <w:ind w:firstLineChars="0" w:firstLine="0"/>
              <w:jc w:val="center"/>
              <w:rPr>
                <w:b/>
                <w:szCs w:val="24"/>
              </w:rPr>
            </w:pPr>
            <w:r w:rsidRPr="004F41B8">
              <w:rPr>
                <w:noProof/>
                <w:szCs w:val="24"/>
              </w:rPr>
              <w:drawing>
                <wp:inline distT="0" distB="0" distL="0" distR="0" wp14:anchorId="63920AE7" wp14:editId="74B924C5">
                  <wp:extent cx="2617470" cy="2560320"/>
                  <wp:effectExtent l="0" t="0" r="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2617470" cy="2560320"/>
                          </a:xfrm>
                          <a:prstGeom prst="rect">
                            <a:avLst/>
                          </a:prstGeom>
                        </pic:spPr>
                      </pic:pic>
                    </a:graphicData>
                  </a:graphic>
                </wp:inline>
              </w:drawing>
            </w:r>
          </w:p>
        </w:tc>
      </w:tr>
      <w:tr w:rsidR="00261BE5" w:rsidRPr="004F41B8" w14:paraId="61182568" w14:textId="77777777">
        <w:trPr>
          <w:trHeight w:val="293"/>
          <w:jc w:val="center"/>
        </w:trPr>
        <w:tc>
          <w:tcPr>
            <w:tcW w:w="4449" w:type="dxa"/>
            <w:vAlign w:val="center"/>
          </w:tcPr>
          <w:p w14:paraId="0DFB7949" w14:textId="77777777" w:rsidR="00261BE5" w:rsidRPr="004F41B8" w:rsidRDefault="00FF4BDD">
            <w:pPr>
              <w:adjustRightInd w:val="0"/>
              <w:spacing w:line="240" w:lineRule="auto"/>
              <w:ind w:firstLineChars="0" w:firstLine="0"/>
              <w:jc w:val="center"/>
              <w:rPr>
                <w:b/>
                <w:szCs w:val="24"/>
              </w:rPr>
            </w:pPr>
            <w:r w:rsidRPr="004F41B8">
              <w:rPr>
                <w:b/>
                <w:szCs w:val="24"/>
              </w:rPr>
              <w:t>固废存放仓库</w:t>
            </w:r>
          </w:p>
        </w:tc>
        <w:tc>
          <w:tcPr>
            <w:tcW w:w="4338" w:type="dxa"/>
            <w:vAlign w:val="center"/>
          </w:tcPr>
          <w:p w14:paraId="0368A896" w14:textId="77777777" w:rsidR="00261BE5" w:rsidRPr="004F41B8" w:rsidRDefault="000D6C1C">
            <w:pPr>
              <w:adjustRightInd w:val="0"/>
              <w:spacing w:line="240" w:lineRule="auto"/>
              <w:ind w:firstLineChars="0" w:firstLine="0"/>
              <w:jc w:val="center"/>
              <w:rPr>
                <w:b/>
                <w:szCs w:val="24"/>
              </w:rPr>
            </w:pPr>
            <w:r w:rsidRPr="004F41B8">
              <w:rPr>
                <w:b/>
                <w:szCs w:val="24"/>
              </w:rPr>
              <w:t>辅料存放仓库</w:t>
            </w:r>
          </w:p>
        </w:tc>
      </w:tr>
      <w:tr w:rsidR="00261BE5" w:rsidRPr="004F41B8" w14:paraId="6856CCA1" w14:textId="77777777" w:rsidTr="009B41FD">
        <w:trPr>
          <w:trHeight w:val="3534"/>
          <w:jc w:val="center"/>
        </w:trPr>
        <w:tc>
          <w:tcPr>
            <w:tcW w:w="4449" w:type="dxa"/>
            <w:vAlign w:val="center"/>
          </w:tcPr>
          <w:p w14:paraId="765FF958" w14:textId="77777777" w:rsidR="00261BE5" w:rsidRPr="004F41B8" w:rsidRDefault="009B41FD">
            <w:pPr>
              <w:adjustRightInd w:val="0"/>
              <w:spacing w:line="240" w:lineRule="auto"/>
              <w:ind w:firstLineChars="0" w:firstLine="0"/>
              <w:jc w:val="center"/>
              <w:rPr>
                <w:b/>
                <w:szCs w:val="24"/>
              </w:rPr>
            </w:pPr>
            <w:r w:rsidRPr="004F41B8">
              <w:rPr>
                <w:noProof/>
                <w:szCs w:val="24"/>
              </w:rPr>
              <w:drawing>
                <wp:inline distT="0" distB="0" distL="0" distR="0" wp14:anchorId="7DC48622" wp14:editId="775ACE32">
                  <wp:extent cx="2687955" cy="2386330"/>
                  <wp:effectExtent l="0" t="0" r="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2687955" cy="2386330"/>
                          </a:xfrm>
                          <a:prstGeom prst="rect">
                            <a:avLst/>
                          </a:prstGeom>
                        </pic:spPr>
                      </pic:pic>
                    </a:graphicData>
                  </a:graphic>
                </wp:inline>
              </w:drawing>
            </w:r>
          </w:p>
        </w:tc>
        <w:tc>
          <w:tcPr>
            <w:tcW w:w="4338" w:type="dxa"/>
            <w:vAlign w:val="center"/>
          </w:tcPr>
          <w:p w14:paraId="5AED9AC1" w14:textId="77777777" w:rsidR="00261BE5" w:rsidRPr="004F41B8" w:rsidRDefault="009B41FD">
            <w:pPr>
              <w:adjustRightInd w:val="0"/>
              <w:spacing w:line="240" w:lineRule="auto"/>
              <w:ind w:firstLineChars="0" w:firstLine="0"/>
              <w:jc w:val="center"/>
              <w:rPr>
                <w:b/>
                <w:szCs w:val="24"/>
              </w:rPr>
            </w:pPr>
            <w:r w:rsidRPr="004F41B8">
              <w:rPr>
                <w:noProof/>
                <w:szCs w:val="24"/>
              </w:rPr>
              <w:drawing>
                <wp:inline distT="0" distB="0" distL="0" distR="0" wp14:anchorId="71A53A24" wp14:editId="6AB45928">
                  <wp:extent cx="2617470" cy="2470150"/>
                  <wp:effectExtent l="0" t="0" r="0" b="635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617470" cy="2470150"/>
                          </a:xfrm>
                          <a:prstGeom prst="rect">
                            <a:avLst/>
                          </a:prstGeom>
                        </pic:spPr>
                      </pic:pic>
                    </a:graphicData>
                  </a:graphic>
                </wp:inline>
              </w:drawing>
            </w:r>
          </w:p>
        </w:tc>
      </w:tr>
      <w:tr w:rsidR="00261BE5" w:rsidRPr="004F41B8" w14:paraId="3BF7EB54" w14:textId="77777777">
        <w:trPr>
          <w:trHeight w:val="425"/>
          <w:jc w:val="center"/>
        </w:trPr>
        <w:tc>
          <w:tcPr>
            <w:tcW w:w="4449" w:type="dxa"/>
            <w:vAlign w:val="center"/>
          </w:tcPr>
          <w:p w14:paraId="64F5399E" w14:textId="77777777" w:rsidR="00261BE5" w:rsidRPr="004F41B8" w:rsidRDefault="009B41FD">
            <w:pPr>
              <w:adjustRightInd w:val="0"/>
              <w:spacing w:line="240" w:lineRule="auto"/>
              <w:ind w:firstLineChars="0" w:firstLine="0"/>
              <w:jc w:val="center"/>
              <w:rPr>
                <w:b/>
                <w:szCs w:val="24"/>
              </w:rPr>
            </w:pPr>
            <w:r w:rsidRPr="004F41B8">
              <w:rPr>
                <w:rFonts w:hint="eastAsia"/>
                <w:b/>
                <w:szCs w:val="24"/>
              </w:rPr>
              <w:t>成品管堆放区</w:t>
            </w:r>
          </w:p>
        </w:tc>
        <w:tc>
          <w:tcPr>
            <w:tcW w:w="4338" w:type="dxa"/>
            <w:vAlign w:val="center"/>
          </w:tcPr>
          <w:p w14:paraId="2EB04947" w14:textId="77777777" w:rsidR="00261BE5" w:rsidRPr="004F41B8" w:rsidRDefault="009B41FD">
            <w:pPr>
              <w:adjustRightInd w:val="0"/>
              <w:spacing w:line="240" w:lineRule="auto"/>
              <w:ind w:firstLineChars="0" w:firstLine="0"/>
              <w:jc w:val="center"/>
              <w:rPr>
                <w:b/>
                <w:szCs w:val="24"/>
              </w:rPr>
            </w:pPr>
            <w:proofErr w:type="gramStart"/>
            <w:r w:rsidRPr="004F41B8">
              <w:rPr>
                <w:rFonts w:hint="eastAsia"/>
                <w:b/>
                <w:szCs w:val="24"/>
              </w:rPr>
              <w:t>堆管场</w:t>
            </w:r>
            <w:proofErr w:type="gramEnd"/>
          </w:p>
        </w:tc>
      </w:tr>
      <w:tr w:rsidR="00261BE5" w:rsidRPr="004F41B8" w14:paraId="05E469B5" w14:textId="77777777">
        <w:trPr>
          <w:trHeight w:val="425"/>
          <w:jc w:val="center"/>
        </w:trPr>
        <w:tc>
          <w:tcPr>
            <w:tcW w:w="4449" w:type="dxa"/>
            <w:vAlign w:val="center"/>
          </w:tcPr>
          <w:p w14:paraId="310BDABF" w14:textId="77777777" w:rsidR="00261BE5" w:rsidRPr="004F41B8" w:rsidRDefault="009B41FD">
            <w:pPr>
              <w:adjustRightInd w:val="0"/>
              <w:spacing w:line="240" w:lineRule="auto"/>
              <w:ind w:firstLineChars="0" w:firstLine="0"/>
              <w:jc w:val="center"/>
              <w:rPr>
                <w:b/>
                <w:szCs w:val="24"/>
              </w:rPr>
            </w:pPr>
            <w:r w:rsidRPr="004F41B8">
              <w:rPr>
                <w:noProof/>
                <w:szCs w:val="24"/>
              </w:rPr>
              <w:lastRenderedPageBreak/>
              <w:drawing>
                <wp:inline distT="0" distB="0" distL="0" distR="0" wp14:anchorId="23CD4AE5" wp14:editId="15BEF43B">
                  <wp:extent cx="2687955" cy="2616835"/>
                  <wp:effectExtent l="0" t="0" r="0" b="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687955" cy="2616835"/>
                          </a:xfrm>
                          <a:prstGeom prst="rect">
                            <a:avLst/>
                          </a:prstGeom>
                        </pic:spPr>
                      </pic:pic>
                    </a:graphicData>
                  </a:graphic>
                </wp:inline>
              </w:drawing>
            </w:r>
          </w:p>
        </w:tc>
        <w:tc>
          <w:tcPr>
            <w:tcW w:w="4338" w:type="dxa"/>
            <w:vAlign w:val="center"/>
          </w:tcPr>
          <w:p w14:paraId="2ED39413" w14:textId="77777777" w:rsidR="00261BE5" w:rsidRPr="004F41B8" w:rsidRDefault="009B41FD">
            <w:pPr>
              <w:adjustRightInd w:val="0"/>
              <w:spacing w:line="240" w:lineRule="auto"/>
              <w:ind w:firstLineChars="0" w:firstLine="0"/>
              <w:jc w:val="center"/>
              <w:rPr>
                <w:b/>
                <w:szCs w:val="24"/>
              </w:rPr>
            </w:pPr>
            <w:r w:rsidRPr="004F41B8">
              <w:rPr>
                <w:noProof/>
                <w:szCs w:val="24"/>
              </w:rPr>
              <w:drawing>
                <wp:inline distT="0" distB="0" distL="0" distR="0" wp14:anchorId="59AC4862" wp14:editId="4161C659">
                  <wp:extent cx="2617470" cy="2633345"/>
                  <wp:effectExtent l="0" t="0" r="0"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2617470" cy="2633345"/>
                          </a:xfrm>
                          <a:prstGeom prst="rect">
                            <a:avLst/>
                          </a:prstGeom>
                        </pic:spPr>
                      </pic:pic>
                    </a:graphicData>
                  </a:graphic>
                </wp:inline>
              </w:drawing>
            </w:r>
          </w:p>
        </w:tc>
      </w:tr>
      <w:tr w:rsidR="00261BE5" w:rsidRPr="004F41B8" w14:paraId="79237A07" w14:textId="77777777">
        <w:trPr>
          <w:trHeight w:val="425"/>
          <w:jc w:val="center"/>
        </w:trPr>
        <w:tc>
          <w:tcPr>
            <w:tcW w:w="4449" w:type="dxa"/>
            <w:vAlign w:val="center"/>
          </w:tcPr>
          <w:p w14:paraId="26B7FF33" w14:textId="77777777" w:rsidR="00261BE5" w:rsidRPr="004F41B8" w:rsidRDefault="009B41FD">
            <w:pPr>
              <w:adjustRightInd w:val="0"/>
              <w:spacing w:line="240" w:lineRule="auto"/>
              <w:ind w:firstLineChars="0" w:firstLine="0"/>
              <w:jc w:val="center"/>
              <w:rPr>
                <w:b/>
                <w:szCs w:val="24"/>
              </w:rPr>
            </w:pPr>
            <w:r w:rsidRPr="004F41B8">
              <w:rPr>
                <w:rFonts w:hint="eastAsia"/>
                <w:b/>
                <w:szCs w:val="24"/>
              </w:rPr>
              <w:t>原料堆放</w:t>
            </w:r>
            <w:r w:rsidR="00FF4BDD" w:rsidRPr="004F41B8">
              <w:rPr>
                <w:b/>
                <w:szCs w:val="24"/>
              </w:rPr>
              <w:t>区</w:t>
            </w:r>
          </w:p>
        </w:tc>
        <w:tc>
          <w:tcPr>
            <w:tcW w:w="4338" w:type="dxa"/>
            <w:vAlign w:val="center"/>
          </w:tcPr>
          <w:p w14:paraId="7BC61513" w14:textId="77777777" w:rsidR="00261BE5" w:rsidRPr="004F41B8" w:rsidRDefault="009B41FD">
            <w:pPr>
              <w:adjustRightInd w:val="0"/>
              <w:spacing w:line="240" w:lineRule="auto"/>
              <w:ind w:firstLineChars="0" w:firstLine="0"/>
              <w:jc w:val="center"/>
              <w:rPr>
                <w:b/>
                <w:szCs w:val="24"/>
              </w:rPr>
            </w:pPr>
            <w:r w:rsidRPr="004F41B8">
              <w:rPr>
                <w:rFonts w:hint="eastAsia"/>
                <w:b/>
                <w:szCs w:val="24"/>
              </w:rPr>
              <w:t>原料库房</w:t>
            </w:r>
          </w:p>
        </w:tc>
      </w:tr>
    </w:tbl>
    <w:p w14:paraId="610D4FC2"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图</w:t>
      </w:r>
      <w:r w:rsidRPr="000D32ED">
        <w:rPr>
          <w:rFonts w:ascii="Times New Roman" w:eastAsia="宋体" w:hAnsi="Times New Roman"/>
          <w:b/>
          <w:bCs/>
          <w:sz w:val="24"/>
          <w:szCs w:val="24"/>
        </w:rPr>
        <w:t xml:space="preserve">3-5  </w:t>
      </w:r>
      <w:r w:rsidRPr="000D32ED">
        <w:rPr>
          <w:rFonts w:ascii="Times New Roman" w:eastAsia="宋体" w:hAnsi="Times New Roman"/>
          <w:b/>
          <w:bCs/>
          <w:sz w:val="24"/>
          <w:szCs w:val="24"/>
        </w:rPr>
        <w:t>固态物质的存储现状</w:t>
      </w:r>
    </w:p>
    <w:p w14:paraId="56B9B0FF"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表</w:t>
      </w:r>
      <w:r w:rsidRPr="000D32ED">
        <w:rPr>
          <w:rFonts w:ascii="Times New Roman" w:eastAsia="宋体" w:hAnsi="Times New Roman"/>
          <w:b/>
          <w:bCs/>
          <w:sz w:val="24"/>
          <w:szCs w:val="24"/>
        </w:rPr>
        <w:t xml:space="preserve">3-13  </w:t>
      </w:r>
      <w:r w:rsidRPr="000D32ED">
        <w:rPr>
          <w:rFonts w:ascii="Times New Roman" w:eastAsia="宋体" w:hAnsi="Times New Roman"/>
          <w:b/>
          <w:bCs/>
          <w:sz w:val="24"/>
          <w:szCs w:val="24"/>
        </w:rPr>
        <w:t>固态物质的存储与运输</w:t>
      </w:r>
    </w:p>
    <w:tbl>
      <w:tblPr>
        <w:tblW w:w="8787"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268"/>
        <w:gridCol w:w="1418"/>
        <w:gridCol w:w="1134"/>
        <w:gridCol w:w="708"/>
        <w:gridCol w:w="1276"/>
        <w:gridCol w:w="1276"/>
        <w:gridCol w:w="707"/>
      </w:tblGrid>
      <w:tr w:rsidR="00261BE5" w:rsidRPr="004F41B8" w14:paraId="63DF81E8" w14:textId="77777777" w:rsidTr="004F41B8">
        <w:trPr>
          <w:trHeight w:val="561"/>
          <w:jc w:val="center"/>
        </w:trPr>
        <w:tc>
          <w:tcPr>
            <w:tcW w:w="3686" w:type="dxa"/>
            <w:gridSpan w:val="2"/>
            <w:tcBorders>
              <w:tl2br w:val="nil"/>
              <w:tr2bl w:val="nil"/>
            </w:tcBorders>
            <w:shd w:val="clear" w:color="auto" w:fill="auto"/>
            <w:vAlign w:val="center"/>
          </w:tcPr>
          <w:p w14:paraId="2CC81994" w14:textId="77777777" w:rsidR="00261BE5" w:rsidRPr="004F41B8" w:rsidRDefault="00FF4BDD">
            <w:pPr>
              <w:topLinePunct/>
              <w:spacing w:line="240" w:lineRule="auto"/>
              <w:ind w:firstLineChars="0" w:firstLine="0"/>
              <w:jc w:val="center"/>
              <w:rPr>
                <w:b/>
                <w:szCs w:val="24"/>
              </w:rPr>
            </w:pPr>
            <w:r w:rsidRPr="004F41B8">
              <w:rPr>
                <w:b/>
                <w:szCs w:val="24"/>
              </w:rPr>
              <w:t>系统设计</w:t>
            </w:r>
          </w:p>
        </w:tc>
        <w:tc>
          <w:tcPr>
            <w:tcW w:w="4394" w:type="dxa"/>
            <w:gridSpan w:val="4"/>
            <w:tcBorders>
              <w:tl2br w:val="nil"/>
              <w:tr2bl w:val="nil"/>
            </w:tcBorders>
            <w:shd w:val="clear" w:color="auto" w:fill="auto"/>
            <w:vAlign w:val="center"/>
          </w:tcPr>
          <w:p w14:paraId="138A0EAC" w14:textId="77777777" w:rsidR="00261BE5" w:rsidRPr="004F41B8" w:rsidRDefault="00FF4BDD">
            <w:pPr>
              <w:topLinePunct/>
              <w:spacing w:line="240" w:lineRule="auto"/>
              <w:ind w:firstLineChars="0" w:firstLine="0"/>
              <w:jc w:val="center"/>
              <w:rPr>
                <w:b/>
                <w:szCs w:val="24"/>
              </w:rPr>
            </w:pPr>
            <w:r w:rsidRPr="004F41B8">
              <w:rPr>
                <w:b/>
                <w:szCs w:val="24"/>
              </w:rPr>
              <w:t>日常运行管理</w:t>
            </w:r>
          </w:p>
        </w:tc>
        <w:tc>
          <w:tcPr>
            <w:tcW w:w="707" w:type="dxa"/>
            <w:vMerge w:val="restart"/>
            <w:tcBorders>
              <w:tl2br w:val="nil"/>
              <w:tr2bl w:val="nil"/>
            </w:tcBorders>
            <w:vAlign w:val="center"/>
          </w:tcPr>
          <w:p w14:paraId="32619009" w14:textId="77777777" w:rsidR="00261BE5" w:rsidRPr="004F41B8" w:rsidRDefault="00FF4BDD">
            <w:pPr>
              <w:topLinePunct/>
              <w:spacing w:line="240" w:lineRule="auto"/>
              <w:ind w:firstLineChars="0" w:firstLine="0"/>
              <w:jc w:val="center"/>
              <w:rPr>
                <w:b/>
                <w:szCs w:val="24"/>
              </w:rPr>
            </w:pPr>
            <w:r w:rsidRPr="004F41B8">
              <w:rPr>
                <w:szCs w:val="24"/>
              </w:rPr>
              <w:t>是否涉及</w:t>
            </w:r>
          </w:p>
        </w:tc>
      </w:tr>
      <w:tr w:rsidR="00261BE5" w:rsidRPr="004F41B8" w14:paraId="47297C45" w14:textId="77777777" w:rsidTr="004F41B8">
        <w:trPr>
          <w:trHeight w:val="589"/>
          <w:jc w:val="center"/>
        </w:trPr>
        <w:tc>
          <w:tcPr>
            <w:tcW w:w="2268" w:type="dxa"/>
            <w:tcBorders>
              <w:tl2br w:val="nil"/>
              <w:tr2bl w:val="nil"/>
            </w:tcBorders>
            <w:shd w:val="clear" w:color="auto" w:fill="auto"/>
            <w:vAlign w:val="center"/>
          </w:tcPr>
          <w:p w14:paraId="10879CEB" w14:textId="77777777" w:rsidR="00261BE5" w:rsidRPr="004F41B8" w:rsidRDefault="00FF4BDD">
            <w:pPr>
              <w:topLinePunct/>
              <w:spacing w:line="240" w:lineRule="auto"/>
              <w:ind w:firstLineChars="0" w:firstLine="0"/>
              <w:jc w:val="center"/>
              <w:rPr>
                <w:szCs w:val="24"/>
              </w:rPr>
            </w:pPr>
            <w:r w:rsidRPr="004F41B8">
              <w:rPr>
                <w:szCs w:val="24"/>
              </w:rPr>
              <w:t>施工</w:t>
            </w:r>
            <w:r w:rsidRPr="004F41B8">
              <w:rPr>
                <w:szCs w:val="24"/>
              </w:rPr>
              <w:t>/</w:t>
            </w:r>
            <w:r w:rsidRPr="004F41B8">
              <w:rPr>
                <w:szCs w:val="24"/>
              </w:rPr>
              <w:t>设计</w:t>
            </w:r>
          </w:p>
        </w:tc>
        <w:tc>
          <w:tcPr>
            <w:tcW w:w="1418" w:type="dxa"/>
            <w:tcBorders>
              <w:tl2br w:val="nil"/>
              <w:tr2bl w:val="nil"/>
            </w:tcBorders>
            <w:shd w:val="clear" w:color="auto" w:fill="auto"/>
            <w:vAlign w:val="center"/>
          </w:tcPr>
          <w:p w14:paraId="3D9B8B9C" w14:textId="77777777" w:rsidR="00261BE5" w:rsidRPr="004F41B8" w:rsidRDefault="00FF4BDD">
            <w:pPr>
              <w:topLinePunct/>
              <w:spacing w:line="240" w:lineRule="auto"/>
              <w:ind w:firstLineChars="0" w:firstLine="0"/>
              <w:jc w:val="center"/>
              <w:rPr>
                <w:szCs w:val="24"/>
              </w:rPr>
            </w:pPr>
            <w:r w:rsidRPr="004F41B8">
              <w:rPr>
                <w:szCs w:val="24"/>
              </w:rPr>
              <w:t>重点</w:t>
            </w:r>
          </w:p>
        </w:tc>
        <w:tc>
          <w:tcPr>
            <w:tcW w:w="1134" w:type="dxa"/>
            <w:tcBorders>
              <w:tl2br w:val="nil"/>
              <w:tr2bl w:val="nil"/>
            </w:tcBorders>
            <w:shd w:val="clear" w:color="auto" w:fill="auto"/>
            <w:vAlign w:val="center"/>
          </w:tcPr>
          <w:p w14:paraId="1347A7E8" w14:textId="77777777" w:rsidR="00261BE5" w:rsidRPr="004F41B8" w:rsidRDefault="00FF4BDD">
            <w:pPr>
              <w:topLinePunct/>
              <w:spacing w:line="240" w:lineRule="auto"/>
              <w:ind w:firstLineChars="0" w:firstLine="0"/>
              <w:jc w:val="center"/>
              <w:rPr>
                <w:szCs w:val="24"/>
              </w:rPr>
            </w:pPr>
            <w:r w:rsidRPr="004F41B8">
              <w:rPr>
                <w:szCs w:val="24"/>
              </w:rPr>
              <w:t>特殊运行维护</w:t>
            </w:r>
          </w:p>
        </w:tc>
        <w:tc>
          <w:tcPr>
            <w:tcW w:w="708" w:type="dxa"/>
            <w:tcBorders>
              <w:tl2br w:val="nil"/>
              <w:tr2bl w:val="nil"/>
            </w:tcBorders>
            <w:shd w:val="clear" w:color="auto" w:fill="auto"/>
            <w:vAlign w:val="center"/>
          </w:tcPr>
          <w:p w14:paraId="3F0126A7" w14:textId="77777777" w:rsidR="00261BE5" w:rsidRPr="004F41B8" w:rsidRDefault="00FF4BDD">
            <w:pPr>
              <w:topLinePunct/>
              <w:spacing w:line="240" w:lineRule="auto"/>
              <w:ind w:firstLineChars="0" w:firstLine="0"/>
              <w:jc w:val="center"/>
              <w:rPr>
                <w:szCs w:val="24"/>
              </w:rPr>
            </w:pPr>
            <w:r w:rsidRPr="004F41B8">
              <w:rPr>
                <w:szCs w:val="24"/>
              </w:rPr>
              <w:t>监测</w:t>
            </w:r>
          </w:p>
        </w:tc>
        <w:tc>
          <w:tcPr>
            <w:tcW w:w="1276" w:type="dxa"/>
            <w:tcBorders>
              <w:tl2br w:val="nil"/>
              <w:tr2bl w:val="nil"/>
            </w:tcBorders>
            <w:shd w:val="clear" w:color="auto" w:fill="auto"/>
            <w:vAlign w:val="center"/>
          </w:tcPr>
          <w:p w14:paraId="2A34B76D" w14:textId="77777777" w:rsidR="00261BE5" w:rsidRPr="004F41B8" w:rsidRDefault="00FF4BDD">
            <w:pPr>
              <w:topLinePunct/>
              <w:spacing w:line="240" w:lineRule="auto"/>
              <w:ind w:firstLineChars="0" w:firstLine="0"/>
              <w:jc w:val="center"/>
              <w:rPr>
                <w:szCs w:val="24"/>
              </w:rPr>
            </w:pPr>
            <w:r w:rsidRPr="004F41B8">
              <w:rPr>
                <w:szCs w:val="24"/>
              </w:rPr>
              <w:t>事故管理</w:t>
            </w:r>
          </w:p>
        </w:tc>
        <w:tc>
          <w:tcPr>
            <w:tcW w:w="1276" w:type="dxa"/>
            <w:tcBorders>
              <w:tl2br w:val="nil"/>
              <w:tr2bl w:val="nil"/>
            </w:tcBorders>
            <w:shd w:val="clear" w:color="auto" w:fill="auto"/>
            <w:vAlign w:val="center"/>
          </w:tcPr>
          <w:p w14:paraId="436D9382" w14:textId="77777777" w:rsidR="00261BE5" w:rsidRPr="004F41B8" w:rsidRDefault="00FF4BDD">
            <w:pPr>
              <w:topLinePunct/>
              <w:spacing w:line="240" w:lineRule="auto"/>
              <w:ind w:firstLineChars="0" w:firstLine="0"/>
              <w:jc w:val="center"/>
              <w:rPr>
                <w:szCs w:val="24"/>
              </w:rPr>
            </w:pPr>
            <w:r w:rsidRPr="004F41B8">
              <w:rPr>
                <w:szCs w:val="24"/>
              </w:rPr>
              <w:t>土壤污染可能性</w:t>
            </w:r>
          </w:p>
        </w:tc>
        <w:tc>
          <w:tcPr>
            <w:tcW w:w="707" w:type="dxa"/>
            <w:vMerge/>
            <w:tcBorders>
              <w:tl2br w:val="nil"/>
              <w:tr2bl w:val="nil"/>
            </w:tcBorders>
          </w:tcPr>
          <w:p w14:paraId="5DC0C3EE" w14:textId="77777777" w:rsidR="00261BE5" w:rsidRPr="004F41B8" w:rsidRDefault="00261BE5">
            <w:pPr>
              <w:topLinePunct/>
              <w:spacing w:line="240" w:lineRule="auto"/>
              <w:ind w:firstLineChars="0" w:firstLine="0"/>
              <w:jc w:val="center"/>
              <w:rPr>
                <w:szCs w:val="24"/>
              </w:rPr>
            </w:pPr>
          </w:p>
        </w:tc>
      </w:tr>
      <w:tr w:rsidR="00261BE5" w:rsidRPr="004F41B8" w14:paraId="04861EE6" w14:textId="77777777" w:rsidTr="004F41B8">
        <w:trPr>
          <w:trHeight w:val="561"/>
          <w:jc w:val="center"/>
        </w:trPr>
        <w:tc>
          <w:tcPr>
            <w:tcW w:w="2268" w:type="dxa"/>
            <w:tcBorders>
              <w:tl2br w:val="nil"/>
              <w:tr2bl w:val="nil"/>
            </w:tcBorders>
            <w:shd w:val="clear" w:color="auto" w:fill="auto"/>
            <w:vAlign w:val="center"/>
          </w:tcPr>
          <w:p w14:paraId="1D9131BE" w14:textId="77777777" w:rsidR="00261BE5" w:rsidRPr="004F41B8" w:rsidRDefault="00FF4BDD">
            <w:pPr>
              <w:topLinePunct/>
              <w:spacing w:line="240" w:lineRule="auto"/>
              <w:ind w:firstLineChars="0" w:firstLine="0"/>
              <w:jc w:val="center"/>
              <w:rPr>
                <w:szCs w:val="24"/>
              </w:rPr>
            </w:pPr>
            <w:r w:rsidRPr="004F41B8">
              <w:rPr>
                <w:szCs w:val="24"/>
              </w:rPr>
              <w:t>无包装或容器、或易碎包装</w:t>
            </w:r>
          </w:p>
        </w:tc>
        <w:tc>
          <w:tcPr>
            <w:tcW w:w="1418" w:type="dxa"/>
            <w:tcBorders>
              <w:tl2br w:val="nil"/>
              <w:tr2bl w:val="nil"/>
            </w:tcBorders>
            <w:shd w:val="clear" w:color="auto" w:fill="auto"/>
            <w:vAlign w:val="center"/>
          </w:tcPr>
          <w:p w14:paraId="662E1538" w14:textId="77777777" w:rsidR="00261BE5" w:rsidRPr="004F41B8" w:rsidRDefault="00FF4BDD">
            <w:pPr>
              <w:topLinePunct/>
              <w:spacing w:line="240" w:lineRule="auto"/>
              <w:ind w:firstLineChars="0" w:firstLine="0"/>
              <w:jc w:val="center"/>
              <w:rPr>
                <w:szCs w:val="24"/>
              </w:rPr>
            </w:pPr>
            <w:r w:rsidRPr="004F41B8">
              <w:rPr>
                <w:szCs w:val="24"/>
              </w:rPr>
              <w:t>包装材质</w:t>
            </w:r>
          </w:p>
        </w:tc>
        <w:tc>
          <w:tcPr>
            <w:tcW w:w="1134" w:type="dxa"/>
            <w:tcBorders>
              <w:tl2br w:val="nil"/>
              <w:tr2bl w:val="nil"/>
            </w:tcBorders>
            <w:shd w:val="clear" w:color="auto" w:fill="auto"/>
            <w:vAlign w:val="center"/>
          </w:tcPr>
          <w:p w14:paraId="10F10553" w14:textId="77777777" w:rsidR="00261BE5" w:rsidRPr="004F41B8" w:rsidRDefault="00FF4BDD">
            <w:pPr>
              <w:topLinePunct/>
              <w:spacing w:line="240" w:lineRule="auto"/>
              <w:ind w:firstLineChars="0" w:firstLine="0"/>
              <w:jc w:val="center"/>
              <w:rPr>
                <w:szCs w:val="24"/>
              </w:rPr>
            </w:pPr>
            <w:r w:rsidRPr="004F41B8">
              <w:rPr>
                <w:szCs w:val="24"/>
              </w:rPr>
              <w:t>无</w:t>
            </w:r>
          </w:p>
        </w:tc>
        <w:tc>
          <w:tcPr>
            <w:tcW w:w="708" w:type="dxa"/>
            <w:tcBorders>
              <w:tl2br w:val="nil"/>
              <w:tr2bl w:val="nil"/>
            </w:tcBorders>
            <w:shd w:val="clear" w:color="auto" w:fill="auto"/>
            <w:vAlign w:val="center"/>
          </w:tcPr>
          <w:p w14:paraId="0965FDEC" w14:textId="77777777" w:rsidR="00261BE5" w:rsidRPr="004F41B8" w:rsidRDefault="00FF4BDD">
            <w:pPr>
              <w:topLinePunct/>
              <w:spacing w:line="240" w:lineRule="auto"/>
              <w:ind w:firstLineChars="0" w:firstLine="0"/>
              <w:jc w:val="center"/>
              <w:rPr>
                <w:szCs w:val="24"/>
              </w:rPr>
            </w:pPr>
            <w:r w:rsidRPr="004F41B8">
              <w:rPr>
                <w:szCs w:val="24"/>
              </w:rPr>
              <w:t>有</w:t>
            </w:r>
          </w:p>
        </w:tc>
        <w:tc>
          <w:tcPr>
            <w:tcW w:w="1276" w:type="dxa"/>
            <w:tcBorders>
              <w:tl2br w:val="nil"/>
              <w:tr2bl w:val="nil"/>
            </w:tcBorders>
            <w:shd w:val="clear" w:color="auto" w:fill="auto"/>
            <w:vAlign w:val="center"/>
          </w:tcPr>
          <w:p w14:paraId="28CB0620" w14:textId="77777777" w:rsidR="00261BE5" w:rsidRPr="004F41B8" w:rsidRDefault="00FF4BDD">
            <w:pPr>
              <w:topLinePunct/>
              <w:spacing w:line="240" w:lineRule="auto"/>
              <w:ind w:firstLineChars="0" w:firstLine="0"/>
              <w:jc w:val="center"/>
              <w:rPr>
                <w:szCs w:val="24"/>
              </w:rPr>
            </w:pPr>
            <w:r w:rsidRPr="004F41B8">
              <w:rPr>
                <w:szCs w:val="24"/>
              </w:rPr>
              <w:t>无</w:t>
            </w:r>
          </w:p>
        </w:tc>
        <w:tc>
          <w:tcPr>
            <w:tcW w:w="1276" w:type="dxa"/>
            <w:tcBorders>
              <w:tl2br w:val="nil"/>
              <w:tr2bl w:val="nil"/>
            </w:tcBorders>
            <w:shd w:val="clear" w:color="auto" w:fill="auto"/>
            <w:vAlign w:val="center"/>
          </w:tcPr>
          <w:p w14:paraId="0FB6C6BB" w14:textId="77777777" w:rsidR="00261BE5" w:rsidRPr="004F41B8" w:rsidRDefault="00FF4BDD">
            <w:pPr>
              <w:topLinePunct/>
              <w:spacing w:line="240" w:lineRule="auto"/>
              <w:ind w:firstLineChars="0" w:firstLine="0"/>
              <w:jc w:val="center"/>
              <w:rPr>
                <w:szCs w:val="24"/>
              </w:rPr>
            </w:pPr>
            <w:r w:rsidRPr="004F41B8">
              <w:rPr>
                <w:szCs w:val="24"/>
              </w:rPr>
              <w:t>极易造成污染</w:t>
            </w:r>
          </w:p>
        </w:tc>
        <w:tc>
          <w:tcPr>
            <w:tcW w:w="707" w:type="dxa"/>
            <w:tcBorders>
              <w:tl2br w:val="nil"/>
              <w:tr2bl w:val="nil"/>
            </w:tcBorders>
            <w:vAlign w:val="center"/>
          </w:tcPr>
          <w:p w14:paraId="71F2A3E3" w14:textId="77777777" w:rsidR="00261BE5" w:rsidRPr="004F41B8" w:rsidRDefault="00FF4BDD">
            <w:pPr>
              <w:topLinePunct/>
              <w:spacing w:line="240" w:lineRule="auto"/>
              <w:ind w:firstLineChars="0" w:firstLine="0"/>
              <w:jc w:val="center"/>
              <w:rPr>
                <w:szCs w:val="24"/>
              </w:rPr>
            </w:pPr>
            <w:r w:rsidRPr="004F41B8">
              <w:rPr>
                <w:szCs w:val="24"/>
              </w:rPr>
              <w:t>/</w:t>
            </w:r>
          </w:p>
        </w:tc>
      </w:tr>
      <w:tr w:rsidR="00261BE5" w:rsidRPr="004F41B8" w14:paraId="45E5B519" w14:textId="77777777" w:rsidTr="004F41B8">
        <w:trPr>
          <w:trHeight w:val="561"/>
          <w:jc w:val="center"/>
        </w:trPr>
        <w:tc>
          <w:tcPr>
            <w:tcW w:w="2268" w:type="dxa"/>
            <w:tcBorders>
              <w:tl2br w:val="nil"/>
              <w:tr2bl w:val="nil"/>
            </w:tcBorders>
            <w:shd w:val="clear" w:color="auto" w:fill="auto"/>
            <w:vAlign w:val="center"/>
          </w:tcPr>
          <w:p w14:paraId="285C1288" w14:textId="77777777" w:rsidR="00261BE5" w:rsidRPr="004F41B8" w:rsidRDefault="00FF4BDD">
            <w:pPr>
              <w:topLinePunct/>
              <w:spacing w:line="240" w:lineRule="auto"/>
              <w:ind w:firstLineChars="0" w:firstLine="0"/>
              <w:jc w:val="center"/>
              <w:rPr>
                <w:szCs w:val="24"/>
              </w:rPr>
            </w:pPr>
            <w:r w:rsidRPr="004F41B8">
              <w:rPr>
                <w:szCs w:val="24"/>
              </w:rPr>
              <w:t>有包装，但无防护设施</w:t>
            </w:r>
            <w:r w:rsidRPr="004F41B8">
              <w:rPr>
                <w:szCs w:val="24"/>
              </w:rPr>
              <w:t>/</w:t>
            </w:r>
            <w:r w:rsidRPr="004F41B8">
              <w:rPr>
                <w:szCs w:val="24"/>
              </w:rPr>
              <w:t>容器</w:t>
            </w:r>
          </w:p>
        </w:tc>
        <w:tc>
          <w:tcPr>
            <w:tcW w:w="1418" w:type="dxa"/>
            <w:tcBorders>
              <w:tl2br w:val="nil"/>
              <w:tr2bl w:val="nil"/>
            </w:tcBorders>
            <w:shd w:val="clear" w:color="auto" w:fill="auto"/>
            <w:vAlign w:val="center"/>
          </w:tcPr>
          <w:p w14:paraId="6F3FAEFD" w14:textId="77777777" w:rsidR="00261BE5" w:rsidRPr="004F41B8" w:rsidRDefault="00FF4BDD">
            <w:pPr>
              <w:topLinePunct/>
              <w:spacing w:line="240" w:lineRule="auto"/>
              <w:ind w:firstLineChars="0" w:firstLine="0"/>
              <w:jc w:val="center"/>
              <w:rPr>
                <w:szCs w:val="24"/>
              </w:rPr>
            </w:pPr>
            <w:r w:rsidRPr="004F41B8">
              <w:rPr>
                <w:szCs w:val="24"/>
              </w:rPr>
              <w:t>包装材质</w:t>
            </w:r>
          </w:p>
        </w:tc>
        <w:tc>
          <w:tcPr>
            <w:tcW w:w="1134" w:type="dxa"/>
            <w:tcBorders>
              <w:tl2br w:val="nil"/>
              <w:tr2bl w:val="nil"/>
            </w:tcBorders>
            <w:shd w:val="clear" w:color="auto" w:fill="auto"/>
            <w:vAlign w:val="center"/>
          </w:tcPr>
          <w:p w14:paraId="792919F7" w14:textId="77777777" w:rsidR="00261BE5" w:rsidRPr="004F41B8" w:rsidRDefault="00FF4BDD">
            <w:pPr>
              <w:topLinePunct/>
              <w:spacing w:line="240" w:lineRule="auto"/>
              <w:ind w:firstLineChars="0" w:firstLine="0"/>
              <w:jc w:val="center"/>
              <w:rPr>
                <w:szCs w:val="24"/>
              </w:rPr>
            </w:pPr>
            <w:r w:rsidRPr="004F41B8">
              <w:rPr>
                <w:szCs w:val="24"/>
              </w:rPr>
              <w:t>有</w:t>
            </w:r>
          </w:p>
        </w:tc>
        <w:tc>
          <w:tcPr>
            <w:tcW w:w="708" w:type="dxa"/>
            <w:tcBorders>
              <w:tl2br w:val="nil"/>
              <w:tr2bl w:val="nil"/>
            </w:tcBorders>
            <w:shd w:val="clear" w:color="auto" w:fill="auto"/>
            <w:vAlign w:val="center"/>
          </w:tcPr>
          <w:p w14:paraId="38D614E3" w14:textId="77777777" w:rsidR="00261BE5" w:rsidRPr="004F41B8" w:rsidRDefault="00FF4BDD">
            <w:pPr>
              <w:topLinePunct/>
              <w:spacing w:line="240" w:lineRule="auto"/>
              <w:ind w:firstLineChars="0" w:firstLine="0"/>
              <w:jc w:val="center"/>
              <w:rPr>
                <w:szCs w:val="24"/>
              </w:rPr>
            </w:pPr>
            <w:r w:rsidRPr="004F41B8">
              <w:rPr>
                <w:szCs w:val="24"/>
              </w:rPr>
              <w:t>有</w:t>
            </w:r>
          </w:p>
        </w:tc>
        <w:tc>
          <w:tcPr>
            <w:tcW w:w="1276" w:type="dxa"/>
            <w:tcBorders>
              <w:tl2br w:val="nil"/>
              <w:tr2bl w:val="nil"/>
            </w:tcBorders>
            <w:shd w:val="clear" w:color="auto" w:fill="auto"/>
            <w:vAlign w:val="center"/>
          </w:tcPr>
          <w:p w14:paraId="07EC218F" w14:textId="77777777" w:rsidR="00261BE5" w:rsidRPr="004F41B8" w:rsidRDefault="00FF4BDD">
            <w:pPr>
              <w:topLinePunct/>
              <w:spacing w:line="240" w:lineRule="auto"/>
              <w:ind w:firstLineChars="0" w:firstLine="0"/>
              <w:jc w:val="center"/>
              <w:rPr>
                <w:szCs w:val="24"/>
              </w:rPr>
            </w:pPr>
            <w:r w:rsidRPr="004F41B8">
              <w:rPr>
                <w:szCs w:val="24"/>
              </w:rPr>
              <w:t>完善管理</w:t>
            </w:r>
          </w:p>
        </w:tc>
        <w:tc>
          <w:tcPr>
            <w:tcW w:w="1276" w:type="dxa"/>
            <w:tcBorders>
              <w:tl2br w:val="nil"/>
              <w:tr2bl w:val="nil"/>
            </w:tcBorders>
            <w:shd w:val="clear" w:color="auto" w:fill="auto"/>
            <w:vAlign w:val="center"/>
          </w:tcPr>
          <w:p w14:paraId="08D01D4E" w14:textId="77777777" w:rsidR="00261BE5" w:rsidRPr="004F41B8" w:rsidRDefault="00FF4BDD">
            <w:pPr>
              <w:topLinePunct/>
              <w:spacing w:line="240" w:lineRule="auto"/>
              <w:ind w:firstLineChars="0" w:firstLine="0"/>
              <w:jc w:val="center"/>
              <w:rPr>
                <w:szCs w:val="24"/>
              </w:rPr>
            </w:pPr>
            <w:r w:rsidRPr="004F41B8">
              <w:rPr>
                <w:szCs w:val="24"/>
              </w:rPr>
              <w:t>易造成污染</w:t>
            </w:r>
          </w:p>
        </w:tc>
        <w:tc>
          <w:tcPr>
            <w:tcW w:w="707" w:type="dxa"/>
            <w:tcBorders>
              <w:tl2br w:val="nil"/>
              <w:tr2bl w:val="nil"/>
            </w:tcBorders>
            <w:vAlign w:val="center"/>
          </w:tcPr>
          <w:p w14:paraId="3300EF36" w14:textId="77777777" w:rsidR="00261BE5" w:rsidRPr="004F41B8" w:rsidRDefault="00FF4BDD">
            <w:pPr>
              <w:topLinePunct/>
              <w:spacing w:line="240" w:lineRule="auto"/>
              <w:ind w:firstLineChars="0" w:firstLine="0"/>
              <w:jc w:val="center"/>
              <w:rPr>
                <w:szCs w:val="24"/>
              </w:rPr>
            </w:pPr>
            <w:r w:rsidRPr="004F41B8">
              <w:rPr>
                <w:szCs w:val="24"/>
              </w:rPr>
              <w:t>/</w:t>
            </w:r>
          </w:p>
        </w:tc>
      </w:tr>
      <w:tr w:rsidR="00261BE5" w:rsidRPr="004F41B8" w14:paraId="3D2FA5EF" w14:textId="77777777" w:rsidTr="004F41B8">
        <w:trPr>
          <w:trHeight w:val="561"/>
          <w:jc w:val="center"/>
        </w:trPr>
        <w:tc>
          <w:tcPr>
            <w:tcW w:w="2268" w:type="dxa"/>
            <w:tcBorders>
              <w:tl2br w:val="nil"/>
              <w:tr2bl w:val="nil"/>
            </w:tcBorders>
            <w:shd w:val="clear" w:color="auto" w:fill="auto"/>
            <w:vAlign w:val="center"/>
          </w:tcPr>
          <w:p w14:paraId="186148B1" w14:textId="77777777" w:rsidR="00261BE5" w:rsidRPr="004F41B8" w:rsidRDefault="00FF4BDD">
            <w:pPr>
              <w:topLinePunct/>
              <w:spacing w:line="240" w:lineRule="auto"/>
              <w:ind w:firstLineChars="0" w:firstLine="0"/>
              <w:jc w:val="center"/>
              <w:rPr>
                <w:szCs w:val="24"/>
              </w:rPr>
            </w:pPr>
            <w:r w:rsidRPr="004F41B8">
              <w:rPr>
                <w:szCs w:val="24"/>
              </w:rPr>
              <w:t>包装规范，有防护设施</w:t>
            </w:r>
            <w:r w:rsidRPr="004F41B8">
              <w:rPr>
                <w:szCs w:val="24"/>
              </w:rPr>
              <w:t>/</w:t>
            </w:r>
            <w:r w:rsidRPr="004F41B8">
              <w:rPr>
                <w:szCs w:val="24"/>
              </w:rPr>
              <w:t>容器</w:t>
            </w:r>
          </w:p>
        </w:tc>
        <w:tc>
          <w:tcPr>
            <w:tcW w:w="1418" w:type="dxa"/>
            <w:tcBorders>
              <w:tl2br w:val="nil"/>
              <w:tr2bl w:val="nil"/>
            </w:tcBorders>
            <w:shd w:val="clear" w:color="auto" w:fill="auto"/>
            <w:vAlign w:val="center"/>
          </w:tcPr>
          <w:p w14:paraId="672E6226" w14:textId="77777777" w:rsidR="00261BE5" w:rsidRPr="004F41B8" w:rsidRDefault="00FF4BDD">
            <w:pPr>
              <w:topLinePunct/>
              <w:spacing w:line="240" w:lineRule="auto"/>
              <w:ind w:firstLineChars="0" w:firstLine="0"/>
              <w:jc w:val="center"/>
              <w:rPr>
                <w:szCs w:val="24"/>
              </w:rPr>
            </w:pPr>
            <w:r w:rsidRPr="004F41B8">
              <w:rPr>
                <w:szCs w:val="24"/>
              </w:rPr>
              <w:t>包装材质</w:t>
            </w:r>
          </w:p>
        </w:tc>
        <w:tc>
          <w:tcPr>
            <w:tcW w:w="1134" w:type="dxa"/>
            <w:tcBorders>
              <w:tl2br w:val="nil"/>
              <w:tr2bl w:val="nil"/>
            </w:tcBorders>
            <w:shd w:val="clear" w:color="auto" w:fill="auto"/>
            <w:vAlign w:val="center"/>
          </w:tcPr>
          <w:p w14:paraId="79784051" w14:textId="77777777" w:rsidR="00261BE5" w:rsidRPr="004F41B8" w:rsidRDefault="00FF4BDD">
            <w:pPr>
              <w:topLinePunct/>
              <w:spacing w:line="240" w:lineRule="auto"/>
              <w:ind w:firstLineChars="0" w:firstLine="0"/>
              <w:jc w:val="center"/>
              <w:rPr>
                <w:szCs w:val="24"/>
              </w:rPr>
            </w:pPr>
            <w:r w:rsidRPr="004F41B8">
              <w:rPr>
                <w:szCs w:val="24"/>
              </w:rPr>
              <w:t>有</w:t>
            </w:r>
          </w:p>
        </w:tc>
        <w:tc>
          <w:tcPr>
            <w:tcW w:w="708" w:type="dxa"/>
            <w:tcBorders>
              <w:tl2br w:val="nil"/>
              <w:tr2bl w:val="nil"/>
            </w:tcBorders>
            <w:shd w:val="clear" w:color="auto" w:fill="auto"/>
            <w:vAlign w:val="center"/>
          </w:tcPr>
          <w:p w14:paraId="15484E94" w14:textId="77777777" w:rsidR="00261BE5" w:rsidRPr="004F41B8" w:rsidRDefault="00FF4BDD">
            <w:pPr>
              <w:topLinePunct/>
              <w:spacing w:line="240" w:lineRule="auto"/>
              <w:ind w:firstLineChars="0" w:firstLine="0"/>
              <w:jc w:val="center"/>
              <w:rPr>
                <w:szCs w:val="24"/>
              </w:rPr>
            </w:pPr>
            <w:r w:rsidRPr="004F41B8">
              <w:rPr>
                <w:szCs w:val="24"/>
              </w:rPr>
              <w:t>有</w:t>
            </w:r>
          </w:p>
        </w:tc>
        <w:tc>
          <w:tcPr>
            <w:tcW w:w="1276" w:type="dxa"/>
            <w:tcBorders>
              <w:tl2br w:val="nil"/>
              <w:tr2bl w:val="nil"/>
            </w:tcBorders>
            <w:shd w:val="clear" w:color="auto" w:fill="auto"/>
            <w:vAlign w:val="center"/>
          </w:tcPr>
          <w:p w14:paraId="11FB2DA7" w14:textId="77777777" w:rsidR="00261BE5" w:rsidRPr="004F41B8" w:rsidRDefault="00FF4BDD">
            <w:pPr>
              <w:topLinePunct/>
              <w:spacing w:line="240" w:lineRule="auto"/>
              <w:ind w:firstLineChars="0" w:firstLine="0"/>
              <w:jc w:val="center"/>
              <w:rPr>
                <w:szCs w:val="24"/>
              </w:rPr>
            </w:pPr>
            <w:r w:rsidRPr="004F41B8">
              <w:rPr>
                <w:szCs w:val="24"/>
              </w:rPr>
              <w:t>专业人员和设施</w:t>
            </w:r>
          </w:p>
        </w:tc>
        <w:tc>
          <w:tcPr>
            <w:tcW w:w="1276" w:type="dxa"/>
            <w:tcBorders>
              <w:tl2br w:val="nil"/>
              <w:tr2bl w:val="nil"/>
            </w:tcBorders>
            <w:shd w:val="clear" w:color="auto" w:fill="auto"/>
            <w:vAlign w:val="center"/>
          </w:tcPr>
          <w:p w14:paraId="6C1327BF" w14:textId="77777777" w:rsidR="00261BE5" w:rsidRPr="004F41B8" w:rsidRDefault="00FF4BDD">
            <w:pPr>
              <w:topLinePunct/>
              <w:spacing w:line="240" w:lineRule="auto"/>
              <w:ind w:firstLineChars="0" w:firstLine="0"/>
              <w:jc w:val="center"/>
              <w:rPr>
                <w:szCs w:val="24"/>
              </w:rPr>
            </w:pPr>
            <w:r w:rsidRPr="004F41B8">
              <w:rPr>
                <w:szCs w:val="24"/>
              </w:rPr>
              <w:t>可忽略</w:t>
            </w:r>
          </w:p>
        </w:tc>
        <w:tc>
          <w:tcPr>
            <w:tcW w:w="707" w:type="dxa"/>
            <w:tcBorders>
              <w:tl2br w:val="nil"/>
              <w:tr2bl w:val="nil"/>
            </w:tcBorders>
            <w:vAlign w:val="center"/>
          </w:tcPr>
          <w:p w14:paraId="35E8C08D" w14:textId="77777777" w:rsidR="00261BE5" w:rsidRPr="004F41B8" w:rsidRDefault="00FF4BDD">
            <w:pPr>
              <w:topLinePunct/>
              <w:spacing w:line="240" w:lineRule="auto"/>
              <w:ind w:firstLineChars="0" w:firstLine="0"/>
              <w:jc w:val="center"/>
              <w:rPr>
                <w:szCs w:val="24"/>
              </w:rPr>
            </w:pPr>
            <w:r w:rsidRPr="004F41B8">
              <w:rPr>
                <w:b/>
                <w:bCs/>
                <w:szCs w:val="24"/>
              </w:rPr>
              <w:t>是</w:t>
            </w:r>
          </w:p>
        </w:tc>
      </w:tr>
    </w:tbl>
    <w:p w14:paraId="67FD8AF4" w14:textId="77777777" w:rsidR="00261BE5" w:rsidRPr="004F41B8" w:rsidRDefault="00FF4BDD" w:rsidP="004F41B8">
      <w:pPr>
        <w:pStyle w:val="3"/>
        <w:adjustRightInd w:val="0"/>
        <w:spacing w:afterLines="0" w:line="360" w:lineRule="auto"/>
        <w:rPr>
          <w:sz w:val="28"/>
          <w:szCs w:val="28"/>
        </w:rPr>
      </w:pPr>
      <w:bookmarkStart w:id="94" w:name="_Toc44282350"/>
      <w:r w:rsidRPr="004F41B8">
        <w:rPr>
          <w:sz w:val="28"/>
          <w:szCs w:val="28"/>
        </w:rPr>
        <w:t>液体的存储与运输</w:t>
      </w:r>
      <w:r w:rsidRPr="004F41B8">
        <w:rPr>
          <w:sz w:val="28"/>
          <w:szCs w:val="28"/>
        </w:rPr>
        <w:t xml:space="preserve"> </w:t>
      </w:r>
      <w:r w:rsidRPr="004F41B8">
        <w:rPr>
          <w:sz w:val="28"/>
          <w:szCs w:val="28"/>
        </w:rPr>
        <w:t>（圆桶、集装箱等）</w:t>
      </w:r>
      <w:bookmarkEnd w:id="94"/>
    </w:p>
    <w:p w14:paraId="04C89746" w14:textId="77777777" w:rsidR="00261BE5" w:rsidRPr="004F41B8" w:rsidRDefault="00FF4BDD" w:rsidP="004F41B8">
      <w:pPr>
        <w:adjustRightInd w:val="0"/>
        <w:ind w:firstLine="560"/>
        <w:rPr>
          <w:sz w:val="28"/>
          <w:szCs w:val="28"/>
        </w:rPr>
      </w:pPr>
      <w:r w:rsidRPr="004F41B8">
        <w:rPr>
          <w:sz w:val="28"/>
          <w:szCs w:val="28"/>
        </w:rPr>
        <w:t>公司涉及的液体的存储与运输主要为原辅料（</w:t>
      </w:r>
      <w:r w:rsidR="00EB5435" w:rsidRPr="004F41B8">
        <w:rPr>
          <w:sz w:val="28"/>
          <w:szCs w:val="28"/>
        </w:rPr>
        <w:t>液压油</w:t>
      </w:r>
      <w:r w:rsidRPr="004F41B8">
        <w:rPr>
          <w:sz w:val="28"/>
          <w:szCs w:val="28"/>
        </w:rPr>
        <w:t>、</w:t>
      </w:r>
      <w:r w:rsidR="00EB5435" w:rsidRPr="004F41B8">
        <w:rPr>
          <w:sz w:val="28"/>
          <w:szCs w:val="28"/>
        </w:rPr>
        <w:t>齿轮油</w:t>
      </w:r>
      <w:r w:rsidRPr="004F41B8">
        <w:rPr>
          <w:sz w:val="28"/>
          <w:szCs w:val="28"/>
        </w:rPr>
        <w:t>和</w:t>
      </w:r>
      <w:r w:rsidR="00EB5435" w:rsidRPr="004F41B8">
        <w:rPr>
          <w:sz w:val="28"/>
          <w:szCs w:val="28"/>
        </w:rPr>
        <w:t>机油</w:t>
      </w:r>
      <w:r w:rsidRPr="004F41B8">
        <w:rPr>
          <w:sz w:val="28"/>
          <w:szCs w:val="28"/>
        </w:rPr>
        <w:t>等）圆桶的存储和运输。经过实地细致排查，圆桶密闭性良好，不存在</w:t>
      </w:r>
      <w:r w:rsidRPr="004F41B8">
        <w:rPr>
          <w:sz w:val="28"/>
          <w:szCs w:val="28"/>
        </w:rPr>
        <w:t>“</w:t>
      </w:r>
      <w:r w:rsidRPr="004F41B8">
        <w:rPr>
          <w:sz w:val="28"/>
          <w:szCs w:val="28"/>
        </w:rPr>
        <w:t>跑、冒、滴、漏</w:t>
      </w:r>
      <w:r w:rsidRPr="004F41B8">
        <w:rPr>
          <w:sz w:val="28"/>
          <w:szCs w:val="28"/>
        </w:rPr>
        <w:t>”</w:t>
      </w:r>
      <w:r w:rsidRPr="004F41B8">
        <w:rPr>
          <w:sz w:val="28"/>
          <w:szCs w:val="28"/>
        </w:rPr>
        <w:t>现象。圆桶情况见图</w:t>
      </w:r>
      <w:r w:rsidRPr="004F41B8">
        <w:rPr>
          <w:sz w:val="28"/>
          <w:szCs w:val="28"/>
        </w:rPr>
        <w:t>3-6</w:t>
      </w:r>
      <w:r w:rsidRPr="004F41B8">
        <w:rPr>
          <w:sz w:val="28"/>
          <w:szCs w:val="28"/>
        </w:rPr>
        <w:t>。</w:t>
      </w:r>
    </w:p>
    <w:tbl>
      <w:tblPr>
        <w:tblStyle w:val="af"/>
        <w:tblW w:w="8787" w:type="dxa"/>
        <w:jc w:val="center"/>
        <w:tblLayout w:type="fixed"/>
        <w:tblLook w:val="04A0" w:firstRow="1" w:lastRow="0" w:firstColumn="1" w:lastColumn="0" w:noHBand="0" w:noVBand="1"/>
      </w:tblPr>
      <w:tblGrid>
        <w:gridCol w:w="4444"/>
        <w:gridCol w:w="4343"/>
      </w:tblGrid>
      <w:tr w:rsidR="00261BE5" w:rsidRPr="009D3138" w14:paraId="04262F34" w14:textId="77777777">
        <w:trPr>
          <w:jc w:val="center"/>
        </w:trPr>
        <w:tc>
          <w:tcPr>
            <w:tcW w:w="4444" w:type="dxa"/>
            <w:vAlign w:val="center"/>
          </w:tcPr>
          <w:p w14:paraId="1E6009BC" w14:textId="77777777" w:rsidR="00261BE5" w:rsidRPr="009D3138" w:rsidRDefault="0084488F">
            <w:pPr>
              <w:adjustRightInd w:val="0"/>
              <w:spacing w:line="240" w:lineRule="auto"/>
              <w:ind w:firstLineChars="0" w:firstLine="0"/>
              <w:jc w:val="center"/>
              <w:rPr>
                <w:sz w:val="21"/>
                <w:szCs w:val="21"/>
              </w:rPr>
            </w:pPr>
            <w:r w:rsidRPr="009D3138">
              <w:rPr>
                <w:noProof/>
              </w:rPr>
              <w:lastRenderedPageBreak/>
              <w:drawing>
                <wp:inline distT="0" distB="0" distL="0" distR="0" wp14:anchorId="5F0309A4" wp14:editId="1295B318">
                  <wp:extent cx="2684780" cy="3043555"/>
                  <wp:effectExtent l="0" t="0" r="1270" b="444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684780" cy="3043555"/>
                          </a:xfrm>
                          <a:prstGeom prst="rect">
                            <a:avLst/>
                          </a:prstGeom>
                        </pic:spPr>
                      </pic:pic>
                    </a:graphicData>
                  </a:graphic>
                </wp:inline>
              </w:drawing>
            </w:r>
          </w:p>
        </w:tc>
        <w:tc>
          <w:tcPr>
            <w:tcW w:w="4343" w:type="dxa"/>
            <w:vAlign w:val="center"/>
          </w:tcPr>
          <w:p w14:paraId="656238B4" w14:textId="77777777" w:rsidR="00261BE5" w:rsidRPr="009D3138" w:rsidRDefault="0084488F">
            <w:pPr>
              <w:adjustRightInd w:val="0"/>
              <w:spacing w:line="240" w:lineRule="auto"/>
              <w:ind w:firstLineChars="0" w:firstLine="0"/>
              <w:jc w:val="center"/>
              <w:rPr>
                <w:sz w:val="21"/>
                <w:szCs w:val="21"/>
              </w:rPr>
            </w:pPr>
            <w:r w:rsidRPr="009D3138">
              <w:rPr>
                <w:noProof/>
              </w:rPr>
              <w:drawing>
                <wp:inline distT="0" distB="0" distL="0" distR="0" wp14:anchorId="14046362" wp14:editId="07655AE8">
                  <wp:extent cx="2247533" cy="2971800"/>
                  <wp:effectExtent l="0" t="0" r="635" b="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2261980" cy="2990902"/>
                          </a:xfrm>
                          <a:prstGeom prst="rect">
                            <a:avLst/>
                          </a:prstGeom>
                        </pic:spPr>
                      </pic:pic>
                    </a:graphicData>
                  </a:graphic>
                </wp:inline>
              </w:drawing>
            </w:r>
          </w:p>
        </w:tc>
      </w:tr>
      <w:tr w:rsidR="00261BE5" w:rsidRPr="009D3138" w14:paraId="511FC680" w14:textId="77777777">
        <w:trPr>
          <w:trHeight w:val="425"/>
          <w:jc w:val="center"/>
        </w:trPr>
        <w:tc>
          <w:tcPr>
            <w:tcW w:w="4444" w:type="dxa"/>
            <w:vAlign w:val="center"/>
          </w:tcPr>
          <w:p w14:paraId="47EDA140" w14:textId="77777777" w:rsidR="00261BE5" w:rsidRPr="009D3138" w:rsidRDefault="0084488F" w:rsidP="0084488F">
            <w:pPr>
              <w:widowControl/>
              <w:adjustRightInd w:val="0"/>
              <w:spacing w:line="240" w:lineRule="auto"/>
              <w:ind w:firstLineChars="0" w:firstLine="0"/>
              <w:jc w:val="center"/>
              <w:rPr>
                <w:bCs/>
                <w:szCs w:val="24"/>
              </w:rPr>
            </w:pPr>
            <w:r w:rsidRPr="009D3138">
              <w:rPr>
                <w:bCs/>
                <w:szCs w:val="24"/>
              </w:rPr>
              <w:t>液压油、齿轮油</w:t>
            </w:r>
            <w:r w:rsidR="00FF4BDD" w:rsidRPr="009D3138">
              <w:rPr>
                <w:bCs/>
                <w:szCs w:val="24"/>
              </w:rPr>
              <w:t>桶</w:t>
            </w:r>
          </w:p>
        </w:tc>
        <w:tc>
          <w:tcPr>
            <w:tcW w:w="4343" w:type="dxa"/>
            <w:vAlign w:val="center"/>
          </w:tcPr>
          <w:p w14:paraId="024FF968" w14:textId="77777777" w:rsidR="00261BE5" w:rsidRPr="009D3138" w:rsidRDefault="0084488F">
            <w:pPr>
              <w:adjustRightInd w:val="0"/>
              <w:spacing w:line="240" w:lineRule="auto"/>
              <w:ind w:firstLineChars="0" w:firstLine="0"/>
              <w:jc w:val="center"/>
              <w:rPr>
                <w:bCs/>
                <w:szCs w:val="24"/>
              </w:rPr>
            </w:pPr>
            <w:r w:rsidRPr="009D3138">
              <w:rPr>
                <w:szCs w:val="24"/>
              </w:rPr>
              <w:t>机油</w:t>
            </w:r>
            <w:r w:rsidRPr="009D3138">
              <w:rPr>
                <w:bCs/>
                <w:szCs w:val="24"/>
              </w:rPr>
              <w:t>桶</w:t>
            </w:r>
          </w:p>
        </w:tc>
      </w:tr>
    </w:tbl>
    <w:p w14:paraId="4B0EED6D"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图</w:t>
      </w:r>
      <w:r w:rsidRPr="000D32ED">
        <w:rPr>
          <w:rFonts w:ascii="Times New Roman" w:eastAsia="宋体" w:hAnsi="Times New Roman"/>
          <w:b/>
          <w:bCs/>
          <w:sz w:val="24"/>
          <w:szCs w:val="24"/>
        </w:rPr>
        <w:t xml:space="preserve">3-6 </w:t>
      </w:r>
      <w:r w:rsidRPr="000D32ED">
        <w:rPr>
          <w:rFonts w:ascii="Times New Roman" w:eastAsia="宋体" w:hAnsi="Times New Roman"/>
          <w:b/>
          <w:bCs/>
          <w:sz w:val="24"/>
          <w:szCs w:val="24"/>
        </w:rPr>
        <w:t>固态物质的存储</w:t>
      </w:r>
    </w:p>
    <w:p w14:paraId="16B73FAC"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表</w:t>
      </w:r>
      <w:r w:rsidRPr="000D32ED">
        <w:rPr>
          <w:rFonts w:ascii="Times New Roman" w:eastAsia="宋体" w:hAnsi="Times New Roman"/>
          <w:b/>
          <w:bCs/>
          <w:sz w:val="24"/>
          <w:szCs w:val="24"/>
        </w:rPr>
        <w:t>3-14</w:t>
      </w:r>
      <w:r w:rsidR="00126107">
        <w:rPr>
          <w:rFonts w:ascii="Times New Roman" w:eastAsia="宋体" w:hAnsi="Times New Roman"/>
          <w:b/>
          <w:bCs/>
          <w:sz w:val="24"/>
          <w:szCs w:val="24"/>
        </w:rPr>
        <w:t xml:space="preserve"> </w:t>
      </w:r>
      <w:r w:rsidRPr="000D32ED">
        <w:rPr>
          <w:rFonts w:ascii="Times New Roman" w:eastAsia="宋体" w:hAnsi="Times New Roman"/>
          <w:b/>
          <w:bCs/>
          <w:sz w:val="24"/>
          <w:szCs w:val="24"/>
        </w:rPr>
        <w:t>液体的存储与运输排查</w:t>
      </w:r>
    </w:p>
    <w:tbl>
      <w:tblPr>
        <w:tblW w:w="8787"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268"/>
        <w:gridCol w:w="1701"/>
        <w:gridCol w:w="1134"/>
        <w:gridCol w:w="851"/>
        <w:gridCol w:w="850"/>
        <w:gridCol w:w="1276"/>
        <w:gridCol w:w="707"/>
      </w:tblGrid>
      <w:tr w:rsidR="00261BE5" w:rsidRPr="00126107" w14:paraId="289913F7" w14:textId="77777777" w:rsidTr="00126107">
        <w:trPr>
          <w:trHeight w:val="349"/>
          <w:jc w:val="center"/>
        </w:trPr>
        <w:tc>
          <w:tcPr>
            <w:tcW w:w="3969" w:type="dxa"/>
            <w:gridSpan w:val="2"/>
            <w:tcBorders>
              <w:tl2br w:val="nil"/>
              <w:tr2bl w:val="nil"/>
            </w:tcBorders>
            <w:shd w:val="clear" w:color="auto" w:fill="auto"/>
            <w:vAlign w:val="center"/>
          </w:tcPr>
          <w:p w14:paraId="0F12717E" w14:textId="77777777" w:rsidR="00261BE5" w:rsidRPr="00126107" w:rsidRDefault="00FF4BDD">
            <w:pPr>
              <w:topLinePunct/>
              <w:spacing w:line="240" w:lineRule="auto"/>
              <w:ind w:firstLineChars="0" w:firstLine="0"/>
              <w:jc w:val="center"/>
              <w:rPr>
                <w:b/>
                <w:szCs w:val="24"/>
              </w:rPr>
            </w:pPr>
            <w:r w:rsidRPr="00126107">
              <w:rPr>
                <w:b/>
                <w:szCs w:val="24"/>
              </w:rPr>
              <w:t>系统设计</w:t>
            </w:r>
          </w:p>
        </w:tc>
        <w:tc>
          <w:tcPr>
            <w:tcW w:w="4111" w:type="dxa"/>
            <w:gridSpan w:val="4"/>
            <w:tcBorders>
              <w:tl2br w:val="nil"/>
              <w:tr2bl w:val="nil"/>
            </w:tcBorders>
            <w:shd w:val="clear" w:color="auto" w:fill="auto"/>
            <w:vAlign w:val="center"/>
          </w:tcPr>
          <w:p w14:paraId="5198B79A" w14:textId="77777777" w:rsidR="00261BE5" w:rsidRPr="00126107" w:rsidRDefault="00FF4BDD">
            <w:pPr>
              <w:topLinePunct/>
              <w:spacing w:line="240" w:lineRule="auto"/>
              <w:ind w:firstLineChars="0" w:firstLine="0"/>
              <w:jc w:val="center"/>
              <w:rPr>
                <w:b/>
                <w:szCs w:val="24"/>
              </w:rPr>
            </w:pPr>
            <w:r w:rsidRPr="00126107">
              <w:rPr>
                <w:b/>
                <w:szCs w:val="24"/>
              </w:rPr>
              <w:t>日常运行管理</w:t>
            </w:r>
          </w:p>
        </w:tc>
        <w:tc>
          <w:tcPr>
            <w:tcW w:w="707" w:type="dxa"/>
            <w:vMerge w:val="restart"/>
            <w:tcBorders>
              <w:tl2br w:val="nil"/>
              <w:tr2bl w:val="nil"/>
            </w:tcBorders>
            <w:vAlign w:val="center"/>
          </w:tcPr>
          <w:p w14:paraId="6AC87E10" w14:textId="77777777" w:rsidR="00261BE5" w:rsidRPr="00126107" w:rsidRDefault="00FF4BDD">
            <w:pPr>
              <w:topLinePunct/>
              <w:spacing w:line="240" w:lineRule="auto"/>
              <w:ind w:firstLineChars="0" w:firstLine="0"/>
              <w:jc w:val="center"/>
              <w:rPr>
                <w:b/>
                <w:szCs w:val="24"/>
              </w:rPr>
            </w:pPr>
            <w:r w:rsidRPr="00126107">
              <w:rPr>
                <w:szCs w:val="24"/>
              </w:rPr>
              <w:t>是否涉及</w:t>
            </w:r>
          </w:p>
        </w:tc>
      </w:tr>
      <w:tr w:rsidR="00261BE5" w:rsidRPr="00126107" w14:paraId="7EBD9924" w14:textId="77777777" w:rsidTr="00126107">
        <w:trPr>
          <w:trHeight w:val="589"/>
          <w:jc w:val="center"/>
        </w:trPr>
        <w:tc>
          <w:tcPr>
            <w:tcW w:w="2268" w:type="dxa"/>
            <w:tcBorders>
              <w:tl2br w:val="nil"/>
              <w:tr2bl w:val="nil"/>
            </w:tcBorders>
            <w:shd w:val="clear" w:color="auto" w:fill="auto"/>
            <w:vAlign w:val="center"/>
          </w:tcPr>
          <w:p w14:paraId="139FB0CB" w14:textId="77777777" w:rsidR="00261BE5" w:rsidRPr="00126107" w:rsidRDefault="00FF4BDD">
            <w:pPr>
              <w:topLinePunct/>
              <w:spacing w:line="240" w:lineRule="auto"/>
              <w:ind w:firstLineChars="0" w:firstLine="0"/>
              <w:jc w:val="center"/>
              <w:rPr>
                <w:szCs w:val="24"/>
              </w:rPr>
            </w:pPr>
            <w:r w:rsidRPr="00126107">
              <w:rPr>
                <w:szCs w:val="24"/>
              </w:rPr>
              <w:t>施工</w:t>
            </w:r>
            <w:r w:rsidRPr="00126107">
              <w:rPr>
                <w:szCs w:val="24"/>
              </w:rPr>
              <w:t>/</w:t>
            </w:r>
            <w:r w:rsidRPr="00126107">
              <w:rPr>
                <w:szCs w:val="24"/>
              </w:rPr>
              <w:t>设计</w:t>
            </w:r>
          </w:p>
        </w:tc>
        <w:tc>
          <w:tcPr>
            <w:tcW w:w="1701" w:type="dxa"/>
            <w:tcBorders>
              <w:tl2br w:val="nil"/>
              <w:tr2bl w:val="nil"/>
            </w:tcBorders>
            <w:shd w:val="clear" w:color="auto" w:fill="auto"/>
            <w:vAlign w:val="center"/>
          </w:tcPr>
          <w:p w14:paraId="704E08DA" w14:textId="77777777" w:rsidR="00261BE5" w:rsidRPr="00126107" w:rsidRDefault="00FF4BDD">
            <w:pPr>
              <w:topLinePunct/>
              <w:spacing w:line="240" w:lineRule="auto"/>
              <w:ind w:firstLineChars="0" w:firstLine="0"/>
              <w:jc w:val="center"/>
              <w:rPr>
                <w:szCs w:val="24"/>
              </w:rPr>
            </w:pPr>
            <w:r w:rsidRPr="00126107">
              <w:rPr>
                <w:szCs w:val="24"/>
              </w:rPr>
              <w:t>重点</w:t>
            </w:r>
          </w:p>
        </w:tc>
        <w:tc>
          <w:tcPr>
            <w:tcW w:w="1134" w:type="dxa"/>
            <w:tcBorders>
              <w:tl2br w:val="nil"/>
              <w:tr2bl w:val="nil"/>
            </w:tcBorders>
            <w:shd w:val="clear" w:color="auto" w:fill="auto"/>
            <w:vAlign w:val="center"/>
          </w:tcPr>
          <w:p w14:paraId="7CB67A5E" w14:textId="77777777" w:rsidR="00261BE5" w:rsidRPr="00126107" w:rsidRDefault="00FF4BDD">
            <w:pPr>
              <w:topLinePunct/>
              <w:spacing w:line="240" w:lineRule="auto"/>
              <w:ind w:firstLineChars="0" w:firstLine="0"/>
              <w:jc w:val="center"/>
              <w:rPr>
                <w:szCs w:val="24"/>
              </w:rPr>
            </w:pPr>
            <w:r w:rsidRPr="00126107">
              <w:rPr>
                <w:szCs w:val="24"/>
              </w:rPr>
              <w:t>特殊运行维护</w:t>
            </w:r>
          </w:p>
        </w:tc>
        <w:tc>
          <w:tcPr>
            <w:tcW w:w="851" w:type="dxa"/>
            <w:tcBorders>
              <w:tl2br w:val="nil"/>
              <w:tr2bl w:val="nil"/>
            </w:tcBorders>
            <w:shd w:val="clear" w:color="auto" w:fill="auto"/>
            <w:vAlign w:val="center"/>
          </w:tcPr>
          <w:p w14:paraId="7F816CFE" w14:textId="77777777" w:rsidR="00261BE5" w:rsidRPr="00126107" w:rsidRDefault="00FF4BDD">
            <w:pPr>
              <w:topLinePunct/>
              <w:spacing w:line="240" w:lineRule="auto"/>
              <w:ind w:firstLineChars="0" w:firstLine="0"/>
              <w:jc w:val="center"/>
              <w:rPr>
                <w:szCs w:val="24"/>
              </w:rPr>
            </w:pPr>
            <w:r w:rsidRPr="00126107">
              <w:rPr>
                <w:szCs w:val="24"/>
              </w:rPr>
              <w:t>监测</w:t>
            </w:r>
          </w:p>
        </w:tc>
        <w:tc>
          <w:tcPr>
            <w:tcW w:w="850" w:type="dxa"/>
            <w:tcBorders>
              <w:tl2br w:val="nil"/>
              <w:tr2bl w:val="nil"/>
            </w:tcBorders>
            <w:shd w:val="clear" w:color="auto" w:fill="auto"/>
            <w:vAlign w:val="center"/>
          </w:tcPr>
          <w:p w14:paraId="233F4E6D" w14:textId="77777777" w:rsidR="00261BE5" w:rsidRPr="00126107" w:rsidRDefault="00FF4BDD">
            <w:pPr>
              <w:topLinePunct/>
              <w:spacing w:line="240" w:lineRule="auto"/>
              <w:ind w:firstLineChars="0" w:firstLine="0"/>
              <w:jc w:val="center"/>
              <w:rPr>
                <w:szCs w:val="24"/>
              </w:rPr>
            </w:pPr>
            <w:r w:rsidRPr="00126107">
              <w:rPr>
                <w:szCs w:val="24"/>
              </w:rPr>
              <w:t>事故管理</w:t>
            </w:r>
          </w:p>
        </w:tc>
        <w:tc>
          <w:tcPr>
            <w:tcW w:w="1276" w:type="dxa"/>
            <w:tcBorders>
              <w:tl2br w:val="nil"/>
              <w:tr2bl w:val="nil"/>
            </w:tcBorders>
            <w:shd w:val="clear" w:color="auto" w:fill="auto"/>
            <w:vAlign w:val="center"/>
          </w:tcPr>
          <w:p w14:paraId="4EB072B4" w14:textId="77777777" w:rsidR="00261BE5" w:rsidRPr="00126107" w:rsidRDefault="00FF4BDD">
            <w:pPr>
              <w:topLinePunct/>
              <w:spacing w:line="240" w:lineRule="auto"/>
              <w:ind w:firstLineChars="0" w:firstLine="0"/>
              <w:jc w:val="center"/>
              <w:rPr>
                <w:szCs w:val="24"/>
              </w:rPr>
            </w:pPr>
            <w:r w:rsidRPr="00126107">
              <w:rPr>
                <w:szCs w:val="24"/>
              </w:rPr>
              <w:t>土壤污染可能性</w:t>
            </w:r>
          </w:p>
        </w:tc>
        <w:tc>
          <w:tcPr>
            <w:tcW w:w="707" w:type="dxa"/>
            <w:vMerge/>
            <w:tcBorders>
              <w:tl2br w:val="nil"/>
              <w:tr2bl w:val="nil"/>
            </w:tcBorders>
          </w:tcPr>
          <w:p w14:paraId="622D4BB0" w14:textId="77777777" w:rsidR="00261BE5" w:rsidRPr="00126107" w:rsidRDefault="00261BE5">
            <w:pPr>
              <w:topLinePunct/>
              <w:spacing w:line="240" w:lineRule="auto"/>
              <w:ind w:firstLineChars="0" w:firstLine="0"/>
              <w:jc w:val="center"/>
              <w:rPr>
                <w:szCs w:val="24"/>
              </w:rPr>
            </w:pPr>
          </w:p>
        </w:tc>
      </w:tr>
      <w:tr w:rsidR="00261BE5" w:rsidRPr="00126107" w14:paraId="2A37EA8D" w14:textId="77777777" w:rsidTr="00126107">
        <w:trPr>
          <w:trHeight w:val="561"/>
          <w:jc w:val="center"/>
        </w:trPr>
        <w:tc>
          <w:tcPr>
            <w:tcW w:w="2268" w:type="dxa"/>
            <w:tcBorders>
              <w:tl2br w:val="nil"/>
              <w:tr2bl w:val="nil"/>
            </w:tcBorders>
            <w:shd w:val="clear" w:color="auto" w:fill="auto"/>
            <w:vAlign w:val="center"/>
          </w:tcPr>
          <w:p w14:paraId="4AA90419" w14:textId="77777777" w:rsidR="00261BE5" w:rsidRPr="00126107" w:rsidRDefault="00FF4BDD">
            <w:pPr>
              <w:topLinePunct/>
              <w:spacing w:line="240" w:lineRule="auto"/>
              <w:ind w:firstLineChars="0" w:firstLine="0"/>
              <w:jc w:val="center"/>
              <w:rPr>
                <w:szCs w:val="24"/>
              </w:rPr>
            </w:pPr>
            <w:r w:rsidRPr="00126107">
              <w:rPr>
                <w:szCs w:val="24"/>
              </w:rPr>
              <w:t>开放容器、无防渗等措施</w:t>
            </w:r>
          </w:p>
        </w:tc>
        <w:tc>
          <w:tcPr>
            <w:tcW w:w="1701" w:type="dxa"/>
            <w:tcBorders>
              <w:tl2br w:val="nil"/>
              <w:tr2bl w:val="nil"/>
            </w:tcBorders>
            <w:shd w:val="clear" w:color="auto" w:fill="auto"/>
            <w:vAlign w:val="center"/>
          </w:tcPr>
          <w:p w14:paraId="510EFD09" w14:textId="77777777" w:rsidR="00261BE5" w:rsidRPr="00126107" w:rsidRDefault="00FF4BDD">
            <w:pPr>
              <w:topLinePunct/>
              <w:spacing w:line="240" w:lineRule="auto"/>
              <w:ind w:firstLineChars="0" w:firstLine="0"/>
              <w:jc w:val="center"/>
              <w:rPr>
                <w:szCs w:val="24"/>
              </w:rPr>
            </w:pPr>
            <w:r w:rsidRPr="00126107">
              <w:rPr>
                <w:szCs w:val="24"/>
              </w:rPr>
              <w:t>包装方式、转运方法</w:t>
            </w:r>
          </w:p>
        </w:tc>
        <w:tc>
          <w:tcPr>
            <w:tcW w:w="1134" w:type="dxa"/>
            <w:tcBorders>
              <w:tl2br w:val="nil"/>
              <w:tr2bl w:val="nil"/>
            </w:tcBorders>
            <w:shd w:val="clear" w:color="auto" w:fill="auto"/>
            <w:vAlign w:val="center"/>
          </w:tcPr>
          <w:p w14:paraId="470E26D3" w14:textId="77777777" w:rsidR="00261BE5" w:rsidRPr="00126107" w:rsidRDefault="00FF4BDD">
            <w:pPr>
              <w:topLinePunct/>
              <w:spacing w:line="240" w:lineRule="auto"/>
              <w:ind w:firstLineChars="0" w:firstLine="0"/>
              <w:jc w:val="center"/>
              <w:rPr>
                <w:szCs w:val="24"/>
              </w:rPr>
            </w:pPr>
            <w:r w:rsidRPr="00126107">
              <w:rPr>
                <w:szCs w:val="24"/>
              </w:rPr>
              <w:t>无</w:t>
            </w:r>
          </w:p>
        </w:tc>
        <w:tc>
          <w:tcPr>
            <w:tcW w:w="851" w:type="dxa"/>
            <w:tcBorders>
              <w:tl2br w:val="nil"/>
              <w:tr2bl w:val="nil"/>
            </w:tcBorders>
            <w:shd w:val="clear" w:color="auto" w:fill="auto"/>
            <w:vAlign w:val="center"/>
          </w:tcPr>
          <w:p w14:paraId="04F43D5B" w14:textId="77777777" w:rsidR="00261BE5" w:rsidRPr="00126107" w:rsidRDefault="00FF4BDD">
            <w:pPr>
              <w:topLinePunct/>
              <w:spacing w:line="240" w:lineRule="auto"/>
              <w:ind w:firstLineChars="0" w:firstLine="0"/>
              <w:jc w:val="center"/>
              <w:rPr>
                <w:szCs w:val="24"/>
              </w:rPr>
            </w:pPr>
            <w:r w:rsidRPr="00126107">
              <w:rPr>
                <w:szCs w:val="24"/>
              </w:rPr>
              <w:t>无</w:t>
            </w:r>
          </w:p>
        </w:tc>
        <w:tc>
          <w:tcPr>
            <w:tcW w:w="850" w:type="dxa"/>
            <w:tcBorders>
              <w:tl2br w:val="nil"/>
              <w:tr2bl w:val="nil"/>
            </w:tcBorders>
            <w:shd w:val="clear" w:color="auto" w:fill="auto"/>
            <w:vAlign w:val="center"/>
          </w:tcPr>
          <w:p w14:paraId="28E2713A" w14:textId="77777777" w:rsidR="00261BE5" w:rsidRPr="00126107" w:rsidRDefault="00FF4BDD">
            <w:pPr>
              <w:topLinePunct/>
              <w:spacing w:line="240" w:lineRule="auto"/>
              <w:ind w:firstLineChars="0" w:firstLine="0"/>
              <w:jc w:val="center"/>
              <w:rPr>
                <w:szCs w:val="24"/>
              </w:rPr>
            </w:pPr>
            <w:r w:rsidRPr="00126107">
              <w:rPr>
                <w:szCs w:val="24"/>
              </w:rPr>
              <w:t>无</w:t>
            </w:r>
          </w:p>
        </w:tc>
        <w:tc>
          <w:tcPr>
            <w:tcW w:w="1276" w:type="dxa"/>
            <w:tcBorders>
              <w:tl2br w:val="nil"/>
              <w:tr2bl w:val="nil"/>
            </w:tcBorders>
            <w:shd w:val="clear" w:color="auto" w:fill="auto"/>
            <w:vAlign w:val="center"/>
          </w:tcPr>
          <w:p w14:paraId="121E7525" w14:textId="77777777" w:rsidR="00261BE5" w:rsidRPr="00126107" w:rsidRDefault="00FF4BDD">
            <w:pPr>
              <w:topLinePunct/>
              <w:spacing w:line="240" w:lineRule="auto"/>
              <w:ind w:firstLineChars="0" w:firstLine="0"/>
              <w:jc w:val="center"/>
              <w:rPr>
                <w:szCs w:val="24"/>
              </w:rPr>
            </w:pPr>
            <w:r w:rsidRPr="00126107">
              <w:rPr>
                <w:szCs w:val="24"/>
              </w:rPr>
              <w:t>极易造成污染</w:t>
            </w:r>
          </w:p>
        </w:tc>
        <w:tc>
          <w:tcPr>
            <w:tcW w:w="707" w:type="dxa"/>
            <w:tcBorders>
              <w:tl2br w:val="nil"/>
              <w:tr2bl w:val="nil"/>
            </w:tcBorders>
            <w:vAlign w:val="center"/>
          </w:tcPr>
          <w:p w14:paraId="3580D353" w14:textId="77777777" w:rsidR="00261BE5" w:rsidRPr="00126107" w:rsidRDefault="00FF4BDD">
            <w:pPr>
              <w:topLinePunct/>
              <w:spacing w:line="240" w:lineRule="auto"/>
              <w:ind w:firstLineChars="0" w:firstLine="0"/>
              <w:jc w:val="center"/>
              <w:rPr>
                <w:szCs w:val="24"/>
              </w:rPr>
            </w:pPr>
            <w:r w:rsidRPr="00126107">
              <w:rPr>
                <w:szCs w:val="24"/>
              </w:rPr>
              <w:t>/</w:t>
            </w:r>
          </w:p>
        </w:tc>
      </w:tr>
      <w:tr w:rsidR="00261BE5" w:rsidRPr="00126107" w14:paraId="02446C14" w14:textId="77777777" w:rsidTr="00126107">
        <w:trPr>
          <w:trHeight w:val="561"/>
          <w:jc w:val="center"/>
        </w:trPr>
        <w:tc>
          <w:tcPr>
            <w:tcW w:w="2268" w:type="dxa"/>
            <w:tcBorders>
              <w:tl2br w:val="nil"/>
              <w:tr2bl w:val="nil"/>
            </w:tcBorders>
            <w:shd w:val="clear" w:color="auto" w:fill="auto"/>
            <w:vAlign w:val="center"/>
          </w:tcPr>
          <w:p w14:paraId="3E2DDD11" w14:textId="77777777" w:rsidR="00261BE5" w:rsidRPr="00126107" w:rsidRDefault="00FF4BDD">
            <w:pPr>
              <w:topLinePunct/>
              <w:spacing w:line="240" w:lineRule="auto"/>
              <w:ind w:firstLineChars="0" w:firstLine="0"/>
              <w:jc w:val="center"/>
              <w:rPr>
                <w:szCs w:val="24"/>
              </w:rPr>
            </w:pPr>
            <w:r w:rsidRPr="00126107">
              <w:rPr>
                <w:szCs w:val="24"/>
              </w:rPr>
              <w:t>开放容器，有防渗等措施</w:t>
            </w:r>
          </w:p>
        </w:tc>
        <w:tc>
          <w:tcPr>
            <w:tcW w:w="1701" w:type="dxa"/>
            <w:tcBorders>
              <w:tl2br w:val="nil"/>
              <w:tr2bl w:val="nil"/>
            </w:tcBorders>
            <w:shd w:val="clear" w:color="auto" w:fill="auto"/>
            <w:vAlign w:val="center"/>
          </w:tcPr>
          <w:p w14:paraId="0086B7B6" w14:textId="77777777" w:rsidR="00261BE5" w:rsidRPr="00126107" w:rsidRDefault="00FF4BDD">
            <w:pPr>
              <w:topLinePunct/>
              <w:spacing w:line="240" w:lineRule="auto"/>
              <w:ind w:firstLineChars="0" w:firstLine="0"/>
              <w:jc w:val="center"/>
              <w:rPr>
                <w:szCs w:val="24"/>
              </w:rPr>
            </w:pPr>
            <w:r w:rsidRPr="00126107">
              <w:rPr>
                <w:szCs w:val="24"/>
              </w:rPr>
              <w:t>包装方式、转运方法</w:t>
            </w:r>
          </w:p>
        </w:tc>
        <w:tc>
          <w:tcPr>
            <w:tcW w:w="1134" w:type="dxa"/>
            <w:tcBorders>
              <w:tl2br w:val="nil"/>
              <w:tr2bl w:val="nil"/>
            </w:tcBorders>
            <w:shd w:val="clear" w:color="auto" w:fill="auto"/>
            <w:vAlign w:val="center"/>
          </w:tcPr>
          <w:p w14:paraId="4B426F1F" w14:textId="77777777" w:rsidR="00261BE5" w:rsidRPr="00126107" w:rsidRDefault="00FF4BDD">
            <w:pPr>
              <w:topLinePunct/>
              <w:spacing w:line="240" w:lineRule="auto"/>
              <w:ind w:firstLineChars="0" w:firstLine="0"/>
              <w:jc w:val="center"/>
              <w:rPr>
                <w:szCs w:val="24"/>
              </w:rPr>
            </w:pPr>
            <w:r w:rsidRPr="00126107">
              <w:rPr>
                <w:szCs w:val="24"/>
              </w:rPr>
              <w:t>有</w:t>
            </w:r>
          </w:p>
        </w:tc>
        <w:tc>
          <w:tcPr>
            <w:tcW w:w="851" w:type="dxa"/>
            <w:tcBorders>
              <w:tl2br w:val="nil"/>
              <w:tr2bl w:val="nil"/>
            </w:tcBorders>
            <w:shd w:val="clear" w:color="auto" w:fill="auto"/>
            <w:vAlign w:val="center"/>
          </w:tcPr>
          <w:p w14:paraId="4EADE655" w14:textId="77777777" w:rsidR="00261BE5" w:rsidRPr="00126107" w:rsidRDefault="00FF4BDD">
            <w:pPr>
              <w:topLinePunct/>
              <w:spacing w:line="240" w:lineRule="auto"/>
              <w:ind w:firstLineChars="0" w:firstLine="0"/>
              <w:jc w:val="center"/>
              <w:rPr>
                <w:szCs w:val="24"/>
              </w:rPr>
            </w:pPr>
            <w:r w:rsidRPr="00126107">
              <w:rPr>
                <w:szCs w:val="24"/>
              </w:rPr>
              <w:t>有</w:t>
            </w:r>
          </w:p>
        </w:tc>
        <w:tc>
          <w:tcPr>
            <w:tcW w:w="850" w:type="dxa"/>
            <w:tcBorders>
              <w:tl2br w:val="nil"/>
              <w:tr2bl w:val="nil"/>
            </w:tcBorders>
            <w:shd w:val="clear" w:color="auto" w:fill="auto"/>
            <w:vAlign w:val="center"/>
          </w:tcPr>
          <w:p w14:paraId="006A29AB" w14:textId="77777777" w:rsidR="00261BE5" w:rsidRPr="00126107" w:rsidRDefault="00FF4BDD">
            <w:pPr>
              <w:topLinePunct/>
              <w:spacing w:line="240" w:lineRule="auto"/>
              <w:ind w:firstLineChars="0" w:firstLine="0"/>
              <w:jc w:val="center"/>
              <w:rPr>
                <w:szCs w:val="24"/>
              </w:rPr>
            </w:pPr>
            <w:r w:rsidRPr="00126107">
              <w:rPr>
                <w:szCs w:val="24"/>
              </w:rPr>
              <w:t>完善</w:t>
            </w:r>
          </w:p>
        </w:tc>
        <w:tc>
          <w:tcPr>
            <w:tcW w:w="1276" w:type="dxa"/>
            <w:tcBorders>
              <w:tl2br w:val="nil"/>
              <w:tr2bl w:val="nil"/>
            </w:tcBorders>
            <w:shd w:val="clear" w:color="auto" w:fill="auto"/>
            <w:vAlign w:val="center"/>
          </w:tcPr>
          <w:p w14:paraId="03CD2FFC" w14:textId="77777777" w:rsidR="00261BE5" w:rsidRPr="00126107" w:rsidRDefault="00FF4BDD">
            <w:pPr>
              <w:topLinePunct/>
              <w:spacing w:line="240" w:lineRule="auto"/>
              <w:ind w:firstLineChars="0" w:firstLine="0"/>
              <w:jc w:val="center"/>
              <w:rPr>
                <w:szCs w:val="24"/>
              </w:rPr>
            </w:pPr>
            <w:r w:rsidRPr="00126107">
              <w:rPr>
                <w:szCs w:val="24"/>
              </w:rPr>
              <w:t>易造成污染</w:t>
            </w:r>
          </w:p>
        </w:tc>
        <w:tc>
          <w:tcPr>
            <w:tcW w:w="707" w:type="dxa"/>
            <w:tcBorders>
              <w:tl2br w:val="nil"/>
              <w:tr2bl w:val="nil"/>
            </w:tcBorders>
            <w:vAlign w:val="center"/>
          </w:tcPr>
          <w:p w14:paraId="71B68620" w14:textId="77777777" w:rsidR="00261BE5" w:rsidRPr="00126107" w:rsidRDefault="00FF4BDD">
            <w:pPr>
              <w:topLinePunct/>
              <w:spacing w:line="240" w:lineRule="auto"/>
              <w:ind w:firstLineChars="0" w:firstLine="0"/>
              <w:jc w:val="center"/>
              <w:rPr>
                <w:szCs w:val="24"/>
              </w:rPr>
            </w:pPr>
            <w:r w:rsidRPr="00126107">
              <w:rPr>
                <w:szCs w:val="24"/>
              </w:rPr>
              <w:t>/</w:t>
            </w:r>
          </w:p>
        </w:tc>
      </w:tr>
      <w:tr w:rsidR="00261BE5" w:rsidRPr="00126107" w14:paraId="6294DECD" w14:textId="77777777" w:rsidTr="00126107">
        <w:trPr>
          <w:trHeight w:val="561"/>
          <w:jc w:val="center"/>
        </w:trPr>
        <w:tc>
          <w:tcPr>
            <w:tcW w:w="2268" w:type="dxa"/>
            <w:tcBorders>
              <w:tl2br w:val="nil"/>
              <w:tr2bl w:val="nil"/>
            </w:tcBorders>
            <w:shd w:val="clear" w:color="auto" w:fill="auto"/>
            <w:vAlign w:val="center"/>
          </w:tcPr>
          <w:p w14:paraId="15F2E574" w14:textId="77777777" w:rsidR="00261BE5" w:rsidRPr="00126107" w:rsidRDefault="00FF4BDD">
            <w:pPr>
              <w:topLinePunct/>
              <w:spacing w:line="240" w:lineRule="auto"/>
              <w:ind w:firstLineChars="0" w:firstLine="0"/>
              <w:jc w:val="center"/>
              <w:rPr>
                <w:szCs w:val="24"/>
              </w:rPr>
            </w:pPr>
            <w:r w:rsidRPr="00126107">
              <w:rPr>
                <w:szCs w:val="24"/>
              </w:rPr>
              <w:t>密闭容器、有防渗等措施</w:t>
            </w:r>
          </w:p>
        </w:tc>
        <w:tc>
          <w:tcPr>
            <w:tcW w:w="1701" w:type="dxa"/>
            <w:tcBorders>
              <w:tl2br w:val="nil"/>
              <w:tr2bl w:val="nil"/>
            </w:tcBorders>
            <w:shd w:val="clear" w:color="auto" w:fill="auto"/>
            <w:vAlign w:val="center"/>
          </w:tcPr>
          <w:p w14:paraId="225950BC" w14:textId="77777777" w:rsidR="00261BE5" w:rsidRPr="00126107" w:rsidRDefault="00FF4BDD">
            <w:pPr>
              <w:topLinePunct/>
              <w:spacing w:line="240" w:lineRule="auto"/>
              <w:ind w:firstLineChars="0" w:firstLine="0"/>
              <w:jc w:val="center"/>
              <w:rPr>
                <w:szCs w:val="24"/>
              </w:rPr>
            </w:pPr>
            <w:r w:rsidRPr="00126107">
              <w:rPr>
                <w:szCs w:val="24"/>
              </w:rPr>
              <w:t>包装方式、转运方法</w:t>
            </w:r>
          </w:p>
        </w:tc>
        <w:tc>
          <w:tcPr>
            <w:tcW w:w="1134" w:type="dxa"/>
            <w:tcBorders>
              <w:tl2br w:val="nil"/>
              <w:tr2bl w:val="nil"/>
            </w:tcBorders>
            <w:shd w:val="clear" w:color="auto" w:fill="auto"/>
            <w:vAlign w:val="center"/>
          </w:tcPr>
          <w:p w14:paraId="577B129D" w14:textId="77777777" w:rsidR="00261BE5" w:rsidRPr="00126107" w:rsidRDefault="00FF4BDD">
            <w:pPr>
              <w:topLinePunct/>
              <w:spacing w:line="240" w:lineRule="auto"/>
              <w:ind w:firstLineChars="0" w:firstLine="0"/>
              <w:jc w:val="center"/>
              <w:rPr>
                <w:szCs w:val="24"/>
              </w:rPr>
            </w:pPr>
            <w:r w:rsidRPr="00126107">
              <w:rPr>
                <w:szCs w:val="24"/>
              </w:rPr>
              <w:t>有</w:t>
            </w:r>
          </w:p>
        </w:tc>
        <w:tc>
          <w:tcPr>
            <w:tcW w:w="851" w:type="dxa"/>
            <w:tcBorders>
              <w:tl2br w:val="nil"/>
              <w:tr2bl w:val="nil"/>
            </w:tcBorders>
            <w:shd w:val="clear" w:color="auto" w:fill="auto"/>
            <w:vAlign w:val="center"/>
          </w:tcPr>
          <w:p w14:paraId="2785F478" w14:textId="77777777" w:rsidR="00261BE5" w:rsidRPr="00126107" w:rsidRDefault="00FF4BDD">
            <w:pPr>
              <w:topLinePunct/>
              <w:spacing w:line="240" w:lineRule="auto"/>
              <w:ind w:firstLineChars="0" w:firstLine="0"/>
              <w:jc w:val="center"/>
              <w:rPr>
                <w:szCs w:val="24"/>
              </w:rPr>
            </w:pPr>
            <w:r w:rsidRPr="00126107">
              <w:rPr>
                <w:szCs w:val="24"/>
              </w:rPr>
              <w:t>有</w:t>
            </w:r>
          </w:p>
        </w:tc>
        <w:tc>
          <w:tcPr>
            <w:tcW w:w="850" w:type="dxa"/>
            <w:tcBorders>
              <w:tl2br w:val="nil"/>
              <w:tr2bl w:val="nil"/>
            </w:tcBorders>
            <w:shd w:val="clear" w:color="auto" w:fill="auto"/>
            <w:vAlign w:val="center"/>
          </w:tcPr>
          <w:p w14:paraId="5900547E" w14:textId="77777777" w:rsidR="00261BE5" w:rsidRPr="00126107" w:rsidRDefault="00FF4BDD">
            <w:pPr>
              <w:topLinePunct/>
              <w:spacing w:line="240" w:lineRule="auto"/>
              <w:ind w:firstLineChars="0" w:firstLine="0"/>
              <w:jc w:val="center"/>
              <w:rPr>
                <w:szCs w:val="24"/>
              </w:rPr>
            </w:pPr>
            <w:r w:rsidRPr="00126107">
              <w:rPr>
                <w:szCs w:val="24"/>
              </w:rPr>
              <w:t>完善</w:t>
            </w:r>
          </w:p>
        </w:tc>
        <w:tc>
          <w:tcPr>
            <w:tcW w:w="1276" w:type="dxa"/>
            <w:tcBorders>
              <w:tl2br w:val="nil"/>
              <w:tr2bl w:val="nil"/>
            </w:tcBorders>
            <w:shd w:val="clear" w:color="auto" w:fill="auto"/>
            <w:vAlign w:val="center"/>
          </w:tcPr>
          <w:p w14:paraId="7CB648C0" w14:textId="77777777" w:rsidR="00261BE5" w:rsidRPr="00126107" w:rsidRDefault="00FF4BDD">
            <w:pPr>
              <w:topLinePunct/>
              <w:spacing w:line="240" w:lineRule="auto"/>
              <w:ind w:firstLineChars="0" w:firstLine="0"/>
              <w:jc w:val="center"/>
              <w:rPr>
                <w:szCs w:val="24"/>
              </w:rPr>
            </w:pPr>
            <w:r w:rsidRPr="00126107">
              <w:rPr>
                <w:szCs w:val="24"/>
              </w:rPr>
              <w:t>可能产生</w:t>
            </w:r>
          </w:p>
        </w:tc>
        <w:tc>
          <w:tcPr>
            <w:tcW w:w="707" w:type="dxa"/>
            <w:tcBorders>
              <w:tl2br w:val="nil"/>
              <w:tr2bl w:val="nil"/>
            </w:tcBorders>
            <w:vAlign w:val="center"/>
          </w:tcPr>
          <w:p w14:paraId="7811EBED" w14:textId="77777777" w:rsidR="00261BE5" w:rsidRPr="00126107" w:rsidRDefault="00FF4BDD">
            <w:pPr>
              <w:topLinePunct/>
              <w:spacing w:line="240" w:lineRule="auto"/>
              <w:ind w:firstLineChars="0" w:firstLine="0"/>
              <w:jc w:val="center"/>
              <w:rPr>
                <w:szCs w:val="24"/>
              </w:rPr>
            </w:pPr>
            <w:r w:rsidRPr="00126107">
              <w:rPr>
                <w:szCs w:val="24"/>
              </w:rPr>
              <w:t>/</w:t>
            </w:r>
          </w:p>
        </w:tc>
      </w:tr>
      <w:tr w:rsidR="00261BE5" w:rsidRPr="00126107" w14:paraId="7B8580E6" w14:textId="77777777" w:rsidTr="00126107">
        <w:trPr>
          <w:trHeight w:val="561"/>
          <w:jc w:val="center"/>
        </w:trPr>
        <w:tc>
          <w:tcPr>
            <w:tcW w:w="2268" w:type="dxa"/>
            <w:tcBorders>
              <w:tl2br w:val="nil"/>
              <w:tr2bl w:val="nil"/>
            </w:tcBorders>
            <w:shd w:val="clear" w:color="auto" w:fill="auto"/>
            <w:vAlign w:val="center"/>
          </w:tcPr>
          <w:p w14:paraId="04345A7C" w14:textId="77777777" w:rsidR="00261BE5" w:rsidRPr="00126107" w:rsidRDefault="00FF4BDD">
            <w:pPr>
              <w:topLinePunct/>
              <w:spacing w:line="240" w:lineRule="auto"/>
              <w:ind w:firstLineChars="0" w:firstLine="0"/>
              <w:jc w:val="center"/>
              <w:rPr>
                <w:szCs w:val="24"/>
              </w:rPr>
            </w:pPr>
            <w:r w:rsidRPr="00126107">
              <w:rPr>
                <w:szCs w:val="24"/>
              </w:rPr>
              <w:t>有防护且不渗的密闭容器</w:t>
            </w:r>
          </w:p>
        </w:tc>
        <w:tc>
          <w:tcPr>
            <w:tcW w:w="1701" w:type="dxa"/>
            <w:tcBorders>
              <w:tl2br w:val="nil"/>
              <w:tr2bl w:val="nil"/>
            </w:tcBorders>
            <w:shd w:val="clear" w:color="auto" w:fill="auto"/>
            <w:vAlign w:val="center"/>
          </w:tcPr>
          <w:p w14:paraId="677FEBC2" w14:textId="77777777" w:rsidR="00261BE5" w:rsidRPr="00126107" w:rsidRDefault="00FF4BDD">
            <w:pPr>
              <w:topLinePunct/>
              <w:spacing w:line="240" w:lineRule="auto"/>
              <w:ind w:firstLineChars="0" w:firstLine="0"/>
              <w:jc w:val="center"/>
              <w:rPr>
                <w:szCs w:val="24"/>
              </w:rPr>
            </w:pPr>
            <w:r w:rsidRPr="00126107">
              <w:rPr>
                <w:szCs w:val="24"/>
              </w:rPr>
              <w:t>包装方式、转运方法</w:t>
            </w:r>
          </w:p>
        </w:tc>
        <w:tc>
          <w:tcPr>
            <w:tcW w:w="1134" w:type="dxa"/>
            <w:tcBorders>
              <w:tl2br w:val="nil"/>
              <w:tr2bl w:val="nil"/>
            </w:tcBorders>
            <w:shd w:val="clear" w:color="auto" w:fill="auto"/>
            <w:vAlign w:val="center"/>
          </w:tcPr>
          <w:p w14:paraId="318471D4" w14:textId="77777777" w:rsidR="00261BE5" w:rsidRPr="00126107" w:rsidRDefault="00FF4BDD">
            <w:pPr>
              <w:topLinePunct/>
              <w:spacing w:line="240" w:lineRule="auto"/>
              <w:ind w:firstLineChars="0" w:firstLine="0"/>
              <w:jc w:val="center"/>
              <w:rPr>
                <w:szCs w:val="24"/>
              </w:rPr>
            </w:pPr>
            <w:r w:rsidRPr="00126107">
              <w:rPr>
                <w:szCs w:val="24"/>
              </w:rPr>
              <w:t>有</w:t>
            </w:r>
          </w:p>
        </w:tc>
        <w:tc>
          <w:tcPr>
            <w:tcW w:w="851" w:type="dxa"/>
            <w:tcBorders>
              <w:tl2br w:val="nil"/>
              <w:tr2bl w:val="nil"/>
            </w:tcBorders>
            <w:shd w:val="clear" w:color="auto" w:fill="auto"/>
            <w:vAlign w:val="center"/>
          </w:tcPr>
          <w:p w14:paraId="410FB1A0" w14:textId="77777777" w:rsidR="00261BE5" w:rsidRPr="00126107" w:rsidRDefault="00FF4BDD">
            <w:pPr>
              <w:topLinePunct/>
              <w:spacing w:line="240" w:lineRule="auto"/>
              <w:ind w:firstLineChars="0" w:firstLine="0"/>
              <w:jc w:val="center"/>
              <w:rPr>
                <w:szCs w:val="24"/>
              </w:rPr>
            </w:pPr>
            <w:r w:rsidRPr="00126107">
              <w:rPr>
                <w:szCs w:val="24"/>
              </w:rPr>
              <w:t>定期监测</w:t>
            </w:r>
          </w:p>
        </w:tc>
        <w:tc>
          <w:tcPr>
            <w:tcW w:w="850" w:type="dxa"/>
            <w:tcBorders>
              <w:tl2br w:val="nil"/>
              <w:tr2bl w:val="nil"/>
            </w:tcBorders>
            <w:shd w:val="clear" w:color="auto" w:fill="auto"/>
            <w:vAlign w:val="center"/>
          </w:tcPr>
          <w:p w14:paraId="121E1847" w14:textId="77777777" w:rsidR="00261BE5" w:rsidRPr="00126107" w:rsidRDefault="00FF4BDD">
            <w:pPr>
              <w:topLinePunct/>
              <w:spacing w:line="240" w:lineRule="auto"/>
              <w:ind w:firstLineChars="0" w:firstLine="0"/>
              <w:jc w:val="center"/>
              <w:rPr>
                <w:szCs w:val="24"/>
              </w:rPr>
            </w:pPr>
            <w:r w:rsidRPr="00126107">
              <w:rPr>
                <w:szCs w:val="24"/>
              </w:rPr>
              <w:t>专业人员和设备</w:t>
            </w:r>
          </w:p>
        </w:tc>
        <w:tc>
          <w:tcPr>
            <w:tcW w:w="1276" w:type="dxa"/>
            <w:tcBorders>
              <w:tl2br w:val="nil"/>
              <w:tr2bl w:val="nil"/>
            </w:tcBorders>
            <w:shd w:val="clear" w:color="auto" w:fill="auto"/>
            <w:vAlign w:val="center"/>
          </w:tcPr>
          <w:p w14:paraId="27960468" w14:textId="77777777" w:rsidR="00261BE5" w:rsidRPr="00126107" w:rsidRDefault="00FF4BDD">
            <w:pPr>
              <w:topLinePunct/>
              <w:spacing w:line="240" w:lineRule="auto"/>
              <w:ind w:firstLineChars="0" w:firstLine="0"/>
              <w:jc w:val="center"/>
              <w:rPr>
                <w:szCs w:val="24"/>
              </w:rPr>
            </w:pPr>
            <w:r w:rsidRPr="00126107">
              <w:rPr>
                <w:szCs w:val="24"/>
              </w:rPr>
              <w:t>可忽略</w:t>
            </w:r>
          </w:p>
        </w:tc>
        <w:tc>
          <w:tcPr>
            <w:tcW w:w="707" w:type="dxa"/>
            <w:tcBorders>
              <w:tl2br w:val="nil"/>
              <w:tr2bl w:val="nil"/>
            </w:tcBorders>
            <w:vAlign w:val="center"/>
          </w:tcPr>
          <w:p w14:paraId="4133CE7E" w14:textId="77777777" w:rsidR="00261BE5" w:rsidRPr="00126107" w:rsidRDefault="00FF4BDD">
            <w:pPr>
              <w:topLinePunct/>
              <w:spacing w:line="240" w:lineRule="auto"/>
              <w:ind w:firstLineChars="0" w:firstLine="0"/>
              <w:jc w:val="center"/>
              <w:rPr>
                <w:b/>
                <w:bCs/>
                <w:szCs w:val="24"/>
              </w:rPr>
            </w:pPr>
            <w:r w:rsidRPr="00126107">
              <w:rPr>
                <w:szCs w:val="24"/>
              </w:rPr>
              <w:t>是</w:t>
            </w:r>
          </w:p>
        </w:tc>
      </w:tr>
    </w:tbl>
    <w:p w14:paraId="4BAF028C" w14:textId="77777777" w:rsidR="00261BE5" w:rsidRPr="00126107" w:rsidRDefault="00FF4BDD">
      <w:pPr>
        <w:pStyle w:val="2"/>
        <w:ind w:left="575"/>
        <w:rPr>
          <w:szCs w:val="28"/>
        </w:rPr>
      </w:pPr>
      <w:bookmarkStart w:id="95" w:name="_Toc44282351"/>
      <w:r w:rsidRPr="00126107">
        <w:rPr>
          <w:szCs w:val="28"/>
        </w:rPr>
        <w:t>其它活动</w:t>
      </w:r>
      <w:bookmarkEnd w:id="95"/>
    </w:p>
    <w:p w14:paraId="14018C9A" w14:textId="77777777" w:rsidR="00261BE5" w:rsidRPr="00126107" w:rsidRDefault="00FF4BDD">
      <w:pPr>
        <w:pStyle w:val="3"/>
        <w:spacing w:after="156"/>
        <w:rPr>
          <w:sz w:val="28"/>
          <w:szCs w:val="28"/>
        </w:rPr>
      </w:pPr>
      <w:bookmarkStart w:id="96" w:name="_Toc44282352"/>
      <w:r w:rsidRPr="00126107">
        <w:rPr>
          <w:sz w:val="28"/>
          <w:szCs w:val="28"/>
        </w:rPr>
        <w:t>公司污水处理与排放</w:t>
      </w:r>
      <w:bookmarkEnd w:id="96"/>
    </w:p>
    <w:p w14:paraId="1A7BBE53" w14:textId="77777777" w:rsidR="00261BE5" w:rsidRPr="00126107" w:rsidRDefault="00FF4BDD">
      <w:pPr>
        <w:ind w:firstLineChars="0" w:firstLine="420"/>
        <w:rPr>
          <w:sz w:val="28"/>
          <w:szCs w:val="28"/>
        </w:rPr>
      </w:pPr>
      <w:r w:rsidRPr="00126107">
        <w:rPr>
          <w:sz w:val="28"/>
          <w:szCs w:val="28"/>
        </w:rPr>
        <w:t>厂区地下水道主要为雨水</w:t>
      </w:r>
      <w:r w:rsidR="003C6226" w:rsidRPr="00126107">
        <w:rPr>
          <w:rFonts w:hint="eastAsia"/>
          <w:sz w:val="28"/>
          <w:szCs w:val="28"/>
        </w:rPr>
        <w:t>收集沟</w:t>
      </w:r>
      <w:r w:rsidRPr="00126107">
        <w:rPr>
          <w:sz w:val="28"/>
          <w:szCs w:val="28"/>
        </w:rPr>
        <w:t>、生活废水管道和生产车间内</w:t>
      </w:r>
      <w:r w:rsidR="003C6226" w:rsidRPr="00126107">
        <w:rPr>
          <w:rFonts w:hint="eastAsia"/>
          <w:sz w:val="28"/>
          <w:szCs w:val="28"/>
        </w:rPr>
        <w:t>循环水</w:t>
      </w:r>
      <w:r w:rsidRPr="00126107">
        <w:rPr>
          <w:sz w:val="28"/>
          <w:szCs w:val="28"/>
        </w:rPr>
        <w:t>管道，项目排水采用清污分流。</w:t>
      </w:r>
    </w:p>
    <w:p w14:paraId="1841297B" w14:textId="77777777" w:rsidR="00261BE5" w:rsidRPr="00126107" w:rsidRDefault="00FF4BDD">
      <w:pPr>
        <w:ind w:firstLineChars="0" w:firstLine="420"/>
        <w:rPr>
          <w:sz w:val="28"/>
          <w:szCs w:val="28"/>
        </w:rPr>
      </w:pPr>
      <w:r w:rsidRPr="00126107">
        <w:rPr>
          <w:sz w:val="28"/>
          <w:szCs w:val="28"/>
        </w:rPr>
        <w:t>①</w:t>
      </w:r>
      <w:r w:rsidRPr="00126107">
        <w:rPr>
          <w:sz w:val="28"/>
          <w:szCs w:val="28"/>
        </w:rPr>
        <w:t>雨水</w:t>
      </w:r>
      <w:r w:rsidR="003C6226" w:rsidRPr="00126107">
        <w:rPr>
          <w:rFonts w:hint="eastAsia"/>
          <w:sz w:val="28"/>
          <w:szCs w:val="28"/>
        </w:rPr>
        <w:t>收集沟</w:t>
      </w:r>
      <w:r w:rsidRPr="00126107">
        <w:rPr>
          <w:sz w:val="28"/>
          <w:szCs w:val="28"/>
        </w:rPr>
        <w:t>收集到的雨水排入</w:t>
      </w:r>
      <w:r w:rsidR="003C6226" w:rsidRPr="00126107">
        <w:rPr>
          <w:rFonts w:hint="eastAsia"/>
          <w:sz w:val="28"/>
          <w:szCs w:val="28"/>
        </w:rPr>
        <w:t>市政雨水管网</w:t>
      </w:r>
      <w:r w:rsidRPr="00126107">
        <w:rPr>
          <w:sz w:val="28"/>
          <w:szCs w:val="28"/>
        </w:rPr>
        <w:t>。</w:t>
      </w:r>
    </w:p>
    <w:p w14:paraId="16E1176C" w14:textId="77777777" w:rsidR="00261BE5" w:rsidRPr="00126107" w:rsidRDefault="00FF4BDD">
      <w:pPr>
        <w:ind w:firstLineChars="0" w:firstLine="420"/>
        <w:rPr>
          <w:sz w:val="28"/>
          <w:szCs w:val="28"/>
        </w:rPr>
      </w:pPr>
      <w:r w:rsidRPr="00126107">
        <w:rPr>
          <w:sz w:val="28"/>
          <w:szCs w:val="28"/>
        </w:rPr>
        <w:t>②</w:t>
      </w:r>
      <w:r w:rsidRPr="00126107">
        <w:rPr>
          <w:sz w:val="28"/>
          <w:szCs w:val="28"/>
        </w:rPr>
        <w:t>生活</w:t>
      </w:r>
      <w:r w:rsidR="003C6226" w:rsidRPr="00126107">
        <w:rPr>
          <w:rFonts w:hint="eastAsia"/>
          <w:sz w:val="28"/>
          <w:szCs w:val="28"/>
        </w:rPr>
        <w:t>污</w:t>
      </w:r>
      <w:r w:rsidRPr="00126107">
        <w:rPr>
          <w:sz w:val="28"/>
          <w:szCs w:val="28"/>
        </w:rPr>
        <w:t>水经</w:t>
      </w:r>
      <w:r w:rsidR="003C6226" w:rsidRPr="00126107">
        <w:rPr>
          <w:rFonts w:hint="eastAsia"/>
          <w:sz w:val="28"/>
          <w:szCs w:val="28"/>
        </w:rPr>
        <w:t>沉淀池处理后，进入化粪池</w:t>
      </w:r>
      <w:r w:rsidRPr="00126107">
        <w:rPr>
          <w:sz w:val="28"/>
          <w:szCs w:val="28"/>
        </w:rPr>
        <w:t>处理后</w:t>
      </w:r>
      <w:r w:rsidR="003C6226" w:rsidRPr="00126107">
        <w:rPr>
          <w:rFonts w:hint="eastAsia"/>
          <w:sz w:val="28"/>
          <w:szCs w:val="28"/>
        </w:rPr>
        <w:t>用于农肥</w:t>
      </w:r>
      <w:r w:rsidRPr="00126107">
        <w:rPr>
          <w:sz w:val="28"/>
          <w:szCs w:val="28"/>
        </w:rPr>
        <w:t>，产生的污泥交环卫部门定期清掏处理。</w:t>
      </w:r>
    </w:p>
    <w:p w14:paraId="544C4580" w14:textId="77777777" w:rsidR="00261BE5" w:rsidRPr="00126107" w:rsidRDefault="00FF4BDD">
      <w:pPr>
        <w:ind w:firstLineChars="0" w:firstLine="420"/>
        <w:rPr>
          <w:sz w:val="28"/>
          <w:szCs w:val="28"/>
        </w:rPr>
      </w:pPr>
      <w:r w:rsidRPr="00126107">
        <w:rPr>
          <w:sz w:val="28"/>
          <w:szCs w:val="28"/>
        </w:rPr>
        <w:lastRenderedPageBreak/>
        <w:t>③</w:t>
      </w:r>
      <w:r w:rsidR="003C6226" w:rsidRPr="00126107">
        <w:rPr>
          <w:sz w:val="28"/>
          <w:szCs w:val="28"/>
        </w:rPr>
        <w:t>生产车间内</w:t>
      </w:r>
      <w:r w:rsidR="003C6226" w:rsidRPr="00126107">
        <w:rPr>
          <w:rFonts w:hint="eastAsia"/>
          <w:sz w:val="28"/>
          <w:szCs w:val="28"/>
        </w:rPr>
        <w:t>循环水经循环水池收集后，进入冷却水塔</w:t>
      </w:r>
      <w:r w:rsidRPr="00126107">
        <w:rPr>
          <w:sz w:val="28"/>
          <w:szCs w:val="28"/>
        </w:rPr>
        <w:t>，</w:t>
      </w:r>
      <w:r w:rsidR="003C6226" w:rsidRPr="00126107">
        <w:rPr>
          <w:rFonts w:hint="eastAsia"/>
          <w:sz w:val="28"/>
          <w:szCs w:val="28"/>
        </w:rPr>
        <w:t>冷却后</w:t>
      </w:r>
      <w:r w:rsidRPr="00126107">
        <w:rPr>
          <w:sz w:val="28"/>
          <w:szCs w:val="28"/>
        </w:rPr>
        <w:t>循环进入生产线，不外排。防水及防渗措施齐全，有专业人员定期检查维护，土壤污染可能性可忽略。</w:t>
      </w:r>
    </w:p>
    <w:p w14:paraId="0D133358"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表</w:t>
      </w:r>
      <w:r w:rsidRPr="000D32ED">
        <w:rPr>
          <w:rFonts w:ascii="Times New Roman" w:eastAsia="宋体" w:hAnsi="Times New Roman"/>
          <w:b/>
          <w:bCs/>
          <w:sz w:val="24"/>
          <w:szCs w:val="24"/>
        </w:rPr>
        <w:t xml:space="preserve">3-15 </w:t>
      </w:r>
      <w:r w:rsidRPr="000D32ED">
        <w:rPr>
          <w:rFonts w:ascii="Times New Roman" w:eastAsia="宋体" w:hAnsi="Times New Roman"/>
          <w:b/>
          <w:bCs/>
          <w:sz w:val="24"/>
          <w:szCs w:val="24"/>
        </w:rPr>
        <w:t>污水处理与排放</w:t>
      </w:r>
    </w:p>
    <w:tbl>
      <w:tblPr>
        <w:tblW w:w="8787"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686"/>
        <w:gridCol w:w="1574"/>
        <w:gridCol w:w="1134"/>
        <w:gridCol w:w="993"/>
        <w:gridCol w:w="1417"/>
        <w:gridCol w:w="1276"/>
        <w:gridCol w:w="707"/>
      </w:tblGrid>
      <w:tr w:rsidR="00261BE5" w:rsidRPr="002019EC" w14:paraId="7681ECC3" w14:textId="77777777" w:rsidTr="002019EC">
        <w:trPr>
          <w:trHeight w:val="471"/>
          <w:jc w:val="center"/>
        </w:trPr>
        <w:tc>
          <w:tcPr>
            <w:tcW w:w="3260" w:type="dxa"/>
            <w:gridSpan w:val="2"/>
            <w:tcBorders>
              <w:tl2br w:val="nil"/>
              <w:tr2bl w:val="nil"/>
            </w:tcBorders>
            <w:shd w:val="clear" w:color="auto" w:fill="auto"/>
            <w:vAlign w:val="center"/>
          </w:tcPr>
          <w:p w14:paraId="34A56367" w14:textId="77777777" w:rsidR="00261BE5" w:rsidRPr="002019EC" w:rsidRDefault="00FF4BDD">
            <w:pPr>
              <w:topLinePunct/>
              <w:spacing w:line="240" w:lineRule="auto"/>
              <w:ind w:firstLineChars="0" w:firstLine="0"/>
              <w:jc w:val="center"/>
              <w:rPr>
                <w:b/>
                <w:szCs w:val="24"/>
              </w:rPr>
            </w:pPr>
            <w:r w:rsidRPr="002019EC">
              <w:rPr>
                <w:b/>
                <w:szCs w:val="24"/>
              </w:rPr>
              <w:t>系统设计</w:t>
            </w:r>
          </w:p>
        </w:tc>
        <w:tc>
          <w:tcPr>
            <w:tcW w:w="4820" w:type="dxa"/>
            <w:gridSpan w:val="4"/>
            <w:tcBorders>
              <w:tl2br w:val="nil"/>
              <w:tr2bl w:val="nil"/>
            </w:tcBorders>
            <w:shd w:val="clear" w:color="auto" w:fill="auto"/>
            <w:vAlign w:val="center"/>
          </w:tcPr>
          <w:p w14:paraId="47E3353E" w14:textId="77777777" w:rsidR="00261BE5" w:rsidRPr="002019EC" w:rsidRDefault="00FF4BDD">
            <w:pPr>
              <w:topLinePunct/>
              <w:spacing w:line="240" w:lineRule="auto"/>
              <w:ind w:firstLineChars="0" w:firstLine="0"/>
              <w:jc w:val="center"/>
              <w:rPr>
                <w:b/>
                <w:szCs w:val="24"/>
              </w:rPr>
            </w:pPr>
            <w:r w:rsidRPr="002019EC">
              <w:rPr>
                <w:b/>
                <w:szCs w:val="24"/>
              </w:rPr>
              <w:t>日常运行管理</w:t>
            </w:r>
          </w:p>
        </w:tc>
        <w:tc>
          <w:tcPr>
            <w:tcW w:w="707" w:type="dxa"/>
            <w:vMerge w:val="restart"/>
            <w:tcBorders>
              <w:tl2br w:val="nil"/>
              <w:tr2bl w:val="nil"/>
            </w:tcBorders>
            <w:vAlign w:val="center"/>
          </w:tcPr>
          <w:p w14:paraId="727E68A8" w14:textId="77777777" w:rsidR="00261BE5" w:rsidRPr="002019EC" w:rsidRDefault="00FF4BDD">
            <w:pPr>
              <w:topLinePunct/>
              <w:spacing w:line="240" w:lineRule="auto"/>
              <w:ind w:firstLineChars="0" w:firstLine="0"/>
              <w:jc w:val="center"/>
              <w:rPr>
                <w:b/>
                <w:szCs w:val="24"/>
              </w:rPr>
            </w:pPr>
            <w:r w:rsidRPr="002019EC">
              <w:rPr>
                <w:szCs w:val="24"/>
              </w:rPr>
              <w:t>是否涉及</w:t>
            </w:r>
          </w:p>
        </w:tc>
      </w:tr>
      <w:tr w:rsidR="00261BE5" w:rsidRPr="002019EC" w14:paraId="3B258CE9" w14:textId="77777777" w:rsidTr="002019EC">
        <w:trPr>
          <w:trHeight w:val="589"/>
          <w:jc w:val="center"/>
        </w:trPr>
        <w:tc>
          <w:tcPr>
            <w:tcW w:w="1686" w:type="dxa"/>
            <w:tcBorders>
              <w:tl2br w:val="nil"/>
              <w:tr2bl w:val="nil"/>
            </w:tcBorders>
            <w:shd w:val="clear" w:color="auto" w:fill="auto"/>
            <w:vAlign w:val="center"/>
          </w:tcPr>
          <w:p w14:paraId="7164FF3B" w14:textId="77777777" w:rsidR="00261BE5" w:rsidRPr="002019EC" w:rsidRDefault="00FF4BDD">
            <w:pPr>
              <w:topLinePunct/>
              <w:spacing w:line="240" w:lineRule="auto"/>
              <w:ind w:firstLineChars="0" w:firstLine="0"/>
              <w:jc w:val="center"/>
              <w:rPr>
                <w:szCs w:val="24"/>
              </w:rPr>
            </w:pPr>
            <w:r w:rsidRPr="002019EC">
              <w:rPr>
                <w:szCs w:val="24"/>
              </w:rPr>
              <w:t>施工</w:t>
            </w:r>
            <w:r w:rsidRPr="002019EC">
              <w:rPr>
                <w:szCs w:val="24"/>
              </w:rPr>
              <w:t>/</w:t>
            </w:r>
            <w:r w:rsidRPr="002019EC">
              <w:rPr>
                <w:szCs w:val="24"/>
              </w:rPr>
              <w:t>设计</w:t>
            </w:r>
          </w:p>
        </w:tc>
        <w:tc>
          <w:tcPr>
            <w:tcW w:w="1574" w:type="dxa"/>
            <w:tcBorders>
              <w:tl2br w:val="nil"/>
              <w:tr2bl w:val="nil"/>
            </w:tcBorders>
            <w:shd w:val="clear" w:color="auto" w:fill="auto"/>
            <w:vAlign w:val="center"/>
          </w:tcPr>
          <w:p w14:paraId="4AA06727" w14:textId="77777777" w:rsidR="00261BE5" w:rsidRPr="002019EC" w:rsidRDefault="00FF4BDD">
            <w:pPr>
              <w:topLinePunct/>
              <w:spacing w:line="240" w:lineRule="auto"/>
              <w:ind w:firstLineChars="0" w:firstLine="0"/>
              <w:jc w:val="center"/>
              <w:rPr>
                <w:szCs w:val="24"/>
              </w:rPr>
            </w:pPr>
            <w:r w:rsidRPr="002019EC">
              <w:rPr>
                <w:szCs w:val="24"/>
              </w:rPr>
              <w:t>重点</w:t>
            </w:r>
          </w:p>
        </w:tc>
        <w:tc>
          <w:tcPr>
            <w:tcW w:w="1134" w:type="dxa"/>
            <w:tcBorders>
              <w:tl2br w:val="nil"/>
              <w:tr2bl w:val="nil"/>
            </w:tcBorders>
            <w:shd w:val="clear" w:color="auto" w:fill="auto"/>
            <w:vAlign w:val="center"/>
          </w:tcPr>
          <w:p w14:paraId="06A23297" w14:textId="77777777" w:rsidR="00261BE5" w:rsidRPr="002019EC" w:rsidRDefault="00FF4BDD">
            <w:pPr>
              <w:topLinePunct/>
              <w:spacing w:line="240" w:lineRule="auto"/>
              <w:ind w:firstLineChars="0" w:firstLine="0"/>
              <w:jc w:val="center"/>
              <w:rPr>
                <w:szCs w:val="24"/>
              </w:rPr>
            </w:pPr>
            <w:r w:rsidRPr="002019EC">
              <w:rPr>
                <w:szCs w:val="24"/>
              </w:rPr>
              <w:t>特殊运行维护</w:t>
            </w:r>
          </w:p>
        </w:tc>
        <w:tc>
          <w:tcPr>
            <w:tcW w:w="993" w:type="dxa"/>
            <w:tcBorders>
              <w:tl2br w:val="nil"/>
              <w:tr2bl w:val="nil"/>
            </w:tcBorders>
            <w:shd w:val="clear" w:color="auto" w:fill="auto"/>
            <w:vAlign w:val="center"/>
          </w:tcPr>
          <w:p w14:paraId="177B8228" w14:textId="77777777" w:rsidR="00261BE5" w:rsidRPr="002019EC" w:rsidRDefault="00FF4BDD">
            <w:pPr>
              <w:topLinePunct/>
              <w:spacing w:line="240" w:lineRule="auto"/>
              <w:ind w:firstLineChars="0" w:firstLine="0"/>
              <w:jc w:val="center"/>
              <w:rPr>
                <w:szCs w:val="24"/>
              </w:rPr>
            </w:pPr>
            <w:r w:rsidRPr="002019EC">
              <w:rPr>
                <w:szCs w:val="24"/>
              </w:rPr>
              <w:t>监测</w:t>
            </w:r>
          </w:p>
        </w:tc>
        <w:tc>
          <w:tcPr>
            <w:tcW w:w="1417" w:type="dxa"/>
            <w:tcBorders>
              <w:tl2br w:val="nil"/>
              <w:tr2bl w:val="nil"/>
            </w:tcBorders>
            <w:shd w:val="clear" w:color="auto" w:fill="auto"/>
            <w:vAlign w:val="center"/>
          </w:tcPr>
          <w:p w14:paraId="783CEDF4" w14:textId="77777777" w:rsidR="00261BE5" w:rsidRPr="002019EC" w:rsidRDefault="00FF4BDD">
            <w:pPr>
              <w:topLinePunct/>
              <w:spacing w:line="240" w:lineRule="auto"/>
              <w:ind w:firstLineChars="0" w:firstLine="0"/>
              <w:jc w:val="center"/>
              <w:rPr>
                <w:szCs w:val="24"/>
              </w:rPr>
            </w:pPr>
            <w:r w:rsidRPr="002019EC">
              <w:rPr>
                <w:szCs w:val="24"/>
              </w:rPr>
              <w:t>事故管理</w:t>
            </w:r>
          </w:p>
        </w:tc>
        <w:tc>
          <w:tcPr>
            <w:tcW w:w="1276" w:type="dxa"/>
            <w:tcBorders>
              <w:tl2br w:val="nil"/>
              <w:tr2bl w:val="nil"/>
            </w:tcBorders>
            <w:shd w:val="clear" w:color="auto" w:fill="auto"/>
            <w:vAlign w:val="center"/>
          </w:tcPr>
          <w:p w14:paraId="54819709" w14:textId="77777777" w:rsidR="00261BE5" w:rsidRPr="002019EC" w:rsidRDefault="00FF4BDD">
            <w:pPr>
              <w:topLinePunct/>
              <w:spacing w:line="240" w:lineRule="auto"/>
              <w:ind w:firstLineChars="0" w:firstLine="0"/>
              <w:jc w:val="center"/>
              <w:rPr>
                <w:szCs w:val="24"/>
              </w:rPr>
            </w:pPr>
            <w:r w:rsidRPr="002019EC">
              <w:rPr>
                <w:szCs w:val="24"/>
              </w:rPr>
              <w:t>土壤污染可能性</w:t>
            </w:r>
          </w:p>
        </w:tc>
        <w:tc>
          <w:tcPr>
            <w:tcW w:w="707" w:type="dxa"/>
            <w:vMerge/>
            <w:tcBorders>
              <w:tl2br w:val="nil"/>
              <w:tr2bl w:val="nil"/>
            </w:tcBorders>
          </w:tcPr>
          <w:p w14:paraId="0A8C159B" w14:textId="77777777" w:rsidR="00261BE5" w:rsidRPr="002019EC" w:rsidRDefault="00261BE5">
            <w:pPr>
              <w:topLinePunct/>
              <w:spacing w:line="240" w:lineRule="auto"/>
              <w:ind w:firstLineChars="0" w:firstLine="0"/>
              <w:jc w:val="center"/>
              <w:rPr>
                <w:szCs w:val="24"/>
              </w:rPr>
            </w:pPr>
          </w:p>
        </w:tc>
      </w:tr>
      <w:tr w:rsidR="00261BE5" w:rsidRPr="002019EC" w14:paraId="593821C7" w14:textId="77777777" w:rsidTr="002019EC">
        <w:trPr>
          <w:trHeight w:val="561"/>
          <w:jc w:val="center"/>
        </w:trPr>
        <w:tc>
          <w:tcPr>
            <w:tcW w:w="1686" w:type="dxa"/>
            <w:tcBorders>
              <w:tl2br w:val="nil"/>
              <w:tr2bl w:val="nil"/>
            </w:tcBorders>
            <w:shd w:val="clear" w:color="auto" w:fill="auto"/>
            <w:vAlign w:val="center"/>
          </w:tcPr>
          <w:p w14:paraId="2A9BA9ED" w14:textId="77777777" w:rsidR="00261BE5" w:rsidRPr="002019EC" w:rsidRDefault="00FF4BDD">
            <w:pPr>
              <w:topLinePunct/>
              <w:spacing w:line="240" w:lineRule="auto"/>
              <w:ind w:firstLineChars="0" w:firstLine="0"/>
              <w:jc w:val="center"/>
              <w:rPr>
                <w:szCs w:val="24"/>
              </w:rPr>
            </w:pPr>
            <w:r w:rsidRPr="002019EC">
              <w:rPr>
                <w:szCs w:val="24"/>
              </w:rPr>
              <w:t>无防渗措施的地下水道</w:t>
            </w:r>
          </w:p>
        </w:tc>
        <w:tc>
          <w:tcPr>
            <w:tcW w:w="1574" w:type="dxa"/>
            <w:tcBorders>
              <w:tl2br w:val="nil"/>
              <w:tr2bl w:val="nil"/>
            </w:tcBorders>
            <w:shd w:val="clear" w:color="auto" w:fill="auto"/>
            <w:vAlign w:val="center"/>
          </w:tcPr>
          <w:p w14:paraId="30D2B66D" w14:textId="77777777" w:rsidR="00261BE5" w:rsidRPr="002019EC" w:rsidRDefault="00FF4BDD">
            <w:pPr>
              <w:topLinePunct/>
              <w:spacing w:line="240" w:lineRule="auto"/>
              <w:ind w:firstLineChars="0" w:firstLine="0"/>
              <w:jc w:val="center"/>
              <w:rPr>
                <w:szCs w:val="24"/>
              </w:rPr>
            </w:pPr>
            <w:r w:rsidRPr="002019EC">
              <w:rPr>
                <w:szCs w:val="24"/>
              </w:rPr>
              <w:t>管道材料、连接口</w:t>
            </w:r>
          </w:p>
        </w:tc>
        <w:tc>
          <w:tcPr>
            <w:tcW w:w="1134" w:type="dxa"/>
            <w:tcBorders>
              <w:tl2br w:val="nil"/>
              <w:tr2bl w:val="nil"/>
            </w:tcBorders>
            <w:shd w:val="clear" w:color="auto" w:fill="auto"/>
            <w:vAlign w:val="center"/>
          </w:tcPr>
          <w:p w14:paraId="1EAD3876" w14:textId="77777777" w:rsidR="00261BE5" w:rsidRPr="002019EC" w:rsidRDefault="00FF4BDD">
            <w:pPr>
              <w:topLinePunct/>
              <w:spacing w:line="240" w:lineRule="auto"/>
              <w:ind w:firstLineChars="0" w:firstLine="0"/>
              <w:jc w:val="center"/>
              <w:rPr>
                <w:szCs w:val="24"/>
              </w:rPr>
            </w:pPr>
            <w:r w:rsidRPr="002019EC">
              <w:rPr>
                <w:szCs w:val="24"/>
              </w:rPr>
              <w:t>无</w:t>
            </w:r>
          </w:p>
        </w:tc>
        <w:tc>
          <w:tcPr>
            <w:tcW w:w="993" w:type="dxa"/>
            <w:tcBorders>
              <w:tl2br w:val="nil"/>
              <w:tr2bl w:val="nil"/>
            </w:tcBorders>
            <w:shd w:val="clear" w:color="auto" w:fill="auto"/>
            <w:vAlign w:val="center"/>
          </w:tcPr>
          <w:p w14:paraId="765BB791" w14:textId="77777777" w:rsidR="00261BE5" w:rsidRPr="002019EC" w:rsidRDefault="00FF4BDD">
            <w:pPr>
              <w:topLinePunct/>
              <w:spacing w:line="240" w:lineRule="auto"/>
              <w:ind w:firstLineChars="0" w:firstLine="0"/>
              <w:jc w:val="center"/>
              <w:rPr>
                <w:szCs w:val="24"/>
              </w:rPr>
            </w:pPr>
            <w:r w:rsidRPr="002019EC">
              <w:rPr>
                <w:szCs w:val="24"/>
              </w:rPr>
              <w:t>无</w:t>
            </w:r>
          </w:p>
        </w:tc>
        <w:tc>
          <w:tcPr>
            <w:tcW w:w="1417" w:type="dxa"/>
            <w:tcBorders>
              <w:tl2br w:val="nil"/>
              <w:tr2bl w:val="nil"/>
            </w:tcBorders>
            <w:shd w:val="clear" w:color="auto" w:fill="auto"/>
            <w:vAlign w:val="center"/>
          </w:tcPr>
          <w:p w14:paraId="379E386D" w14:textId="77777777" w:rsidR="00261BE5" w:rsidRPr="002019EC" w:rsidRDefault="00FF4BDD">
            <w:pPr>
              <w:topLinePunct/>
              <w:spacing w:line="240" w:lineRule="auto"/>
              <w:ind w:firstLineChars="0" w:firstLine="0"/>
              <w:jc w:val="center"/>
              <w:rPr>
                <w:szCs w:val="24"/>
              </w:rPr>
            </w:pPr>
            <w:r w:rsidRPr="002019EC">
              <w:rPr>
                <w:szCs w:val="24"/>
              </w:rPr>
              <w:t>无</w:t>
            </w:r>
          </w:p>
        </w:tc>
        <w:tc>
          <w:tcPr>
            <w:tcW w:w="1276" w:type="dxa"/>
            <w:tcBorders>
              <w:tl2br w:val="nil"/>
              <w:tr2bl w:val="nil"/>
            </w:tcBorders>
            <w:shd w:val="clear" w:color="auto" w:fill="auto"/>
            <w:vAlign w:val="center"/>
          </w:tcPr>
          <w:p w14:paraId="4BE78616" w14:textId="77777777" w:rsidR="00261BE5" w:rsidRPr="002019EC" w:rsidRDefault="00FF4BDD">
            <w:pPr>
              <w:topLinePunct/>
              <w:spacing w:line="240" w:lineRule="auto"/>
              <w:ind w:firstLineChars="0" w:firstLine="0"/>
              <w:jc w:val="center"/>
              <w:rPr>
                <w:szCs w:val="24"/>
              </w:rPr>
            </w:pPr>
            <w:r w:rsidRPr="002019EC">
              <w:rPr>
                <w:szCs w:val="24"/>
              </w:rPr>
              <w:t>极易造成污染</w:t>
            </w:r>
          </w:p>
        </w:tc>
        <w:tc>
          <w:tcPr>
            <w:tcW w:w="707" w:type="dxa"/>
            <w:tcBorders>
              <w:tl2br w:val="nil"/>
              <w:tr2bl w:val="nil"/>
            </w:tcBorders>
            <w:vAlign w:val="center"/>
          </w:tcPr>
          <w:p w14:paraId="0C0FE7B1" w14:textId="77777777" w:rsidR="00261BE5" w:rsidRPr="002019EC" w:rsidRDefault="00FF4BDD">
            <w:pPr>
              <w:topLinePunct/>
              <w:spacing w:line="240" w:lineRule="auto"/>
              <w:ind w:firstLineChars="0" w:firstLine="0"/>
              <w:jc w:val="center"/>
              <w:rPr>
                <w:szCs w:val="24"/>
              </w:rPr>
            </w:pPr>
            <w:r w:rsidRPr="002019EC">
              <w:rPr>
                <w:szCs w:val="24"/>
              </w:rPr>
              <w:t>/</w:t>
            </w:r>
          </w:p>
        </w:tc>
      </w:tr>
      <w:tr w:rsidR="00261BE5" w:rsidRPr="002019EC" w14:paraId="7D0CE5A9" w14:textId="77777777" w:rsidTr="002019EC">
        <w:trPr>
          <w:trHeight w:val="561"/>
          <w:jc w:val="center"/>
        </w:trPr>
        <w:tc>
          <w:tcPr>
            <w:tcW w:w="1686" w:type="dxa"/>
            <w:tcBorders>
              <w:tl2br w:val="nil"/>
              <w:tr2bl w:val="nil"/>
            </w:tcBorders>
            <w:shd w:val="clear" w:color="auto" w:fill="auto"/>
            <w:vAlign w:val="center"/>
          </w:tcPr>
          <w:p w14:paraId="5974BD23" w14:textId="77777777" w:rsidR="00261BE5" w:rsidRPr="002019EC" w:rsidRDefault="00FF4BDD">
            <w:pPr>
              <w:topLinePunct/>
              <w:spacing w:line="240" w:lineRule="auto"/>
              <w:ind w:firstLineChars="0" w:firstLine="0"/>
              <w:jc w:val="center"/>
              <w:rPr>
                <w:szCs w:val="24"/>
              </w:rPr>
            </w:pPr>
            <w:r w:rsidRPr="002019EC">
              <w:rPr>
                <w:szCs w:val="24"/>
              </w:rPr>
              <w:t>有防渗措施的地下水道</w:t>
            </w:r>
          </w:p>
        </w:tc>
        <w:tc>
          <w:tcPr>
            <w:tcW w:w="1574" w:type="dxa"/>
            <w:tcBorders>
              <w:tl2br w:val="nil"/>
              <w:tr2bl w:val="nil"/>
            </w:tcBorders>
            <w:shd w:val="clear" w:color="auto" w:fill="auto"/>
            <w:vAlign w:val="center"/>
          </w:tcPr>
          <w:p w14:paraId="6E88CC7E" w14:textId="77777777" w:rsidR="00261BE5" w:rsidRPr="002019EC" w:rsidRDefault="00FF4BDD">
            <w:pPr>
              <w:topLinePunct/>
              <w:spacing w:line="240" w:lineRule="auto"/>
              <w:ind w:firstLineChars="0" w:firstLine="0"/>
              <w:jc w:val="center"/>
              <w:rPr>
                <w:szCs w:val="24"/>
              </w:rPr>
            </w:pPr>
            <w:r w:rsidRPr="002019EC">
              <w:rPr>
                <w:szCs w:val="24"/>
              </w:rPr>
              <w:t>管道材料、连接口</w:t>
            </w:r>
          </w:p>
        </w:tc>
        <w:tc>
          <w:tcPr>
            <w:tcW w:w="1134" w:type="dxa"/>
            <w:tcBorders>
              <w:tl2br w:val="nil"/>
              <w:tr2bl w:val="nil"/>
            </w:tcBorders>
            <w:shd w:val="clear" w:color="auto" w:fill="auto"/>
            <w:vAlign w:val="center"/>
          </w:tcPr>
          <w:p w14:paraId="1119E361" w14:textId="77777777" w:rsidR="00261BE5" w:rsidRPr="002019EC" w:rsidRDefault="00FF4BDD">
            <w:pPr>
              <w:topLinePunct/>
              <w:spacing w:line="240" w:lineRule="auto"/>
              <w:ind w:firstLineChars="0" w:firstLine="0"/>
              <w:jc w:val="center"/>
              <w:rPr>
                <w:szCs w:val="24"/>
              </w:rPr>
            </w:pPr>
            <w:r w:rsidRPr="002019EC">
              <w:rPr>
                <w:szCs w:val="24"/>
              </w:rPr>
              <w:t>无</w:t>
            </w:r>
          </w:p>
        </w:tc>
        <w:tc>
          <w:tcPr>
            <w:tcW w:w="993" w:type="dxa"/>
            <w:tcBorders>
              <w:tl2br w:val="nil"/>
              <w:tr2bl w:val="nil"/>
            </w:tcBorders>
            <w:shd w:val="clear" w:color="auto" w:fill="auto"/>
            <w:vAlign w:val="center"/>
          </w:tcPr>
          <w:p w14:paraId="2934BF68" w14:textId="77777777" w:rsidR="00261BE5" w:rsidRPr="002019EC" w:rsidRDefault="00FF4BDD">
            <w:pPr>
              <w:topLinePunct/>
              <w:spacing w:line="240" w:lineRule="auto"/>
              <w:ind w:firstLineChars="0" w:firstLine="0"/>
              <w:jc w:val="center"/>
              <w:rPr>
                <w:szCs w:val="24"/>
              </w:rPr>
            </w:pPr>
            <w:r w:rsidRPr="002019EC">
              <w:rPr>
                <w:szCs w:val="24"/>
              </w:rPr>
              <w:t>无</w:t>
            </w:r>
          </w:p>
        </w:tc>
        <w:tc>
          <w:tcPr>
            <w:tcW w:w="1417" w:type="dxa"/>
            <w:tcBorders>
              <w:tl2br w:val="nil"/>
              <w:tr2bl w:val="nil"/>
            </w:tcBorders>
            <w:shd w:val="clear" w:color="auto" w:fill="auto"/>
            <w:vAlign w:val="center"/>
          </w:tcPr>
          <w:p w14:paraId="679FB0FA" w14:textId="77777777" w:rsidR="00261BE5" w:rsidRPr="002019EC" w:rsidRDefault="00FF4BDD">
            <w:pPr>
              <w:topLinePunct/>
              <w:spacing w:line="240" w:lineRule="auto"/>
              <w:ind w:firstLineChars="0" w:firstLine="0"/>
              <w:jc w:val="center"/>
              <w:rPr>
                <w:szCs w:val="24"/>
              </w:rPr>
            </w:pPr>
            <w:r w:rsidRPr="002019EC">
              <w:rPr>
                <w:szCs w:val="24"/>
              </w:rPr>
              <w:t>有</w:t>
            </w:r>
          </w:p>
        </w:tc>
        <w:tc>
          <w:tcPr>
            <w:tcW w:w="1276" w:type="dxa"/>
            <w:tcBorders>
              <w:tl2br w:val="nil"/>
              <w:tr2bl w:val="nil"/>
            </w:tcBorders>
            <w:shd w:val="clear" w:color="auto" w:fill="auto"/>
            <w:vAlign w:val="center"/>
          </w:tcPr>
          <w:p w14:paraId="7455497F" w14:textId="77777777" w:rsidR="00261BE5" w:rsidRPr="002019EC" w:rsidRDefault="00FF4BDD">
            <w:pPr>
              <w:topLinePunct/>
              <w:spacing w:line="240" w:lineRule="auto"/>
              <w:ind w:firstLineChars="0" w:firstLine="0"/>
              <w:jc w:val="center"/>
              <w:rPr>
                <w:szCs w:val="24"/>
              </w:rPr>
            </w:pPr>
            <w:r w:rsidRPr="002019EC">
              <w:rPr>
                <w:szCs w:val="24"/>
              </w:rPr>
              <w:t>易造成污染</w:t>
            </w:r>
          </w:p>
        </w:tc>
        <w:tc>
          <w:tcPr>
            <w:tcW w:w="707" w:type="dxa"/>
            <w:tcBorders>
              <w:tl2br w:val="nil"/>
              <w:tr2bl w:val="nil"/>
            </w:tcBorders>
            <w:vAlign w:val="center"/>
          </w:tcPr>
          <w:p w14:paraId="06F195CF" w14:textId="77777777" w:rsidR="00261BE5" w:rsidRPr="002019EC" w:rsidRDefault="00FF4BDD">
            <w:pPr>
              <w:topLinePunct/>
              <w:spacing w:line="240" w:lineRule="auto"/>
              <w:ind w:firstLineChars="0" w:firstLine="0"/>
              <w:jc w:val="center"/>
              <w:rPr>
                <w:szCs w:val="24"/>
              </w:rPr>
            </w:pPr>
            <w:r w:rsidRPr="002019EC">
              <w:rPr>
                <w:szCs w:val="24"/>
              </w:rPr>
              <w:t>/</w:t>
            </w:r>
          </w:p>
        </w:tc>
      </w:tr>
      <w:tr w:rsidR="00261BE5" w:rsidRPr="002019EC" w14:paraId="038E0519" w14:textId="77777777" w:rsidTr="002019EC">
        <w:trPr>
          <w:trHeight w:val="561"/>
          <w:jc w:val="center"/>
        </w:trPr>
        <w:tc>
          <w:tcPr>
            <w:tcW w:w="1686" w:type="dxa"/>
            <w:tcBorders>
              <w:tl2br w:val="nil"/>
              <w:tr2bl w:val="nil"/>
            </w:tcBorders>
            <w:shd w:val="clear" w:color="auto" w:fill="auto"/>
            <w:vAlign w:val="center"/>
          </w:tcPr>
          <w:p w14:paraId="72D37ED3" w14:textId="77777777" w:rsidR="00261BE5" w:rsidRPr="002019EC" w:rsidRDefault="00FF4BDD">
            <w:pPr>
              <w:topLinePunct/>
              <w:spacing w:line="240" w:lineRule="auto"/>
              <w:ind w:firstLineChars="0" w:firstLine="0"/>
              <w:jc w:val="center"/>
              <w:rPr>
                <w:szCs w:val="24"/>
              </w:rPr>
            </w:pPr>
            <w:r w:rsidRPr="002019EC">
              <w:rPr>
                <w:szCs w:val="24"/>
              </w:rPr>
              <w:t>防渗及其它防护措施齐全的地下水道</w:t>
            </w:r>
          </w:p>
        </w:tc>
        <w:tc>
          <w:tcPr>
            <w:tcW w:w="1574" w:type="dxa"/>
            <w:tcBorders>
              <w:tl2br w:val="nil"/>
              <w:tr2bl w:val="nil"/>
            </w:tcBorders>
            <w:shd w:val="clear" w:color="auto" w:fill="auto"/>
            <w:vAlign w:val="center"/>
          </w:tcPr>
          <w:p w14:paraId="36B55D5D" w14:textId="77777777" w:rsidR="00261BE5" w:rsidRPr="002019EC" w:rsidRDefault="00FF4BDD">
            <w:pPr>
              <w:topLinePunct/>
              <w:spacing w:line="240" w:lineRule="auto"/>
              <w:ind w:firstLineChars="0" w:firstLine="0"/>
              <w:jc w:val="center"/>
              <w:rPr>
                <w:szCs w:val="24"/>
              </w:rPr>
            </w:pPr>
            <w:r w:rsidRPr="002019EC">
              <w:rPr>
                <w:szCs w:val="24"/>
              </w:rPr>
              <w:t>管道材料、连接口</w:t>
            </w:r>
          </w:p>
        </w:tc>
        <w:tc>
          <w:tcPr>
            <w:tcW w:w="1134" w:type="dxa"/>
            <w:tcBorders>
              <w:tl2br w:val="nil"/>
              <w:tr2bl w:val="nil"/>
            </w:tcBorders>
            <w:shd w:val="clear" w:color="auto" w:fill="auto"/>
            <w:vAlign w:val="center"/>
          </w:tcPr>
          <w:p w14:paraId="66CB843C" w14:textId="77777777" w:rsidR="00261BE5" w:rsidRPr="002019EC" w:rsidRDefault="00FF4BDD">
            <w:pPr>
              <w:topLinePunct/>
              <w:spacing w:line="240" w:lineRule="auto"/>
              <w:ind w:firstLineChars="0" w:firstLine="0"/>
              <w:jc w:val="center"/>
              <w:rPr>
                <w:szCs w:val="24"/>
              </w:rPr>
            </w:pPr>
            <w:r w:rsidRPr="002019EC">
              <w:rPr>
                <w:szCs w:val="24"/>
              </w:rPr>
              <w:t>规范</w:t>
            </w:r>
          </w:p>
        </w:tc>
        <w:tc>
          <w:tcPr>
            <w:tcW w:w="993" w:type="dxa"/>
            <w:tcBorders>
              <w:tl2br w:val="nil"/>
              <w:tr2bl w:val="nil"/>
            </w:tcBorders>
            <w:shd w:val="clear" w:color="auto" w:fill="auto"/>
            <w:vAlign w:val="center"/>
          </w:tcPr>
          <w:p w14:paraId="289CEEA1" w14:textId="77777777" w:rsidR="00261BE5" w:rsidRPr="002019EC" w:rsidRDefault="00FF4BDD">
            <w:pPr>
              <w:topLinePunct/>
              <w:spacing w:line="240" w:lineRule="auto"/>
              <w:ind w:firstLineChars="0" w:firstLine="0"/>
              <w:jc w:val="center"/>
              <w:rPr>
                <w:szCs w:val="24"/>
              </w:rPr>
            </w:pPr>
            <w:r w:rsidRPr="002019EC">
              <w:rPr>
                <w:szCs w:val="24"/>
              </w:rPr>
              <w:t>定期检测</w:t>
            </w:r>
          </w:p>
        </w:tc>
        <w:tc>
          <w:tcPr>
            <w:tcW w:w="1417" w:type="dxa"/>
            <w:tcBorders>
              <w:tl2br w:val="nil"/>
              <w:tr2bl w:val="nil"/>
            </w:tcBorders>
            <w:shd w:val="clear" w:color="auto" w:fill="auto"/>
            <w:vAlign w:val="center"/>
          </w:tcPr>
          <w:p w14:paraId="277B617E" w14:textId="77777777" w:rsidR="00261BE5" w:rsidRPr="002019EC" w:rsidRDefault="00FF4BDD">
            <w:pPr>
              <w:topLinePunct/>
              <w:spacing w:line="240" w:lineRule="auto"/>
              <w:ind w:firstLineChars="0" w:firstLine="0"/>
              <w:jc w:val="center"/>
              <w:rPr>
                <w:szCs w:val="24"/>
              </w:rPr>
            </w:pPr>
            <w:r w:rsidRPr="002019EC">
              <w:rPr>
                <w:szCs w:val="24"/>
              </w:rPr>
              <w:t>专业人员和设施</w:t>
            </w:r>
          </w:p>
        </w:tc>
        <w:tc>
          <w:tcPr>
            <w:tcW w:w="1276" w:type="dxa"/>
            <w:tcBorders>
              <w:tl2br w:val="nil"/>
              <w:tr2bl w:val="nil"/>
            </w:tcBorders>
            <w:shd w:val="clear" w:color="auto" w:fill="auto"/>
            <w:vAlign w:val="center"/>
          </w:tcPr>
          <w:p w14:paraId="4357F1CB" w14:textId="77777777" w:rsidR="00261BE5" w:rsidRPr="002019EC" w:rsidRDefault="00FF4BDD">
            <w:pPr>
              <w:topLinePunct/>
              <w:spacing w:line="240" w:lineRule="auto"/>
              <w:ind w:firstLineChars="0" w:firstLine="0"/>
              <w:jc w:val="center"/>
              <w:rPr>
                <w:szCs w:val="24"/>
              </w:rPr>
            </w:pPr>
            <w:r w:rsidRPr="002019EC">
              <w:rPr>
                <w:szCs w:val="24"/>
              </w:rPr>
              <w:t>可忽略</w:t>
            </w:r>
          </w:p>
        </w:tc>
        <w:tc>
          <w:tcPr>
            <w:tcW w:w="707" w:type="dxa"/>
            <w:tcBorders>
              <w:tl2br w:val="nil"/>
              <w:tr2bl w:val="nil"/>
            </w:tcBorders>
            <w:vAlign w:val="center"/>
          </w:tcPr>
          <w:p w14:paraId="1FE3DC7A" w14:textId="77777777" w:rsidR="00261BE5" w:rsidRPr="002019EC" w:rsidRDefault="00FF4BDD">
            <w:pPr>
              <w:topLinePunct/>
              <w:spacing w:line="240" w:lineRule="auto"/>
              <w:ind w:firstLineChars="0" w:firstLine="0"/>
              <w:jc w:val="center"/>
              <w:rPr>
                <w:szCs w:val="24"/>
              </w:rPr>
            </w:pPr>
            <w:r w:rsidRPr="002019EC">
              <w:rPr>
                <w:szCs w:val="24"/>
              </w:rPr>
              <w:t>是</w:t>
            </w:r>
          </w:p>
        </w:tc>
      </w:tr>
      <w:tr w:rsidR="00261BE5" w:rsidRPr="002019EC" w14:paraId="6C454713" w14:textId="77777777" w:rsidTr="002019EC">
        <w:trPr>
          <w:trHeight w:val="561"/>
          <w:jc w:val="center"/>
        </w:trPr>
        <w:tc>
          <w:tcPr>
            <w:tcW w:w="1686" w:type="dxa"/>
            <w:tcBorders>
              <w:tl2br w:val="nil"/>
              <w:tr2bl w:val="nil"/>
            </w:tcBorders>
            <w:shd w:val="clear" w:color="auto" w:fill="auto"/>
            <w:vAlign w:val="center"/>
          </w:tcPr>
          <w:p w14:paraId="7A663C36" w14:textId="77777777" w:rsidR="00261BE5" w:rsidRPr="002019EC" w:rsidRDefault="00FF4BDD">
            <w:pPr>
              <w:topLinePunct/>
              <w:spacing w:line="240" w:lineRule="auto"/>
              <w:ind w:firstLineChars="0" w:firstLine="0"/>
              <w:jc w:val="center"/>
              <w:rPr>
                <w:szCs w:val="24"/>
              </w:rPr>
            </w:pPr>
            <w:r w:rsidRPr="002019EC">
              <w:rPr>
                <w:szCs w:val="24"/>
              </w:rPr>
              <w:t>无防渗措施的地上管道</w:t>
            </w:r>
          </w:p>
        </w:tc>
        <w:tc>
          <w:tcPr>
            <w:tcW w:w="1574" w:type="dxa"/>
            <w:tcBorders>
              <w:tl2br w:val="nil"/>
              <w:tr2bl w:val="nil"/>
            </w:tcBorders>
            <w:shd w:val="clear" w:color="auto" w:fill="auto"/>
            <w:vAlign w:val="center"/>
          </w:tcPr>
          <w:p w14:paraId="3F20E34C" w14:textId="77777777" w:rsidR="00261BE5" w:rsidRPr="002019EC" w:rsidRDefault="00FF4BDD">
            <w:pPr>
              <w:topLinePunct/>
              <w:spacing w:line="240" w:lineRule="auto"/>
              <w:ind w:firstLineChars="0" w:firstLine="0"/>
              <w:jc w:val="center"/>
              <w:rPr>
                <w:szCs w:val="24"/>
              </w:rPr>
            </w:pPr>
            <w:r w:rsidRPr="002019EC">
              <w:rPr>
                <w:szCs w:val="24"/>
              </w:rPr>
              <w:t>管道材料、连接口</w:t>
            </w:r>
          </w:p>
        </w:tc>
        <w:tc>
          <w:tcPr>
            <w:tcW w:w="1134" w:type="dxa"/>
            <w:tcBorders>
              <w:tl2br w:val="nil"/>
              <w:tr2bl w:val="nil"/>
            </w:tcBorders>
            <w:shd w:val="clear" w:color="auto" w:fill="auto"/>
            <w:vAlign w:val="center"/>
          </w:tcPr>
          <w:p w14:paraId="6BBCA1DD" w14:textId="77777777" w:rsidR="00261BE5" w:rsidRPr="002019EC" w:rsidRDefault="00FF4BDD">
            <w:pPr>
              <w:topLinePunct/>
              <w:spacing w:line="240" w:lineRule="auto"/>
              <w:ind w:firstLineChars="0" w:firstLine="0"/>
              <w:jc w:val="center"/>
              <w:rPr>
                <w:szCs w:val="24"/>
              </w:rPr>
            </w:pPr>
            <w:r w:rsidRPr="002019EC">
              <w:rPr>
                <w:szCs w:val="24"/>
              </w:rPr>
              <w:t>有</w:t>
            </w:r>
          </w:p>
        </w:tc>
        <w:tc>
          <w:tcPr>
            <w:tcW w:w="993" w:type="dxa"/>
            <w:tcBorders>
              <w:tl2br w:val="nil"/>
              <w:tr2bl w:val="nil"/>
            </w:tcBorders>
            <w:shd w:val="clear" w:color="auto" w:fill="auto"/>
            <w:vAlign w:val="center"/>
          </w:tcPr>
          <w:p w14:paraId="3E9A9186" w14:textId="77777777" w:rsidR="00261BE5" w:rsidRPr="002019EC" w:rsidRDefault="00FF4BDD">
            <w:pPr>
              <w:topLinePunct/>
              <w:spacing w:line="240" w:lineRule="auto"/>
              <w:ind w:firstLineChars="0" w:firstLine="0"/>
              <w:jc w:val="center"/>
              <w:rPr>
                <w:szCs w:val="24"/>
              </w:rPr>
            </w:pPr>
            <w:r w:rsidRPr="002019EC">
              <w:rPr>
                <w:szCs w:val="24"/>
              </w:rPr>
              <w:t>无</w:t>
            </w:r>
          </w:p>
        </w:tc>
        <w:tc>
          <w:tcPr>
            <w:tcW w:w="1417" w:type="dxa"/>
            <w:tcBorders>
              <w:tl2br w:val="nil"/>
              <w:tr2bl w:val="nil"/>
            </w:tcBorders>
            <w:shd w:val="clear" w:color="auto" w:fill="auto"/>
            <w:vAlign w:val="center"/>
          </w:tcPr>
          <w:p w14:paraId="4ACD8D6F" w14:textId="77777777" w:rsidR="00261BE5" w:rsidRPr="002019EC" w:rsidRDefault="00FF4BDD">
            <w:pPr>
              <w:topLinePunct/>
              <w:spacing w:line="240" w:lineRule="auto"/>
              <w:ind w:firstLineChars="0" w:firstLine="0"/>
              <w:jc w:val="center"/>
              <w:rPr>
                <w:szCs w:val="24"/>
              </w:rPr>
            </w:pPr>
            <w:r w:rsidRPr="002019EC">
              <w:rPr>
                <w:szCs w:val="24"/>
              </w:rPr>
              <w:t>有</w:t>
            </w:r>
          </w:p>
        </w:tc>
        <w:tc>
          <w:tcPr>
            <w:tcW w:w="1276" w:type="dxa"/>
            <w:tcBorders>
              <w:tl2br w:val="nil"/>
              <w:tr2bl w:val="nil"/>
            </w:tcBorders>
            <w:shd w:val="clear" w:color="auto" w:fill="auto"/>
            <w:vAlign w:val="center"/>
          </w:tcPr>
          <w:p w14:paraId="4AB7A74D" w14:textId="77777777" w:rsidR="00261BE5" w:rsidRPr="002019EC" w:rsidRDefault="00FF4BDD">
            <w:pPr>
              <w:topLinePunct/>
              <w:spacing w:line="240" w:lineRule="auto"/>
              <w:ind w:firstLineChars="0" w:firstLine="0"/>
              <w:jc w:val="center"/>
              <w:rPr>
                <w:szCs w:val="24"/>
              </w:rPr>
            </w:pPr>
            <w:r w:rsidRPr="002019EC">
              <w:rPr>
                <w:szCs w:val="24"/>
              </w:rPr>
              <w:t>易造成污染</w:t>
            </w:r>
          </w:p>
        </w:tc>
        <w:tc>
          <w:tcPr>
            <w:tcW w:w="707" w:type="dxa"/>
            <w:tcBorders>
              <w:tl2br w:val="nil"/>
              <w:tr2bl w:val="nil"/>
            </w:tcBorders>
            <w:vAlign w:val="center"/>
          </w:tcPr>
          <w:p w14:paraId="029A15DC" w14:textId="77777777" w:rsidR="00261BE5" w:rsidRPr="002019EC" w:rsidRDefault="00FF4BDD">
            <w:pPr>
              <w:topLinePunct/>
              <w:spacing w:line="240" w:lineRule="auto"/>
              <w:ind w:firstLineChars="0" w:firstLine="0"/>
              <w:jc w:val="center"/>
              <w:rPr>
                <w:b/>
                <w:bCs/>
                <w:szCs w:val="24"/>
              </w:rPr>
            </w:pPr>
            <w:r w:rsidRPr="002019EC">
              <w:rPr>
                <w:b/>
                <w:bCs/>
                <w:szCs w:val="24"/>
              </w:rPr>
              <w:t>/</w:t>
            </w:r>
          </w:p>
        </w:tc>
      </w:tr>
      <w:tr w:rsidR="00261BE5" w:rsidRPr="002019EC" w14:paraId="42F6E48C" w14:textId="77777777" w:rsidTr="002019EC">
        <w:trPr>
          <w:trHeight w:val="561"/>
          <w:jc w:val="center"/>
        </w:trPr>
        <w:tc>
          <w:tcPr>
            <w:tcW w:w="1686" w:type="dxa"/>
            <w:tcBorders>
              <w:tl2br w:val="nil"/>
              <w:tr2bl w:val="nil"/>
            </w:tcBorders>
            <w:shd w:val="clear" w:color="auto" w:fill="auto"/>
            <w:vAlign w:val="center"/>
          </w:tcPr>
          <w:p w14:paraId="38C49FE9" w14:textId="77777777" w:rsidR="00261BE5" w:rsidRPr="002019EC" w:rsidRDefault="00FF4BDD">
            <w:pPr>
              <w:topLinePunct/>
              <w:spacing w:line="240" w:lineRule="auto"/>
              <w:ind w:firstLineChars="0" w:firstLine="0"/>
              <w:jc w:val="center"/>
              <w:rPr>
                <w:szCs w:val="24"/>
              </w:rPr>
            </w:pPr>
            <w:r w:rsidRPr="002019EC">
              <w:rPr>
                <w:szCs w:val="24"/>
              </w:rPr>
              <w:t>有防渗及其</w:t>
            </w:r>
            <w:proofErr w:type="gramStart"/>
            <w:r w:rsidRPr="002019EC">
              <w:rPr>
                <w:szCs w:val="24"/>
              </w:rPr>
              <w:t>它措施</w:t>
            </w:r>
            <w:proofErr w:type="gramEnd"/>
            <w:r w:rsidRPr="002019EC">
              <w:rPr>
                <w:szCs w:val="24"/>
              </w:rPr>
              <w:t>的地上管道</w:t>
            </w:r>
          </w:p>
        </w:tc>
        <w:tc>
          <w:tcPr>
            <w:tcW w:w="1574" w:type="dxa"/>
            <w:tcBorders>
              <w:tl2br w:val="nil"/>
              <w:tr2bl w:val="nil"/>
            </w:tcBorders>
            <w:shd w:val="clear" w:color="auto" w:fill="auto"/>
            <w:vAlign w:val="center"/>
          </w:tcPr>
          <w:p w14:paraId="6A378FB9" w14:textId="77777777" w:rsidR="00261BE5" w:rsidRPr="002019EC" w:rsidRDefault="00FF4BDD">
            <w:pPr>
              <w:topLinePunct/>
              <w:spacing w:line="240" w:lineRule="auto"/>
              <w:ind w:firstLineChars="0" w:firstLine="0"/>
              <w:jc w:val="center"/>
              <w:rPr>
                <w:szCs w:val="24"/>
              </w:rPr>
            </w:pPr>
            <w:r w:rsidRPr="002019EC">
              <w:rPr>
                <w:szCs w:val="24"/>
              </w:rPr>
              <w:t>材料、接头</w:t>
            </w:r>
          </w:p>
        </w:tc>
        <w:tc>
          <w:tcPr>
            <w:tcW w:w="1134" w:type="dxa"/>
            <w:tcBorders>
              <w:tl2br w:val="nil"/>
              <w:tr2bl w:val="nil"/>
            </w:tcBorders>
            <w:shd w:val="clear" w:color="auto" w:fill="auto"/>
            <w:vAlign w:val="center"/>
          </w:tcPr>
          <w:p w14:paraId="7091A37D" w14:textId="77777777" w:rsidR="00261BE5" w:rsidRPr="002019EC" w:rsidRDefault="00FF4BDD">
            <w:pPr>
              <w:topLinePunct/>
              <w:spacing w:line="240" w:lineRule="auto"/>
              <w:ind w:firstLineChars="0" w:firstLine="0"/>
              <w:jc w:val="center"/>
              <w:rPr>
                <w:szCs w:val="24"/>
              </w:rPr>
            </w:pPr>
            <w:r w:rsidRPr="002019EC">
              <w:rPr>
                <w:szCs w:val="24"/>
              </w:rPr>
              <w:t>有</w:t>
            </w:r>
          </w:p>
        </w:tc>
        <w:tc>
          <w:tcPr>
            <w:tcW w:w="993" w:type="dxa"/>
            <w:tcBorders>
              <w:tl2br w:val="nil"/>
              <w:tr2bl w:val="nil"/>
            </w:tcBorders>
            <w:shd w:val="clear" w:color="auto" w:fill="auto"/>
            <w:vAlign w:val="center"/>
          </w:tcPr>
          <w:p w14:paraId="1E39F935" w14:textId="77777777" w:rsidR="00261BE5" w:rsidRPr="002019EC" w:rsidRDefault="00FF4BDD">
            <w:pPr>
              <w:topLinePunct/>
              <w:spacing w:line="240" w:lineRule="auto"/>
              <w:ind w:firstLineChars="0" w:firstLine="0"/>
              <w:jc w:val="center"/>
              <w:rPr>
                <w:szCs w:val="24"/>
              </w:rPr>
            </w:pPr>
            <w:r w:rsidRPr="002019EC">
              <w:rPr>
                <w:szCs w:val="24"/>
              </w:rPr>
              <w:t>定期检测</w:t>
            </w:r>
          </w:p>
        </w:tc>
        <w:tc>
          <w:tcPr>
            <w:tcW w:w="1417" w:type="dxa"/>
            <w:tcBorders>
              <w:tl2br w:val="nil"/>
              <w:tr2bl w:val="nil"/>
            </w:tcBorders>
            <w:shd w:val="clear" w:color="auto" w:fill="auto"/>
            <w:vAlign w:val="center"/>
          </w:tcPr>
          <w:p w14:paraId="311A3767" w14:textId="77777777" w:rsidR="00261BE5" w:rsidRPr="002019EC" w:rsidRDefault="00FF4BDD">
            <w:pPr>
              <w:topLinePunct/>
              <w:spacing w:line="240" w:lineRule="auto"/>
              <w:ind w:firstLineChars="0" w:firstLine="0"/>
              <w:jc w:val="center"/>
              <w:rPr>
                <w:szCs w:val="24"/>
              </w:rPr>
            </w:pPr>
            <w:r w:rsidRPr="002019EC">
              <w:rPr>
                <w:szCs w:val="24"/>
              </w:rPr>
              <w:t>专业人员和设施</w:t>
            </w:r>
          </w:p>
        </w:tc>
        <w:tc>
          <w:tcPr>
            <w:tcW w:w="1276" w:type="dxa"/>
            <w:tcBorders>
              <w:tl2br w:val="nil"/>
              <w:tr2bl w:val="nil"/>
            </w:tcBorders>
            <w:shd w:val="clear" w:color="auto" w:fill="auto"/>
            <w:vAlign w:val="center"/>
          </w:tcPr>
          <w:p w14:paraId="55CC3964" w14:textId="77777777" w:rsidR="00261BE5" w:rsidRPr="002019EC" w:rsidRDefault="00FF4BDD">
            <w:pPr>
              <w:topLinePunct/>
              <w:spacing w:line="240" w:lineRule="auto"/>
              <w:ind w:firstLineChars="0" w:firstLine="0"/>
              <w:jc w:val="center"/>
              <w:rPr>
                <w:szCs w:val="24"/>
              </w:rPr>
            </w:pPr>
            <w:r w:rsidRPr="002019EC">
              <w:rPr>
                <w:szCs w:val="24"/>
              </w:rPr>
              <w:t>可忽略</w:t>
            </w:r>
          </w:p>
        </w:tc>
        <w:tc>
          <w:tcPr>
            <w:tcW w:w="707" w:type="dxa"/>
            <w:tcBorders>
              <w:tl2br w:val="nil"/>
              <w:tr2bl w:val="nil"/>
            </w:tcBorders>
            <w:vAlign w:val="center"/>
          </w:tcPr>
          <w:p w14:paraId="16C29C67" w14:textId="77777777" w:rsidR="00261BE5" w:rsidRPr="002019EC" w:rsidRDefault="00FF4BDD">
            <w:pPr>
              <w:topLinePunct/>
              <w:spacing w:line="240" w:lineRule="auto"/>
              <w:ind w:firstLineChars="0" w:firstLine="0"/>
              <w:jc w:val="center"/>
              <w:rPr>
                <w:b/>
                <w:bCs/>
                <w:szCs w:val="24"/>
              </w:rPr>
            </w:pPr>
            <w:r w:rsidRPr="002019EC">
              <w:rPr>
                <w:b/>
                <w:bCs/>
                <w:szCs w:val="24"/>
              </w:rPr>
              <w:t>/</w:t>
            </w:r>
          </w:p>
        </w:tc>
      </w:tr>
      <w:tr w:rsidR="00261BE5" w:rsidRPr="002019EC" w14:paraId="7D3DAD96" w14:textId="77777777" w:rsidTr="002019EC">
        <w:trPr>
          <w:trHeight w:val="561"/>
          <w:jc w:val="center"/>
        </w:trPr>
        <w:tc>
          <w:tcPr>
            <w:tcW w:w="1686" w:type="dxa"/>
            <w:tcBorders>
              <w:tl2br w:val="nil"/>
              <w:tr2bl w:val="nil"/>
            </w:tcBorders>
            <w:shd w:val="clear" w:color="auto" w:fill="auto"/>
            <w:vAlign w:val="center"/>
          </w:tcPr>
          <w:p w14:paraId="14AAB37E" w14:textId="77777777" w:rsidR="00261BE5" w:rsidRPr="002019EC" w:rsidRDefault="00FF4BDD">
            <w:pPr>
              <w:topLinePunct/>
              <w:spacing w:line="240" w:lineRule="auto"/>
              <w:ind w:firstLineChars="0" w:firstLine="0"/>
              <w:jc w:val="center"/>
              <w:rPr>
                <w:szCs w:val="24"/>
              </w:rPr>
            </w:pPr>
            <w:r w:rsidRPr="002019EC">
              <w:rPr>
                <w:szCs w:val="24"/>
              </w:rPr>
              <w:t>对污泥无防渗、收集和处置措施</w:t>
            </w:r>
          </w:p>
        </w:tc>
        <w:tc>
          <w:tcPr>
            <w:tcW w:w="1574" w:type="dxa"/>
            <w:tcBorders>
              <w:tl2br w:val="nil"/>
              <w:tr2bl w:val="nil"/>
            </w:tcBorders>
            <w:shd w:val="clear" w:color="auto" w:fill="auto"/>
            <w:vAlign w:val="center"/>
          </w:tcPr>
          <w:p w14:paraId="73B49A13" w14:textId="77777777" w:rsidR="00261BE5" w:rsidRPr="002019EC" w:rsidRDefault="00FF4BDD">
            <w:pPr>
              <w:topLinePunct/>
              <w:spacing w:line="240" w:lineRule="auto"/>
              <w:ind w:firstLineChars="0" w:firstLine="0"/>
              <w:jc w:val="center"/>
              <w:rPr>
                <w:szCs w:val="24"/>
              </w:rPr>
            </w:pPr>
            <w:r w:rsidRPr="002019EC">
              <w:rPr>
                <w:szCs w:val="24"/>
              </w:rPr>
              <w:t>污泥集合器，堆存</w:t>
            </w:r>
          </w:p>
        </w:tc>
        <w:tc>
          <w:tcPr>
            <w:tcW w:w="1134" w:type="dxa"/>
            <w:tcBorders>
              <w:tl2br w:val="nil"/>
              <w:tr2bl w:val="nil"/>
            </w:tcBorders>
            <w:shd w:val="clear" w:color="auto" w:fill="auto"/>
            <w:vAlign w:val="center"/>
          </w:tcPr>
          <w:p w14:paraId="7287B8AB" w14:textId="77777777" w:rsidR="00261BE5" w:rsidRPr="002019EC" w:rsidRDefault="00FF4BDD">
            <w:pPr>
              <w:topLinePunct/>
              <w:spacing w:line="240" w:lineRule="auto"/>
              <w:ind w:firstLineChars="0" w:firstLine="0"/>
              <w:jc w:val="center"/>
              <w:rPr>
                <w:szCs w:val="24"/>
              </w:rPr>
            </w:pPr>
            <w:r w:rsidRPr="002019EC">
              <w:rPr>
                <w:szCs w:val="24"/>
              </w:rPr>
              <w:t>无</w:t>
            </w:r>
          </w:p>
        </w:tc>
        <w:tc>
          <w:tcPr>
            <w:tcW w:w="993" w:type="dxa"/>
            <w:tcBorders>
              <w:tl2br w:val="nil"/>
              <w:tr2bl w:val="nil"/>
            </w:tcBorders>
            <w:shd w:val="clear" w:color="auto" w:fill="auto"/>
            <w:vAlign w:val="center"/>
          </w:tcPr>
          <w:p w14:paraId="5BC47C5E" w14:textId="77777777" w:rsidR="00261BE5" w:rsidRPr="002019EC" w:rsidRDefault="00FF4BDD">
            <w:pPr>
              <w:topLinePunct/>
              <w:spacing w:line="240" w:lineRule="auto"/>
              <w:ind w:firstLineChars="0" w:firstLine="0"/>
              <w:jc w:val="center"/>
              <w:rPr>
                <w:szCs w:val="24"/>
              </w:rPr>
            </w:pPr>
            <w:r w:rsidRPr="002019EC">
              <w:rPr>
                <w:szCs w:val="24"/>
              </w:rPr>
              <w:t>无</w:t>
            </w:r>
          </w:p>
        </w:tc>
        <w:tc>
          <w:tcPr>
            <w:tcW w:w="1417" w:type="dxa"/>
            <w:tcBorders>
              <w:tl2br w:val="nil"/>
              <w:tr2bl w:val="nil"/>
            </w:tcBorders>
            <w:shd w:val="clear" w:color="auto" w:fill="auto"/>
            <w:vAlign w:val="center"/>
          </w:tcPr>
          <w:p w14:paraId="1BE412EB" w14:textId="77777777" w:rsidR="00261BE5" w:rsidRPr="002019EC" w:rsidRDefault="00FF4BDD">
            <w:pPr>
              <w:topLinePunct/>
              <w:spacing w:line="240" w:lineRule="auto"/>
              <w:ind w:firstLineChars="0" w:firstLine="0"/>
              <w:jc w:val="center"/>
              <w:rPr>
                <w:szCs w:val="24"/>
              </w:rPr>
            </w:pPr>
            <w:r w:rsidRPr="002019EC">
              <w:rPr>
                <w:szCs w:val="24"/>
              </w:rPr>
              <w:t>无</w:t>
            </w:r>
          </w:p>
        </w:tc>
        <w:tc>
          <w:tcPr>
            <w:tcW w:w="1276" w:type="dxa"/>
            <w:tcBorders>
              <w:tl2br w:val="nil"/>
              <w:tr2bl w:val="nil"/>
            </w:tcBorders>
            <w:shd w:val="clear" w:color="auto" w:fill="auto"/>
            <w:vAlign w:val="center"/>
          </w:tcPr>
          <w:p w14:paraId="17B68303" w14:textId="77777777" w:rsidR="00261BE5" w:rsidRPr="002019EC" w:rsidRDefault="00FF4BDD">
            <w:pPr>
              <w:topLinePunct/>
              <w:spacing w:line="240" w:lineRule="auto"/>
              <w:ind w:firstLineChars="0" w:firstLine="0"/>
              <w:jc w:val="center"/>
              <w:rPr>
                <w:szCs w:val="24"/>
              </w:rPr>
            </w:pPr>
            <w:r w:rsidRPr="002019EC">
              <w:rPr>
                <w:szCs w:val="24"/>
              </w:rPr>
              <w:t>极易造成污染</w:t>
            </w:r>
          </w:p>
        </w:tc>
        <w:tc>
          <w:tcPr>
            <w:tcW w:w="707" w:type="dxa"/>
            <w:tcBorders>
              <w:tl2br w:val="nil"/>
              <w:tr2bl w:val="nil"/>
            </w:tcBorders>
            <w:vAlign w:val="center"/>
          </w:tcPr>
          <w:p w14:paraId="4FCCC210" w14:textId="77777777" w:rsidR="00261BE5" w:rsidRPr="002019EC" w:rsidRDefault="00FF4BDD">
            <w:pPr>
              <w:topLinePunct/>
              <w:spacing w:line="240" w:lineRule="auto"/>
              <w:ind w:firstLineChars="0" w:firstLine="0"/>
              <w:jc w:val="center"/>
              <w:rPr>
                <w:b/>
                <w:bCs/>
                <w:szCs w:val="24"/>
              </w:rPr>
            </w:pPr>
            <w:r w:rsidRPr="002019EC">
              <w:rPr>
                <w:b/>
                <w:bCs/>
                <w:szCs w:val="24"/>
              </w:rPr>
              <w:t>/</w:t>
            </w:r>
          </w:p>
        </w:tc>
      </w:tr>
      <w:tr w:rsidR="00261BE5" w:rsidRPr="002019EC" w14:paraId="3338A928" w14:textId="77777777" w:rsidTr="002019EC">
        <w:trPr>
          <w:trHeight w:val="561"/>
          <w:jc w:val="center"/>
        </w:trPr>
        <w:tc>
          <w:tcPr>
            <w:tcW w:w="1686" w:type="dxa"/>
            <w:tcBorders>
              <w:tl2br w:val="nil"/>
              <w:tr2bl w:val="nil"/>
            </w:tcBorders>
            <w:shd w:val="clear" w:color="auto" w:fill="auto"/>
            <w:vAlign w:val="center"/>
          </w:tcPr>
          <w:p w14:paraId="42394229" w14:textId="77777777" w:rsidR="00261BE5" w:rsidRPr="002019EC" w:rsidRDefault="00FF4BDD">
            <w:pPr>
              <w:topLinePunct/>
              <w:spacing w:line="240" w:lineRule="auto"/>
              <w:ind w:firstLineChars="0" w:firstLine="0"/>
              <w:jc w:val="center"/>
              <w:rPr>
                <w:szCs w:val="24"/>
              </w:rPr>
            </w:pPr>
            <w:r w:rsidRPr="002019EC">
              <w:rPr>
                <w:szCs w:val="24"/>
              </w:rPr>
              <w:t>对污泥有防渗收集，但无处置措施</w:t>
            </w:r>
          </w:p>
        </w:tc>
        <w:tc>
          <w:tcPr>
            <w:tcW w:w="1574" w:type="dxa"/>
            <w:tcBorders>
              <w:tl2br w:val="nil"/>
              <w:tr2bl w:val="nil"/>
            </w:tcBorders>
            <w:shd w:val="clear" w:color="auto" w:fill="auto"/>
            <w:vAlign w:val="center"/>
          </w:tcPr>
          <w:p w14:paraId="29AC03AD" w14:textId="77777777" w:rsidR="00261BE5" w:rsidRPr="002019EC" w:rsidRDefault="00FF4BDD">
            <w:pPr>
              <w:topLinePunct/>
              <w:spacing w:line="240" w:lineRule="auto"/>
              <w:ind w:firstLineChars="0" w:firstLine="0"/>
              <w:jc w:val="center"/>
              <w:rPr>
                <w:szCs w:val="24"/>
              </w:rPr>
            </w:pPr>
            <w:r w:rsidRPr="002019EC">
              <w:rPr>
                <w:szCs w:val="24"/>
              </w:rPr>
              <w:t>污泥处置与去向</w:t>
            </w:r>
          </w:p>
        </w:tc>
        <w:tc>
          <w:tcPr>
            <w:tcW w:w="1134" w:type="dxa"/>
            <w:tcBorders>
              <w:tl2br w:val="nil"/>
              <w:tr2bl w:val="nil"/>
            </w:tcBorders>
            <w:shd w:val="clear" w:color="auto" w:fill="auto"/>
            <w:vAlign w:val="center"/>
          </w:tcPr>
          <w:p w14:paraId="4715C316" w14:textId="77777777" w:rsidR="00261BE5" w:rsidRPr="002019EC" w:rsidRDefault="00FF4BDD">
            <w:pPr>
              <w:topLinePunct/>
              <w:spacing w:line="240" w:lineRule="auto"/>
              <w:ind w:firstLineChars="0" w:firstLine="0"/>
              <w:jc w:val="center"/>
              <w:rPr>
                <w:szCs w:val="24"/>
              </w:rPr>
            </w:pPr>
            <w:r w:rsidRPr="002019EC">
              <w:rPr>
                <w:szCs w:val="24"/>
              </w:rPr>
              <w:t>有</w:t>
            </w:r>
          </w:p>
        </w:tc>
        <w:tc>
          <w:tcPr>
            <w:tcW w:w="993" w:type="dxa"/>
            <w:tcBorders>
              <w:tl2br w:val="nil"/>
              <w:tr2bl w:val="nil"/>
            </w:tcBorders>
            <w:shd w:val="clear" w:color="auto" w:fill="auto"/>
            <w:vAlign w:val="center"/>
          </w:tcPr>
          <w:p w14:paraId="28EA0886" w14:textId="77777777" w:rsidR="00261BE5" w:rsidRPr="002019EC" w:rsidRDefault="00FF4BDD">
            <w:pPr>
              <w:topLinePunct/>
              <w:spacing w:line="240" w:lineRule="auto"/>
              <w:ind w:firstLineChars="0" w:firstLine="0"/>
              <w:jc w:val="center"/>
              <w:rPr>
                <w:szCs w:val="24"/>
              </w:rPr>
            </w:pPr>
            <w:r w:rsidRPr="002019EC">
              <w:rPr>
                <w:szCs w:val="24"/>
              </w:rPr>
              <w:t>有</w:t>
            </w:r>
          </w:p>
        </w:tc>
        <w:tc>
          <w:tcPr>
            <w:tcW w:w="1417" w:type="dxa"/>
            <w:tcBorders>
              <w:tl2br w:val="nil"/>
              <w:tr2bl w:val="nil"/>
            </w:tcBorders>
            <w:shd w:val="clear" w:color="auto" w:fill="auto"/>
            <w:vAlign w:val="center"/>
          </w:tcPr>
          <w:p w14:paraId="3555B4E0" w14:textId="77777777" w:rsidR="00261BE5" w:rsidRPr="002019EC" w:rsidRDefault="00FF4BDD">
            <w:pPr>
              <w:topLinePunct/>
              <w:spacing w:line="240" w:lineRule="auto"/>
              <w:ind w:firstLineChars="0" w:firstLine="0"/>
              <w:jc w:val="center"/>
              <w:rPr>
                <w:szCs w:val="24"/>
              </w:rPr>
            </w:pPr>
            <w:r w:rsidRPr="002019EC">
              <w:rPr>
                <w:szCs w:val="24"/>
              </w:rPr>
              <w:t>有</w:t>
            </w:r>
          </w:p>
        </w:tc>
        <w:tc>
          <w:tcPr>
            <w:tcW w:w="1276" w:type="dxa"/>
            <w:tcBorders>
              <w:tl2br w:val="nil"/>
              <w:tr2bl w:val="nil"/>
            </w:tcBorders>
            <w:shd w:val="clear" w:color="auto" w:fill="auto"/>
            <w:vAlign w:val="center"/>
          </w:tcPr>
          <w:p w14:paraId="3408D80E" w14:textId="77777777" w:rsidR="00261BE5" w:rsidRPr="002019EC" w:rsidRDefault="00FF4BDD">
            <w:pPr>
              <w:topLinePunct/>
              <w:spacing w:line="240" w:lineRule="auto"/>
              <w:ind w:firstLineChars="0" w:firstLine="0"/>
              <w:jc w:val="center"/>
              <w:rPr>
                <w:szCs w:val="24"/>
              </w:rPr>
            </w:pPr>
            <w:r w:rsidRPr="002019EC">
              <w:rPr>
                <w:szCs w:val="24"/>
              </w:rPr>
              <w:t>易造成污染</w:t>
            </w:r>
          </w:p>
        </w:tc>
        <w:tc>
          <w:tcPr>
            <w:tcW w:w="707" w:type="dxa"/>
            <w:tcBorders>
              <w:tl2br w:val="nil"/>
              <w:tr2bl w:val="nil"/>
            </w:tcBorders>
            <w:vAlign w:val="center"/>
          </w:tcPr>
          <w:p w14:paraId="52557364" w14:textId="77777777" w:rsidR="00261BE5" w:rsidRPr="002019EC" w:rsidRDefault="00FF4BDD">
            <w:pPr>
              <w:topLinePunct/>
              <w:spacing w:line="240" w:lineRule="auto"/>
              <w:ind w:firstLineChars="0" w:firstLine="0"/>
              <w:jc w:val="center"/>
              <w:rPr>
                <w:b/>
                <w:bCs/>
                <w:szCs w:val="24"/>
              </w:rPr>
            </w:pPr>
            <w:r w:rsidRPr="002019EC">
              <w:rPr>
                <w:b/>
                <w:bCs/>
                <w:szCs w:val="24"/>
              </w:rPr>
              <w:t>/</w:t>
            </w:r>
          </w:p>
        </w:tc>
      </w:tr>
      <w:tr w:rsidR="00261BE5" w:rsidRPr="002019EC" w14:paraId="7C44841E" w14:textId="77777777" w:rsidTr="002019EC">
        <w:trPr>
          <w:trHeight w:val="561"/>
          <w:jc w:val="center"/>
        </w:trPr>
        <w:tc>
          <w:tcPr>
            <w:tcW w:w="1686" w:type="dxa"/>
            <w:tcBorders>
              <w:tl2br w:val="nil"/>
              <w:tr2bl w:val="nil"/>
            </w:tcBorders>
            <w:shd w:val="clear" w:color="auto" w:fill="auto"/>
            <w:vAlign w:val="center"/>
          </w:tcPr>
          <w:p w14:paraId="1FBE379A" w14:textId="77777777" w:rsidR="00261BE5" w:rsidRPr="002019EC" w:rsidRDefault="00FF4BDD">
            <w:pPr>
              <w:topLinePunct/>
              <w:spacing w:line="240" w:lineRule="auto"/>
              <w:ind w:firstLineChars="0" w:firstLine="0"/>
              <w:jc w:val="center"/>
              <w:rPr>
                <w:szCs w:val="24"/>
              </w:rPr>
            </w:pPr>
            <w:r w:rsidRPr="002019EC">
              <w:rPr>
                <w:szCs w:val="24"/>
              </w:rPr>
              <w:t>对污泥有防渗、收集和处置措施</w:t>
            </w:r>
          </w:p>
        </w:tc>
        <w:tc>
          <w:tcPr>
            <w:tcW w:w="1574" w:type="dxa"/>
            <w:tcBorders>
              <w:tl2br w:val="nil"/>
              <w:tr2bl w:val="nil"/>
            </w:tcBorders>
            <w:shd w:val="clear" w:color="auto" w:fill="auto"/>
            <w:vAlign w:val="center"/>
          </w:tcPr>
          <w:p w14:paraId="5F67E124" w14:textId="77777777" w:rsidR="00261BE5" w:rsidRPr="002019EC" w:rsidRDefault="00FF4BDD">
            <w:pPr>
              <w:topLinePunct/>
              <w:spacing w:line="240" w:lineRule="auto"/>
              <w:ind w:firstLineChars="0" w:firstLine="0"/>
              <w:jc w:val="center"/>
              <w:rPr>
                <w:szCs w:val="24"/>
              </w:rPr>
            </w:pPr>
            <w:r w:rsidRPr="002019EC">
              <w:rPr>
                <w:szCs w:val="24"/>
              </w:rPr>
              <w:t>污泥收集、处置与去向</w:t>
            </w:r>
          </w:p>
        </w:tc>
        <w:tc>
          <w:tcPr>
            <w:tcW w:w="1134" w:type="dxa"/>
            <w:tcBorders>
              <w:tl2br w:val="nil"/>
              <w:tr2bl w:val="nil"/>
            </w:tcBorders>
            <w:shd w:val="clear" w:color="auto" w:fill="auto"/>
            <w:vAlign w:val="center"/>
          </w:tcPr>
          <w:p w14:paraId="2F3505E2" w14:textId="77777777" w:rsidR="00261BE5" w:rsidRPr="002019EC" w:rsidRDefault="00FF4BDD">
            <w:pPr>
              <w:topLinePunct/>
              <w:spacing w:line="240" w:lineRule="auto"/>
              <w:ind w:firstLineChars="0" w:firstLine="0"/>
              <w:jc w:val="center"/>
              <w:rPr>
                <w:szCs w:val="24"/>
              </w:rPr>
            </w:pPr>
            <w:r w:rsidRPr="002019EC">
              <w:rPr>
                <w:szCs w:val="24"/>
              </w:rPr>
              <w:t>规范</w:t>
            </w:r>
          </w:p>
        </w:tc>
        <w:tc>
          <w:tcPr>
            <w:tcW w:w="993" w:type="dxa"/>
            <w:tcBorders>
              <w:tl2br w:val="nil"/>
              <w:tr2bl w:val="nil"/>
            </w:tcBorders>
            <w:shd w:val="clear" w:color="auto" w:fill="auto"/>
            <w:vAlign w:val="center"/>
          </w:tcPr>
          <w:p w14:paraId="202F86D8" w14:textId="77777777" w:rsidR="00261BE5" w:rsidRPr="002019EC" w:rsidRDefault="00FF4BDD">
            <w:pPr>
              <w:topLinePunct/>
              <w:spacing w:line="240" w:lineRule="auto"/>
              <w:ind w:firstLineChars="0" w:firstLine="0"/>
              <w:jc w:val="center"/>
              <w:rPr>
                <w:szCs w:val="24"/>
              </w:rPr>
            </w:pPr>
            <w:r w:rsidRPr="002019EC">
              <w:rPr>
                <w:szCs w:val="24"/>
              </w:rPr>
              <w:t>定期检测</w:t>
            </w:r>
          </w:p>
        </w:tc>
        <w:tc>
          <w:tcPr>
            <w:tcW w:w="1417" w:type="dxa"/>
            <w:tcBorders>
              <w:tl2br w:val="nil"/>
              <w:tr2bl w:val="nil"/>
            </w:tcBorders>
            <w:shd w:val="clear" w:color="auto" w:fill="auto"/>
            <w:vAlign w:val="center"/>
          </w:tcPr>
          <w:p w14:paraId="5A54DAD8" w14:textId="77777777" w:rsidR="00261BE5" w:rsidRPr="002019EC" w:rsidRDefault="00FF4BDD">
            <w:pPr>
              <w:topLinePunct/>
              <w:spacing w:line="240" w:lineRule="auto"/>
              <w:ind w:firstLineChars="0" w:firstLine="0"/>
              <w:jc w:val="center"/>
              <w:rPr>
                <w:szCs w:val="24"/>
              </w:rPr>
            </w:pPr>
            <w:r w:rsidRPr="002019EC">
              <w:rPr>
                <w:szCs w:val="24"/>
              </w:rPr>
              <w:t>专业人员与设施</w:t>
            </w:r>
          </w:p>
        </w:tc>
        <w:tc>
          <w:tcPr>
            <w:tcW w:w="1276" w:type="dxa"/>
            <w:tcBorders>
              <w:tl2br w:val="nil"/>
              <w:tr2bl w:val="nil"/>
            </w:tcBorders>
            <w:shd w:val="clear" w:color="auto" w:fill="auto"/>
            <w:vAlign w:val="center"/>
          </w:tcPr>
          <w:p w14:paraId="045C6A29" w14:textId="77777777" w:rsidR="00261BE5" w:rsidRPr="002019EC" w:rsidRDefault="00FF4BDD">
            <w:pPr>
              <w:topLinePunct/>
              <w:spacing w:line="240" w:lineRule="auto"/>
              <w:ind w:firstLineChars="0" w:firstLine="0"/>
              <w:jc w:val="center"/>
              <w:rPr>
                <w:szCs w:val="24"/>
              </w:rPr>
            </w:pPr>
            <w:r w:rsidRPr="002019EC">
              <w:rPr>
                <w:szCs w:val="24"/>
              </w:rPr>
              <w:t>可忽略</w:t>
            </w:r>
          </w:p>
        </w:tc>
        <w:tc>
          <w:tcPr>
            <w:tcW w:w="707" w:type="dxa"/>
            <w:tcBorders>
              <w:tl2br w:val="nil"/>
              <w:tr2bl w:val="nil"/>
            </w:tcBorders>
            <w:vAlign w:val="center"/>
          </w:tcPr>
          <w:p w14:paraId="68616AA1" w14:textId="77777777" w:rsidR="00261BE5" w:rsidRPr="002019EC" w:rsidRDefault="00FF4BDD">
            <w:pPr>
              <w:topLinePunct/>
              <w:spacing w:line="240" w:lineRule="auto"/>
              <w:ind w:firstLineChars="0" w:firstLine="0"/>
              <w:jc w:val="center"/>
              <w:rPr>
                <w:szCs w:val="24"/>
              </w:rPr>
            </w:pPr>
            <w:r w:rsidRPr="002019EC">
              <w:rPr>
                <w:szCs w:val="24"/>
              </w:rPr>
              <w:t>是</w:t>
            </w:r>
          </w:p>
        </w:tc>
      </w:tr>
    </w:tbl>
    <w:p w14:paraId="6B8D66BC" w14:textId="77777777" w:rsidR="002019EC" w:rsidRDefault="002019EC" w:rsidP="002019EC">
      <w:pPr>
        <w:pStyle w:val="3"/>
        <w:numPr>
          <w:ilvl w:val="0"/>
          <w:numId w:val="0"/>
        </w:numPr>
        <w:spacing w:after="156"/>
        <w:ind w:left="1004"/>
      </w:pPr>
    </w:p>
    <w:tbl>
      <w:tblPr>
        <w:tblStyle w:val="af"/>
        <w:tblW w:w="8787" w:type="dxa"/>
        <w:jc w:val="center"/>
        <w:tblLayout w:type="fixed"/>
        <w:tblLook w:val="04A0" w:firstRow="1" w:lastRow="0" w:firstColumn="1" w:lastColumn="0" w:noHBand="0" w:noVBand="1"/>
      </w:tblPr>
      <w:tblGrid>
        <w:gridCol w:w="4440"/>
        <w:gridCol w:w="4347"/>
      </w:tblGrid>
      <w:tr w:rsidR="002019EC" w14:paraId="44AACD4E" w14:textId="77777777" w:rsidTr="00D0690E">
        <w:trPr>
          <w:jc w:val="center"/>
        </w:trPr>
        <w:tc>
          <w:tcPr>
            <w:tcW w:w="4440" w:type="dxa"/>
            <w:tcBorders>
              <w:right w:val="single" w:sz="4" w:space="0" w:color="000000"/>
            </w:tcBorders>
            <w:vAlign w:val="center"/>
          </w:tcPr>
          <w:p w14:paraId="2AAB339B" w14:textId="77777777" w:rsidR="002019EC" w:rsidRDefault="002019EC" w:rsidP="00D0690E">
            <w:pPr>
              <w:adjustRightInd w:val="0"/>
              <w:spacing w:line="240" w:lineRule="auto"/>
              <w:ind w:firstLineChars="0" w:firstLine="0"/>
              <w:jc w:val="center"/>
              <w:rPr>
                <w:b/>
                <w:sz w:val="21"/>
                <w:szCs w:val="21"/>
              </w:rPr>
            </w:pPr>
            <w:r>
              <w:rPr>
                <w:noProof/>
              </w:rPr>
              <w:lastRenderedPageBreak/>
              <w:drawing>
                <wp:inline distT="0" distB="0" distL="0" distR="0" wp14:anchorId="565D2184" wp14:editId="4DDB9760">
                  <wp:extent cx="2682240" cy="2736850"/>
                  <wp:effectExtent l="0" t="0" r="3810" b="635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2682240" cy="2736850"/>
                          </a:xfrm>
                          <a:prstGeom prst="rect">
                            <a:avLst/>
                          </a:prstGeom>
                        </pic:spPr>
                      </pic:pic>
                    </a:graphicData>
                  </a:graphic>
                </wp:inline>
              </w:drawing>
            </w:r>
          </w:p>
        </w:tc>
        <w:tc>
          <w:tcPr>
            <w:tcW w:w="4347" w:type="dxa"/>
            <w:tcBorders>
              <w:left w:val="single" w:sz="4" w:space="0" w:color="000000"/>
            </w:tcBorders>
            <w:vAlign w:val="center"/>
          </w:tcPr>
          <w:p w14:paraId="04E79E26" w14:textId="77777777" w:rsidR="002019EC" w:rsidRDefault="002019EC" w:rsidP="00D0690E">
            <w:pPr>
              <w:adjustRightInd w:val="0"/>
              <w:spacing w:line="240" w:lineRule="auto"/>
              <w:ind w:firstLineChars="0" w:firstLine="0"/>
              <w:jc w:val="center"/>
              <w:rPr>
                <w:b/>
                <w:sz w:val="21"/>
                <w:szCs w:val="21"/>
              </w:rPr>
            </w:pPr>
            <w:r>
              <w:rPr>
                <w:noProof/>
              </w:rPr>
              <w:drawing>
                <wp:inline distT="0" distB="0" distL="0" distR="0" wp14:anchorId="7C4B1038" wp14:editId="66BA2615">
                  <wp:extent cx="2623185" cy="2766695"/>
                  <wp:effectExtent l="0" t="0" r="5715"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2623185" cy="2766695"/>
                          </a:xfrm>
                          <a:prstGeom prst="rect">
                            <a:avLst/>
                          </a:prstGeom>
                        </pic:spPr>
                      </pic:pic>
                    </a:graphicData>
                  </a:graphic>
                </wp:inline>
              </w:drawing>
            </w:r>
          </w:p>
        </w:tc>
      </w:tr>
      <w:tr w:rsidR="002019EC" w14:paraId="61B7E97B" w14:textId="77777777" w:rsidTr="00D0690E">
        <w:trPr>
          <w:trHeight w:val="425"/>
          <w:jc w:val="center"/>
        </w:trPr>
        <w:tc>
          <w:tcPr>
            <w:tcW w:w="4440" w:type="dxa"/>
            <w:tcBorders>
              <w:right w:val="single" w:sz="4" w:space="0" w:color="000000"/>
            </w:tcBorders>
            <w:vAlign w:val="center"/>
          </w:tcPr>
          <w:p w14:paraId="6792F756" w14:textId="77777777" w:rsidR="002019EC" w:rsidRDefault="002019EC" w:rsidP="00D0690E">
            <w:pPr>
              <w:adjustRightInd w:val="0"/>
              <w:spacing w:line="240" w:lineRule="auto"/>
              <w:ind w:firstLineChars="0" w:firstLine="0"/>
              <w:jc w:val="center"/>
              <w:rPr>
                <w:b/>
                <w:sz w:val="21"/>
                <w:szCs w:val="21"/>
              </w:rPr>
            </w:pPr>
            <w:r>
              <w:rPr>
                <w:rFonts w:hint="eastAsia"/>
                <w:b/>
                <w:bCs/>
                <w:sz w:val="21"/>
                <w:szCs w:val="21"/>
              </w:rPr>
              <w:t>雨水收集沟</w:t>
            </w:r>
          </w:p>
        </w:tc>
        <w:tc>
          <w:tcPr>
            <w:tcW w:w="4347" w:type="dxa"/>
            <w:tcBorders>
              <w:left w:val="single" w:sz="4" w:space="0" w:color="000000"/>
            </w:tcBorders>
            <w:vAlign w:val="center"/>
          </w:tcPr>
          <w:p w14:paraId="0C277B75" w14:textId="77777777" w:rsidR="002019EC" w:rsidRDefault="002019EC" w:rsidP="00D0690E">
            <w:pPr>
              <w:adjustRightInd w:val="0"/>
              <w:spacing w:line="240" w:lineRule="auto"/>
              <w:ind w:firstLine="422"/>
              <w:jc w:val="center"/>
              <w:rPr>
                <w:b/>
                <w:sz w:val="21"/>
                <w:szCs w:val="21"/>
              </w:rPr>
            </w:pPr>
            <w:r>
              <w:rPr>
                <w:rFonts w:hint="eastAsia"/>
                <w:b/>
                <w:bCs/>
                <w:sz w:val="21"/>
                <w:szCs w:val="21"/>
              </w:rPr>
              <w:t>冷却水收集池</w:t>
            </w:r>
          </w:p>
        </w:tc>
      </w:tr>
    </w:tbl>
    <w:p w14:paraId="6784F371" w14:textId="77777777" w:rsidR="002019EC" w:rsidRPr="000D32ED" w:rsidRDefault="002019EC" w:rsidP="002019EC">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图</w:t>
      </w:r>
      <w:r w:rsidRPr="000D32ED">
        <w:rPr>
          <w:rFonts w:ascii="Times New Roman" w:eastAsia="宋体" w:hAnsi="Times New Roman"/>
          <w:b/>
          <w:bCs/>
          <w:sz w:val="24"/>
          <w:szCs w:val="24"/>
        </w:rPr>
        <w:t>3-</w:t>
      </w:r>
      <w:r>
        <w:rPr>
          <w:rFonts w:ascii="Times New Roman" w:eastAsia="宋体" w:hAnsi="Times New Roman"/>
          <w:b/>
          <w:bCs/>
          <w:sz w:val="24"/>
          <w:szCs w:val="24"/>
        </w:rPr>
        <w:t>7</w:t>
      </w:r>
      <w:r w:rsidRPr="002019EC">
        <w:rPr>
          <w:rFonts w:ascii="Times New Roman" w:eastAsia="宋体" w:hAnsi="Times New Roman" w:hint="eastAsia"/>
          <w:b/>
          <w:bCs/>
          <w:sz w:val="24"/>
          <w:szCs w:val="24"/>
        </w:rPr>
        <w:t>污水处理与排放</w:t>
      </w:r>
    </w:p>
    <w:p w14:paraId="727C1522" w14:textId="77777777" w:rsidR="00261BE5" w:rsidRPr="002019EC" w:rsidRDefault="00FF4BDD" w:rsidP="002019EC">
      <w:pPr>
        <w:pStyle w:val="3"/>
        <w:spacing w:after="156"/>
        <w:rPr>
          <w:sz w:val="28"/>
          <w:szCs w:val="28"/>
        </w:rPr>
      </w:pPr>
      <w:bookmarkStart w:id="97" w:name="_Toc44282353"/>
      <w:r w:rsidRPr="002019EC">
        <w:rPr>
          <w:sz w:val="28"/>
          <w:szCs w:val="28"/>
        </w:rPr>
        <w:t>紧急收集装置</w:t>
      </w:r>
      <w:bookmarkEnd w:id="97"/>
    </w:p>
    <w:p w14:paraId="1D43A673" w14:textId="77777777" w:rsidR="00261BE5" w:rsidRPr="002019EC" w:rsidRDefault="00FF4BDD" w:rsidP="002019EC">
      <w:pPr>
        <w:adjustRightInd w:val="0"/>
        <w:ind w:firstLineChars="0" w:firstLine="420"/>
        <w:rPr>
          <w:sz w:val="28"/>
          <w:szCs w:val="28"/>
        </w:rPr>
      </w:pPr>
      <w:r w:rsidRPr="002019EC">
        <w:rPr>
          <w:sz w:val="28"/>
          <w:szCs w:val="28"/>
        </w:rPr>
        <w:t>经过实地细致排查，公司紧急收集</w:t>
      </w:r>
      <w:r w:rsidR="00C54BA0" w:rsidRPr="002019EC">
        <w:rPr>
          <w:rFonts w:hint="eastAsia"/>
          <w:sz w:val="28"/>
          <w:szCs w:val="28"/>
        </w:rPr>
        <w:t>为</w:t>
      </w:r>
      <w:r w:rsidRPr="002019EC">
        <w:rPr>
          <w:sz w:val="28"/>
          <w:szCs w:val="28"/>
        </w:rPr>
        <w:t>地下收集装置，在紧急情况下</w:t>
      </w:r>
      <w:r w:rsidR="00C54BA0" w:rsidRPr="002019EC">
        <w:rPr>
          <w:rFonts w:hint="eastAsia"/>
          <w:sz w:val="28"/>
          <w:szCs w:val="28"/>
        </w:rPr>
        <w:t>可将冷却水收集</w:t>
      </w:r>
      <w:proofErr w:type="gramStart"/>
      <w:r w:rsidR="00C54BA0" w:rsidRPr="002019EC">
        <w:rPr>
          <w:sz w:val="28"/>
          <w:szCs w:val="28"/>
        </w:rPr>
        <w:t>池</w:t>
      </w:r>
      <w:r w:rsidR="00C54BA0" w:rsidRPr="002019EC">
        <w:rPr>
          <w:rFonts w:hint="eastAsia"/>
          <w:sz w:val="28"/>
          <w:szCs w:val="28"/>
        </w:rPr>
        <w:t>作为</w:t>
      </w:r>
      <w:proofErr w:type="gramEnd"/>
      <w:r w:rsidR="00C54BA0" w:rsidRPr="002019EC">
        <w:rPr>
          <w:sz w:val="28"/>
          <w:szCs w:val="28"/>
        </w:rPr>
        <w:t>紧急收集</w:t>
      </w:r>
      <w:r w:rsidR="00C54BA0" w:rsidRPr="002019EC">
        <w:rPr>
          <w:rFonts w:hint="eastAsia"/>
          <w:sz w:val="28"/>
          <w:szCs w:val="28"/>
        </w:rPr>
        <w:t>池</w:t>
      </w:r>
      <w:r w:rsidRPr="002019EC">
        <w:rPr>
          <w:sz w:val="28"/>
          <w:szCs w:val="28"/>
        </w:rPr>
        <w:t>使用</w:t>
      </w:r>
      <w:r w:rsidR="00C54BA0" w:rsidRPr="002019EC">
        <w:rPr>
          <w:sz w:val="28"/>
          <w:szCs w:val="28"/>
        </w:rPr>
        <w:t>，</w:t>
      </w:r>
      <w:r w:rsidRPr="002019EC">
        <w:rPr>
          <w:sz w:val="28"/>
          <w:szCs w:val="28"/>
        </w:rPr>
        <w:t>紧急地下收集装置有防水层。</w:t>
      </w:r>
    </w:p>
    <w:p w14:paraId="47554F3C" w14:textId="77777777" w:rsidR="00261BE5" w:rsidRPr="000D32ED" w:rsidRDefault="00FF4BDD" w:rsidP="000D32ED">
      <w:pPr>
        <w:pStyle w:val="a4"/>
        <w:spacing w:line="240" w:lineRule="auto"/>
        <w:rPr>
          <w:rFonts w:ascii="Times New Roman" w:eastAsia="宋体" w:hAnsi="Times New Roman"/>
          <w:b/>
          <w:bCs/>
          <w:sz w:val="24"/>
          <w:szCs w:val="24"/>
        </w:rPr>
      </w:pPr>
      <w:r w:rsidRPr="000D32ED">
        <w:rPr>
          <w:rFonts w:ascii="Times New Roman" w:eastAsia="宋体" w:hAnsi="Times New Roman"/>
          <w:b/>
          <w:bCs/>
          <w:sz w:val="24"/>
          <w:szCs w:val="24"/>
        </w:rPr>
        <w:t>表</w:t>
      </w:r>
      <w:r w:rsidRPr="000D32ED">
        <w:rPr>
          <w:rFonts w:ascii="Times New Roman" w:eastAsia="宋体" w:hAnsi="Times New Roman"/>
          <w:b/>
          <w:bCs/>
          <w:sz w:val="24"/>
          <w:szCs w:val="24"/>
        </w:rPr>
        <w:t xml:space="preserve">3-16  </w:t>
      </w:r>
      <w:r w:rsidRPr="000D32ED">
        <w:rPr>
          <w:rFonts w:ascii="Times New Roman" w:eastAsia="宋体" w:hAnsi="Times New Roman"/>
          <w:b/>
          <w:bCs/>
          <w:sz w:val="24"/>
          <w:szCs w:val="24"/>
        </w:rPr>
        <w:t>紧急收集装置排查</w:t>
      </w:r>
    </w:p>
    <w:tbl>
      <w:tblPr>
        <w:tblW w:w="8787" w:type="dxa"/>
        <w:jc w:val="center"/>
        <w:tblBorders>
          <w:top w:val="single" w:sz="12" w:space="0" w:color="auto"/>
          <w:bottom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160"/>
        <w:gridCol w:w="1554"/>
        <w:gridCol w:w="1117"/>
        <w:gridCol w:w="838"/>
        <w:gridCol w:w="1050"/>
        <w:gridCol w:w="1361"/>
        <w:gridCol w:w="707"/>
      </w:tblGrid>
      <w:tr w:rsidR="00261BE5" w:rsidRPr="002019EC" w14:paraId="3FFA6053" w14:textId="77777777" w:rsidTr="002019EC">
        <w:trPr>
          <w:jc w:val="center"/>
        </w:trPr>
        <w:tc>
          <w:tcPr>
            <w:tcW w:w="3714" w:type="dxa"/>
            <w:gridSpan w:val="2"/>
            <w:tcBorders>
              <w:tl2br w:val="nil"/>
              <w:tr2bl w:val="nil"/>
            </w:tcBorders>
            <w:vAlign w:val="center"/>
          </w:tcPr>
          <w:p w14:paraId="2ECD9940" w14:textId="77777777" w:rsidR="00261BE5" w:rsidRPr="002019EC" w:rsidRDefault="00FF4BDD">
            <w:pPr>
              <w:topLinePunct/>
              <w:spacing w:line="240" w:lineRule="auto"/>
              <w:ind w:firstLineChars="0" w:firstLine="0"/>
              <w:jc w:val="center"/>
              <w:rPr>
                <w:szCs w:val="24"/>
              </w:rPr>
            </w:pPr>
            <w:r w:rsidRPr="002019EC">
              <w:rPr>
                <w:szCs w:val="24"/>
              </w:rPr>
              <w:t>系统设计</w:t>
            </w:r>
          </w:p>
        </w:tc>
        <w:tc>
          <w:tcPr>
            <w:tcW w:w="4366" w:type="dxa"/>
            <w:gridSpan w:val="4"/>
            <w:tcBorders>
              <w:tl2br w:val="nil"/>
              <w:tr2bl w:val="nil"/>
            </w:tcBorders>
            <w:vAlign w:val="center"/>
          </w:tcPr>
          <w:p w14:paraId="207CE7AC" w14:textId="77777777" w:rsidR="00261BE5" w:rsidRPr="002019EC" w:rsidRDefault="00FF4BDD">
            <w:pPr>
              <w:topLinePunct/>
              <w:spacing w:line="240" w:lineRule="auto"/>
              <w:ind w:firstLineChars="0" w:firstLine="0"/>
              <w:jc w:val="center"/>
              <w:rPr>
                <w:szCs w:val="24"/>
              </w:rPr>
            </w:pPr>
            <w:r w:rsidRPr="002019EC">
              <w:rPr>
                <w:szCs w:val="24"/>
              </w:rPr>
              <w:t>日常运行管理</w:t>
            </w:r>
          </w:p>
        </w:tc>
        <w:tc>
          <w:tcPr>
            <w:tcW w:w="707" w:type="dxa"/>
            <w:vMerge w:val="restart"/>
            <w:tcBorders>
              <w:tl2br w:val="nil"/>
              <w:tr2bl w:val="nil"/>
            </w:tcBorders>
            <w:vAlign w:val="center"/>
          </w:tcPr>
          <w:p w14:paraId="72D06688" w14:textId="77777777" w:rsidR="00261BE5" w:rsidRPr="002019EC" w:rsidRDefault="00FF4BDD">
            <w:pPr>
              <w:topLinePunct/>
              <w:spacing w:line="240" w:lineRule="auto"/>
              <w:ind w:firstLineChars="0" w:firstLine="0"/>
              <w:jc w:val="center"/>
              <w:rPr>
                <w:szCs w:val="24"/>
              </w:rPr>
            </w:pPr>
            <w:r w:rsidRPr="002019EC">
              <w:rPr>
                <w:szCs w:val="24"/>
              </w:rPr>
              <w:t>是否涉及</w:t>
            </w:r>
          </w:p>
        </w:tc>
      </w:tr>
      <w:tr w:rsidR="00261BE5" w:rsidRPr="002019EC" w14:paraId="7DDD69FA" w14:textId="77777777" w:rsidTr="002019EC">
        <w:trPr>
          <w:jc w:val="center"/>
        </w:trPr>
        <w:tc>
          <w:tcPr>
            <w:tcW w:w="2160" w:type="dxa"/>
            <w:tcBorders>
              <w:tl2br w:val="nil"/>
              <w:tr2bl w:val="nil"/>
            </w:tcBorders>
            <w:vAlign w:val="center"/>
          </w:tcPr>
          <w:p w14:paraId="034E1FCE" w14:textId="77777777" w:rsidR="00261BE5" w:rsidRPr="002019EC" w:rsidRDefault="00FF4BDD">
            <w:pPr>
              <w:topLinePunct/>
              <w:spacing w:line="240" w:lineRule="auto"/>
              <w:ind w:firstLineChars="0" w:firstLine="0"/>
              <w:jc w:val="center"/>
              <w:rPr>
                <w:szCs w:val="24"/>
              </w:rPr>
            </w:pPr>
            <w:r w:rsidRPr="002019EC">
              <w:rPr>
                <w:szCs w:val="24"/>
              </w:rPr>
              <w:t>施工</w:t>
            </w:r>
            <w:r w:rsidRPr="002019EC">
              <w:rPr>
                <w:szCs w:val="24"/>
              </w:rPr>
              <w:t>/</w:t>
            </w:r>
            <w:r w:rsidRPr="002019EC">
              <w:rPr>
                <w:szCs w:val="24"/>
              </w:rPr>
              <w:t>设计</w:t>
            </w:r>
          </w:p>
        </w:tc>
        <w:tc>
          <w:tcPr>
            <w:tcW w:w="1554" w:type="dxa"/>
            <w:tcBorders>
              <w:tl2br w:val="nil"/>
              <w:tr2bl w:val="nil"/>
            </w:tcBorders>
            <w:vAlign w:val="center"/>
          </w:tcPr>
          <w:p w14:paraId="6726D888" w14:textId="77777777" w:rsidR="00261BE5" w:rsidRPr="002019EC" w:rsidRDefault="00FF4BDD">
            <w:pPr>
              <w:topLinePunct/>
              <w:spacing w:line="240" w:lineRule="auto"/>
              <w:ind w:firstLineChars="0" w:firstLine="0"/>
              <w:jc w:val="center"/>
              <w:rPr>
                <w:szCs w:val="24"/>
              </w:rPr>
            </w:pPr>
            <w:r w:rsidRPr="002019EC">
              <w:rPr>
                <w:szCs w:val="24"/>
              </w:rPr>
              <w:t>重点</w:t>
            </w:r>
          </w:p>
        </w:tc>
        <w:tc>
          <w:tcPr>
            <w:tcW w:w="1117" w:type="dxa"/>
            <w:tcBorders>
              <w:tl2br w:val="nil"/>
              <w:tr2bl w:val="nil"/>
            </w:tcBorders>
            <w:vAlign w:val="center"/>
          </w:tcPr>
          <w:p w14:paraId="584DCA2D" w14:textId="77777777" w:rsidR="00261BE5" w:rsidRPr="002019EC" w:rsidRDefault="00FF4BDD">
            <w:pPr>
              <w:topLinePunct/>
              <w:spacing w:line="240" w:lineRule="auto"/>
              <w:ind w:firstLineChars="0" w:firstLine="0"/>
              <w:jc w:val="center"/>
              <w:rPr>
                <w:szCs w:val="24"/>
              </w:rPr>
            </w:pPr>
            <w:r w:rsidRPr="002019EC">
              <w:rPr>
                <w:szCs w:val="24"/>
              </w:rPr>
              <w:t>特殊运行维护</w:t>
            </w:r>
          </w:p>
        </w:tc>
        <w:tc>
          <w:tcPr>
            <w:tcW w:w="838" w:type="dxa"/>
            <w:tcBorders>
              <w:tl2br w:val="nil"/>
              <w:tr2bl w:val="nil"/>
            </w:tcBorders>
            <w:vAlign w:val="center"/>
          </w:tcPr>
          <w:p w14:paraId="3B51F8FD" w14:textId="77777777" w:rsidR="00261BE5" w:rsidRPr="002019EC" w:rsidRDefault="00FF4BDD">
            <w:pPr>
              <w:topLinePunct/>
              <w:spacing w:line="240" w:lineRule="auto"/>
              <w:ind w:firstLineChars="0" w:firstLine="0"/>
              <w:jc w:val="center"/>
              <w:rPr>
                <w:szCs w:val="24"/>
              </w:rPr>
            </w:pPr>
            <w:r w:rsidRPr="002019EC">
              <w:rPr>
                <w:szCs w:val="24"/>
              </w:rPr>
              <w:t>检查</w:t>
            </w:r>
            <w:r w:rsidRPr="002019EC">
              <w:rPr>
                <w:szCs w:val="24"/>
              </w:rPr>
              <w:t>/</w:t>
            </w:r>
            <w:r w:rsidRPr="002019EC">
              <w:rPr>
                <w:szCs w:val="24"/>
              </w:rPr>
              <w:t>监测</w:t>
            </w:r>
          </w:p>
        </w:tc>
        <w:tc>
          <w:tcPr>
            <w:tcW w:w="1050" w:type="dxa"/>
            <w:tcBorders>
              <w:tl2br w:val="nil"/>
              <w:tr2bl w:val="nil"/>
            </w:tcBorders>
            <w:vAlign w:val="center"/>
          </w:tcPr>
          <w:p w14:paraId="52C9D72D" w14:textId="77777777" w:rsidR="00261BE5" w:rsidRPr="002019EC" w:rsidRDefault="00FF4BDD">
            <w:pPr>
              <w:topLinePunct/>
              <w:spacing w:line="240" w:lineRule="auto"/>
              <w:ind w:firstLineChars="0" w:firstLine="0"/>
              <w:jc w:val="center"/>
              <w:rPr>
                <w:szCs w:val="24"/>
              </w:rPr>
            </w:pPr>
            <w:r w:rsidRPr="002019EC">
              <w:rPr>
                <w:szCs w:val="24"/>
              </w:rPr>
              <w:t>事故管理</w:t>
            </w:r>
          </w:p>
        </w:tc>
        <w:tc>
          <w:tcPr>
            <w:tcW w:w="1361" w:type="dxa"/>
            <w:tcBorders>
              <w:tl2br w:val="nil"/>
              <w:tr2bl w:val="nil"/>
            </w:tcBorders>
            <w:vAlign w:val="center"/>
          </w:tcPr>
          <w:p w14:paraId="2450CE50" w14:textId="77777777" w:rsidR="00261BE5" w:rsidRPr="002019EC" w:rsidRDefault="00FF4BDD">
            <w:pPr>
              <w:topLinePunct/>
              <w:spacing w:line="240" w:lineRule="auto"/>
              <w:ind w:firstLineChars="0" w:firstLine="0"/>
              <w:jc w:val="center"/>
              <w:rPr>
                <w:szCs w:val="24"/>
              </w:rPr>
            </w:pPr>
            <w:r w:rsidRPr="002019EC">
              <w:rPr>
                <w:szCs w:val="24"/>
              </w:rPr>
              <w:t>土壤污染可能性</w:t>
            </w:r>
          </w:p>
        </w:tc>
        <w:tc>
          <w:tcPr>
            <w:tcW w:w="707" w:type="dxa"/>
            <w:vMerge/>
            <w:tcBorders>
              <w:tl2br w:val="nil"/>
              <w:tr2bl w:val="nil"/>
            </w:tcBorders>
            <w:vAlign w:val="center"/>
          </w:tcPr>
          <w:p w14:paraId="4B079B4B" w14:textId="77777777" w:rsidR="00261BE5" w:rsidRPr="002019EC" w:rsidRDefault="00261BE5">
            <w:pPr>
              <w:topLinePunct/>
              <w:spacing w:line="240" w:lineRule="auto"/>
              <w:ind w:firstLineChars="0" w:firstLine="0"/>
              <w:jc w:val="center"/>
              <w:rPr>
                <w:szCs w:val="24"/>
              </w:rPr>
            </w:pPr>
          </w:p>
        </w:tc>
      </w:tr>
      <w:tr w:rsidR="00261BE5" w:rsidRPr="002019EC" w14:paraId="7518B634" w14:textId="77777777" w:rsidTr="002019EC">
        <w:trPr>
          <w:jc w:val="center"/>
        </w:trPr>
        <w:tc>
          <w:tcPr>
            <w:tcW w:w="2160" w:type="dxa"/>
            <w:tcBorders>
              <w:tl2br w:val="nil"/>
              <w:tr2bl w:val="nil"/>
            </w:tcBorders>
            <w:vAlign w:val="center"/>
          </w:tcPr>
          <w:p w14:paraId="3237A4F1" w14:textId="77777777" w:rsidR="00261BE5" w:rsidRPr="002019EC" w:rsidRDefault="00FF4BDD">
            <w:pPr>
              <w:topLinePunct/>
              <w:spacing w:line="240" w:lineRule="auto"/>
              <w:ind w:firstLineChars="0" w:firstLine="0"/>
              <w:jc w:val="center"/>
              <w:rPr>
                <w:szCs w:val="24"/>
              </w:rPr>
            </w:pPr>
            <w:r w:rsidRPr="002019EC">
              <w:rPr>
                <w:szCs w:val="24"/>
              </w:rPr>
              <w:t>防护措施不全的地下收集装置</w:t>
            </w:r>
          </w:p>
        </w:tc>
        <w:tc>
          <w:tcPr>
            <w:tcW w:w="1554" w:type="dxa"/>
            <w:tcBorders>
              <w:tl2br w:val="nil"/>
              <w:tr2bl w:val="nil"/>
            </w:tcBorders>
            <w:vAlign w:val="center"/>
          </w:tcPr>
          <w:p w14:paraId="1BBF749D" w14:textId="77777777" w:rsidR="00261BE5" w:rsidRPr="002019EC" w:rsidRDefault="00FF4BDD">
            <w:pPr>
              <w:topLinePunct/>
              <w:spacing w:line="240" w:lineRule="auto"/>
              <w:ind w:firstLineChars="0" w:firstLine="0"/>
              <w:jc w:val="center"/>
              <w:rPr>
                <w:szCs w:val="24"/>
              </w:rPr>
            </w:pPr>
            <w:r w:rsidRPr="002019EC">
              <w:rPr>
                <w:szCs w:val="24"/>
              </w:rPr>
              <w:t>基槽、进料口和出料口</w:t>
            </w:r>
          </w:p>
        </w:tc>
        <w:tc>
          <w:tcPr>
            <w:tcW w:w="1117" w:type="dxa"/>
            <w:tcBorders>
              <w:tl2br w:val="nil"/>
              <w:tr2bl w:val="nil"/>
            </w:tcBorders>
            <w:vAlign w:val="center"/>
          </w:tcPr>
          <w:p w14:paraId="1AE97451" w14:textId="77777777" w:rsidR="00261BE5" w:rsidRPr="002019EC" w:rsidRDefault="00FF4BDD">
            <w:pPr>
              <w:topLinePunct/>
              <w:spacing w:line="240" w:lineRule="auto"/>
              <w:ind w:firstLineChars="0" w:firstLine="0"/>
              <w:jc w:val="center"/>
              <w:rPr>
                <w:szCs w:val="24"/>
              </w:rPr>
            </w:pPr>
            <w:r w:rsidRPr="002019EC">
              <w:rPr>
                <w:szCs w:val="24"/>
              </w:rPr>
              <w:t>有</w:t>
            </w:r>
          </w:p>
        </w:tc>
        <w:tc>
          <w:tcPr>
            <w:tcW w:w="838" w:type="dxa"/>
            <w:tcBorders>
              <w:tl2br w:val="nil"/>
              <w:tr2bl w:val="nil"/>
            </w:tcBorders>
            <w:vAlign w:val="center"/>
          </w:tcPr>
          <w:p w14:paraId="092013A2" w14:textId="77777777" w:rsidR="00261BE5" w:rsidRPr="002019EC" w:rsidRDefault="00FF4BDD">
            <w:pPr>
              <w:topLinePunct/>
              <w:spacing w:line="240" w:lineRule="auto"/>
              <w:ind w:firstLineChars="0" w:firstLine="0"/>
              <w:jc w:val="center"/>
              <w:rPr>
                <w:szCs w:val="24"/>
              </w:rPr>
            </w:pPr>
            <w:r w:rsidRPr="002019EC">
              <w:rPr>
                <w:szCs w:val="24"/>
              </w:rPr>
              <w:t>有</w:t>
            </w:r>
          </w:p>
        </w:tc>
        <w:tc>
          <w:tcPr>
            <w:tcW w:w="1050" w:type="dxa"/>
            <w:tcBorders>
              <w:tl2br w:val="nil"/>
              <w:tr2bl w:val="nil"/>
            </w:tcBorders>
            <w:vAlign w:val="center"/>
          </w:tcPr>
          <w:p w14:paraId="2E9DD6EA" w14:textId="77777777" w:rsidR="00261BE5" w:rsidRPr="002019EC" w:rsidRDefault="00FF4BDD">
            <w:pPr>
              <w:topLinePunct/>
              <w:spacing w:line="240" w:lineRule="auto"/>
              <w:ind w:firstLineChars="0" w:firstLine="0"/>
              <w:jc w:val="center"/>
              <w:rPr>
                <w:szCs w:val="24"/>
              </w:rPr>
            </w:pPr>
            <w:r w:rsidRPr="002019EC">
              <w:rPr>
                <w:szCs w:val="24"/>
              </w:rPr>
              <w:t>有</w:t>
            </w:r>
          </w:p>
        </w:tc>
        <w:tc>
          <w:tcPr>
            <w:tcW w:w="1361" w:type="dxa"/>
            <w:tcBorders>
              <w:tl2br w:val="nil"/>
              <w:tr2bl w:val="nil"/>
            </w:tcBorders>
            <w:vAlign w:val="center"/>
          </w:tcPr>
          <w:p w14:paraId="784A9729" w14:textId="77777777" w:rsidR="00261BE5" w:rsidRPr="002019EC" w:rsidRDefault="00FF4BDD">
            <w:pPr>
              <w:topLinePunct/>
              <w:spacing w:line="240" w:lineRule="auto"/>
              <w:ind w:firstLineChars="0" w:firstLine="0"/>
              <w:jc w:val="center"/>
              <w:rPr>
                <w:szCs w:val="24"/>
              </w:rPr>
            </w:pPr>
            <w:r w:rsidRPr="002019EC">
              <w:rPr>
                <w:szCs w:val="24"/>
              </w:rPr>
              <w:t>易造成污染</w:t>
            </w:r>
          </w:p>
        </w:tc>
        <w:tc>
          <w:tcPr>
            <w:tcW w:w="707" w:type="dxa"/>
            <w:tcBorders>
              <w:tl2br w:val="nil"/>
              <w:tr2bl w:val="nil"/>
            </w:tcBorders>
            <w:vAlign w:val="center"/>
          </w:tcPr>
          <w:p w14:paraId="6095FD06" w14:textId="77777777" w:rsidR="00261BE5" w:rsidRPr="002019EC" w:rsidRDefault="00FF4BDD">
            <w:pPr>
              <w:topLinePunct/>
              <w:spacing w:line="240" w:lineRule="auto"/>
              <w:ind w:firstLineChars="0" w:firstLine="0"/>
              <w:jc w:val="center"/>
              <w:rPr>
                <w:szCs w:val="24"/>
              </w:rPr>
            </w:pPr>
            <w:r w:rsidRPr="002019EC">
              <w:rPr>
                <w:b/>
                <w:bCs/>
                <w:szCs w:val="24"/>
              </w:rPr>
              <w:t>/</w:t>
            </w:r>
          </w:p>
        </w:tc>
      </w:tr>
      <w:tr w:rsidR="00261BE5" w:rsidRPr="002019EC" w14:paraId="022F740A" w14:textId="77777777" w:rsidTr="002019EC">
        <w:trPr>
          <w:jc w:val="center"/>
        </w:trPr>
        <w:tc>
          <w:tcPr>
            <w:tcW w:w="2160" w:type="dxa"/>
            <w:tcBorders>
              <w:tl2br w:val="nil"/>
              <w:tr2bl w:val="nil"/>
            </w:tcBorders>
            <w:vAlign w:val="center"/>
          </w:tcPr>
          <w:p w14:paraId="5012DFBA" w14:textId="77777777" w:rsidR="00261BE5" w:rsidRPr="002019EC" w:rsidRDefault="00FF4BDD">
            <w:pPr>
              <w:topLinePunct/>
              <w:spacing w:line="240" w:lineRule="auto"/>
              <w:ind w:firstLineChars="0" w:firstLine="0"/>
              <w:jc w:val="center"/>
              <w:rPr>
                <w:szCs w:val="24"/>
              </w:rPr>
            </w:pPr>
            <w:r w:rsidRPr="002019EC">
              <w:rPr>
                <w:szCs w:val="24"/>
              </w:rPr>
              <w:t>有防腐</w:t>
            </w:r>
            <w:r w:rsidRPr="002019EC">
              <w:rPr>
                <w:szCs w:val="24"/>
              </w:rPr>
              <w:t>/</w:t>
            </w:r>
            <w:r w:rsidRPr="002019EC">
              <w:rPr>
                <w:szCs w:val="24"/>
              </w:rPr>
              <w:t>阴极保护的地下收集装置</w:t>
            </w:r>
          </w:p>
        </w:tc>
        <w:tc>
          <w:tcPr>
            <w:tcW w:w="1554" w:type="dxa"/>
            <w:tcBorders>
              <w:tl2br w:val="nil"/>
              <w:tr2bl w:val="nil"/>
            </w:tcBorders>
            <w:vAlign w:val="center"/>
          </w:tcPr>
          <w:p w14:paraId="7F1DBFB4" w14:textId="77777777" w:rsidR="00261BE5" w:rsidRPr="002019EC" w:rsidRDefault="00FF4BDD">
            <w:pPr>
              <w:topLinePunct/>
              <w:spacing w:line="240" w:lineRule="auto"/>
              <w:ind w:firstLineChars="0" w:firstLine="0"/>
              <w:jc w:val="center"/>
              <w:rPr>
                <w:szCs w:val="24"/>
              </w:rPr>
            </w:pPr>
            <w:r w:rsidRPr="002019EC">
              <w:rPr>
                <w:szCs w:val="24"/>
              </w:rPr>
              <w:t>基槽、进料口和出料口</w:t>
            </w:r>
          </w:p>
        </w:tc>
        <w:tc>
          <w:tcPr>
            <w:tcW w:w="1117" w:type="dxa"/>
            <w:tcBorders>
              <w:tl2br w:val="nil"/>
              <w:tr2bl w:val="nil"/>
            </w:tcBorders>
            <w:vAlign w:val="center"/>
          </w:tcPr>
          <w:p w14:paraId="33505421" w14:textId="77777777" w:rsidR="00261BE5" w:rsidRPr="002019EC" w:rsidRDefault="00FF4BDD">
            <w:pPr>
              <w:topLinePunct/>
              <w:spacing w:line="240" w:lineRule="auto"/>
              <w:ind w:firstLineChars="0" w:firstLine="0"/>
              <w:jc w:val="center"/>
              <w:rPr>
                <w:szCs w:val="24"/>
              </w:rPr>
            </w:pPr>
            <w:r w:rsidRPr="002019EC">
              <w:rPr>
                <w:szCs w:val="24"/>
              </w:rPr>
              <w:t>有</w:t>
            </w:r>
          </w:p>
        </w:tc>
        <w:tc>
          <w:tcPr>
            <w:tcW w:w="838" w:type="dxa"/>
            <w:tcBorders>
              <w:tl2br w:val="nil"/>
              <w:tr2bl w:val="nil"/>
            </w:tcBorders>
            <w:vAlign w:val="center"/>
          </w:tcPr>
          <w:p w14:paraId="2BB833A8" w14:textId="77777777" w:rsidR="00261BE5" w:rsidRPr="002019EC" w:rsidRDefault="00FF4BDD">
            <w:pPr>
              <w:topLinePunct/>
              <w:spacing w:line="240" w:lineRule="auto"/>
              <w:ind w:firstLineChars="0" w:firstLine="0"/>
              <w:jc w:val="center"/>
              <w:rPr>
                <w:szCs w:val="24"/>
              </w:rPr>
            </w:pPr>
            <w:r w:rsidRPr="002019EC">
              <w:rPr>
                <w:szCs w:val="24"/>
              </w:rPr>
              <w:t>无</w:t>
            </w:r>
          </w:p>
        </w:tc>
        <w:tc>
          <w:tcPr>
            <w:tcW w:w="1050" w:type="dxa"/>
            <w:tcBorders>
              <w:tl2br w:val="nil"/>
              <w:tr2bl w:val="nil"/>
            </w:tcBorders>
            <w:vAlign w:val="center"/>
          </w:tcPr>
          <w:p w14:paraId="54A27A50" w14:textId="77777777" w:rsidR="00261BE5" w:rsidRPr="002019EC" w:rsidRDefault="00FF4BDD">
            <w:pPr>
              <w:topLinePunct/>
              <w:spacing w:line="240" w:lineRule="auto"/>
              <w:ind w:firstLineChars="0" w:firstLine="0"/>
              <w:jc w:val="center"/>
              <w:rPr>
                <w:szCs w:val="24"/>
              </w:rPr>
            </w:pPr>
            <w:r w:rsidRPr="002019EC">
              <w:rPr>
                <w:szCs w:val="24"/>
              </w:rPr>
              <w:t>有</w:t>
            </w:r>
          </w:p>
        </w:tc>
        <w:tc>
          <w:tcPr>
            <w:tcW w:w="1361" w:type="dxa"/>
            <w:tcBorders>
              <w:tl2br w:val="nil"/>
              <w:tr2bl w:val="nil"/>
            </w:tcBorders>
            <w:vAlign w:val="center"/>
          </w:tcPr>
          <w:p w14:paraId="783B376F" w14:textId="77777777" w:rsidR="00261BE5" w:rsidRPr="002019EC" w:rsidRDefault="00FF4BDD">
            <w:pPr>
              <w:topLinePunct/>
              <w:spacing w:line="240" w:lineRule="auto"/>
              <w:ind w:firstLineChars="0" w:firstLine="0"/>
              <w:jc w:val="center"/>
              <w:rPr>
                <w:szCs w:val="24"/>
              </w:rPr>
            </w:pPr>
            <w:r w:rsidRPr="002019EC">
              <w:rPr>
                <w:szCs w:val="24"/>
              </w:rPr>
              <w:t>可能产生</w:t>
            </w:r>
          </w:p>
        </w:tc>
        <w:tc>
          <w:tcPr>
            <w:tcW w:w="707" w:type="dxa"/>
            <w:tcBorders>
              <w:tl2br w:val="nil"/>
              <w:tr2bl w:val="nil"/>
            </w:tcBorders>
            <w:vAlign w:val="center"/>
          </w:tcPr>
          <w:p w14:paraId="12CA9E81" w14:textId="77777777" w:rsidR="00261BE5" w:rsidRPr="002019EC" w:rsidRDefault="00FF4BDD">
            <w:pPr>
              <w:topLinePunct/>
              <w:spacing w:line="240" w:lineRule="auto"/>
              <w:ind w:firstLineChars="0" w:firstLine="0"/>
              <w:jc w:val="center"/>
              <w:rPr>
                <w:szCs w:val="24"/>
              </w:rPr>
            </w:pPr>
            <w:r w:rsidRPr="002019EC">
              <w:rPr>
                <w:b/>
                <w:bCs/>
                <w:szCs w:val="24"/>
              </w:rPr>
              <w:t>/</w:t>
            </w:r>
          </w:p>
        </w:tc>
      </w:tr>
      <w:tr w:rsidR="00261BE5" w:rsidRPr="002019EC" w14:paraId="4D06A675" w14:textId="77777777" w:rsidTr="002019EC">
        <w:trPr>
          <w:jc w:val="center"/>
        </w:trPr>
        <w:tc>
          <w:tcPr>
            <w:tcW w:w="2160" w:type="dxa"/>
            <w:tcBorders>
              <w:tl2br w:val="nil"/>
              <w:tr2bl w:val="nil"/>
            </w:tcBorders>
            <w:vAlign w:val="center"/>
          </w:tcPr>
          <w:p w14:paraId="71834772" w14:textId="77777777" w:rsidR="00261BE5" w:rsidRPr="002019EC" w:rsidRDefault="00FF4BDD">
            <w:pPr>
              <w:topLinePunct/>
              <w:spacing w:line="240" w:lineRule="auto"/>
              <w:ind w:firstLineChars="0" w:firstLine="0"/>
              <w:jc w:val="center"/>
              <w:rPr>
                <w:szCs w:val="24"/>
              </w:rPr>
            </w:pPr>
            <w:r w:rsidRPr="002019EC">
              <w:rPr>
                <w:szCs w:val="24"/>
              </w:rPr>
              <w:t>有防腐</w:t>
            </w:r>
            <w:r w:rsidRPr="002019EC">
              <w:rPr>
                <w:szCs w:val="24"/>
              </w:rPr>
              <w:t>/</w:t>
            </w:r>
            <w:r w:rsidRPr="002019EC">
              <w:rPr>
                <w:szCs w:val="24"/>
              </w:rPr>
              <w:t>阴极保护的地下收集装置</w:t>
            </w:r>
          </w:p>
        </w:tc>
        <w:tc>
          <w:tcPr>
            <w:tcW w:w="1554" w:type="dxa"/>
            <w:tcBorders>
              <w:tl2br w:val="nil"/>
              <w:tr2bl w:val="nil"/>
            </w:tcBorders>
            <w:vAlign w:val="center"/>
          </w:tcPr>
          <w:p w14:paraId="5458D9E0" w14:textId="77777777" w:rsidR="00261BE5" w:rsidRPr="002019EC" w:rsidRDefault="00FF4BDD">
            <w:pPr>
              <w:topLinePunct/>
              <w:spacing w:line="240" w:lineRule="auto"/>
              <w:ind w:firstLineChars="0" w:firstLine="0"/>
              <w:jc w:val="center"/>
              <w:rPr>
                <w:szCs w:val="24"/>
              </w:rPr>
            </w:pPr>
            <w:r w:rsidRPr="002019EC">
              <w:rPr>
                <w:szCs w:val="24"/>
              </w:rPr>
              <w:t>基槽、进料口和出料口</w:t>
            </w:r>
          </w:p>
        </w:tc>
        <w:tc>
          <w:tcPr>
            <w:tcW w:w="1117" w:type="dxa"/>
            <w:tcBorders>
              <w:tl2br w:val="nil"/>
              <w:tr2bl w:val="nil"/>
            </w:tcBorders>
            <w:vAlign w:val="center"/>
          </w:tcPr>
          <w:p w14:paraId="6FAB41B6" w14:textId="77777777" w:rsidR="00261BE5" w:rsidRPr="002019EC" w:rsidRDefault="00FF4BDD">
            <w:pPr>
              <w:topLinePunct/>
              <w:spacing w:line="240" w:lineRule="auto"/>
              <w:ind w:firstLineChars="0" w:firstLine="0"/>
              <w:jc w:val="center"/>
              <w:rPr>
                <w:szCs w:val="24"/>
              </w:rPr>
            </w:pPr>
            <w:r w:rsidRPr="002019EC">
              <w:rPr>
                <w:szCs w:val="24"/>
              </w:rPr>
              <w:t>有</w:t>
            </w:r>
          </w:p>
        </w:tc>
        <w:tc>
          <w:tcPr>
            <w:tcW w:w="838" w:type="dxa"/>
            <w:tcBorders>
              <w:tl2br w:val="nil"/>
              <w:tr2bl w:val="nil"/>
            </w:tcBorders>
            <w:vAlign w:val="center"/>
          </w:tcPr>
          <w:p w14:paraId="1804CD12" w14:textId="77777777" w:rsidR="00261BE5" w:rsidRPr="002019EC" w:rsidRDefault="00FF4BDD">
            <w:pPr>
              <w:topLinePunct/>
              <w:spacing w:line="240" w:lineRule="auto"/>
              <w:ind w:firstLineChars="0" w:firstLine="0"/>
              <w:jc w:val="center"/>
              <w:rPr>
                <w:szCs w:val="24"/>
              </w:rPr>
            </w:pPr>
            <w:r w:rsidRPr="002019EC">
              <w:rPr>
                <w:szCs w:val="24"/>
              </w:rPr>
              <w:t>定期监测</w:t>
            </w:r>
          </w:p>
        </w:tc>
        <w:tc>
          <w:tcPr>
            <w:tcW w:w="1050" w:type="dxa"/>
            <w:tcBorders>
              <w:tl2br w:val="nil"/>
              <w:tr2bl w:val="nil"/>
            </w:tcBorders>
            <w:vAlign w:val="center"/>
          </w:tcPr>
          <w:p w14:paraId="0B3BD906" w14:textId="77777777" w:rsidR="00261BE5" w:rsidRPr="002019EC" w:rsidRDefault="00FF4BDD">
            <w:pPr>
              <w:topLinePunct/>
              <w:spacing w:line="240" w:lineRule="auto"/>
              <w:ind w:firstLineChars="0" w:firstLine="0"/>
              <w:jc w:val="center"/>
              <w:rPr>
                <w:szCs w:val="24"/>
              </w:rPr>
            </w:pPr>
            <w:r w:rsidRPr="002019EC">
              <w:rPr>
                <w:szCs w:val="24"/>
              </w:rPr>
              <w:t>专业人员与设施</w:t>
            </w:r>
          </w:p>
        </w:tc>
        <w:tc>
          <w:tcPr>
            <w:tcW w:w="1361" w:type="dxa"/>
            <w:tcBorders>
              <w:tl2br w:val="nil"/>
              <w:tr2bl w:val="nil"/>
            </w:tcBorders>
            <w:vAlign w:val="center"/>
          </w:tcPr>
          <w:p w14:paraId="12017879" w14:textId="77777777" w:rsidR="00261BE5" w:rsidRPr="002019EC" w:rsidRDefault="00FF4BDD">
            <w:pPr>
              <w:topLinePunct/>
              <w:spacing w:line="240" w:lineRule="auto"/>
              <w:ind w:firstLineChars="0" w:firstLine="0"/>
              <w:jc w:val="center"/>
              <w:rPr>
                <w:szCs w:val="24"/>
              </w:rPr>
            </w:pPr>
            <w:r w:rsidRPr="002019EC">
              <w:rPr>
                <w:szCs w:val="24"/>
              </w:rPr>
              <w:t>可忽略</w:t>
            </w:r>
          </w:p>
        </w:tc>
        <w:tc>
          <w:tcPr>
            <w:tcW w:w="707" w:type="dxa"/>
            <w:tcBorders>
              <w:tl2br w:val="nil"/>
              <w:tr2bl w:val="nil"/>
            </w:tcBorders>
            <w:vAlign w:val="center"/>
          </w:tcPr>
          <w:p w14:paraId="5D7783C3" w14:textId="77777777" w:rsidR="00261BE5" w:rsidRPr="002019EC" w:rsidRDefault="00FF4BDD">
            <w:pPr>
              <w:topLinePunct/>
              <w:spacing w:line="240" w:lineRule="auto"/>
              <w:ind w:firstLineChars="0" w:firstLine="0"/>
              <w:jc w:val="center"/>
              <w:rPr>
                <w:szCs w:val="24"/>
              </w:rPr>
            </w:pPr>
            <w:r w:rsidRPr="002019EC">
              <w:rPr>
                <w:b/>
                <w:bCs/>
                <w:szCs w:val="24"/>
              </w:rPr>
              <w:t>/</w:t>
            </w:r>
          </w:p>
        </w:tc>
      </w:tr>
      <w:tr w:rsidR="00261BE5" w:rsidRPr="002019EC" w14:paraId="3AEBCE9A" w14:textId="77777777" w:rsidTr="002019EC">
        <w:trPr>
          <w:jc w:val="center"/>
        </w:trPr>
        <w:tc>
          <w:tcPr>
            <w:tcW w:w="2160" w:type="dxa"/>
            <w:tcBorders>
              <w:tl2br w:val="nil"/>
              <w:tr2bl w:val="nil"/>
            </w:tcBorders>
            <w:vAlign w:val="center"/>
          </w:tcPr>
          <w:p w14:paraId="132CAF72" w14:textId="77777777" w:rsidR="00261BE5" w:rsidRPr="002019EC" w:rsidRDefault="00FF4BDD">
            <w:pPr>
              <w:topLinePunct/>
              <w:spacing w:line="240" w:lineRule="auto"/>
              <w:ind w:firstLineChars="0" w:firstLine="0"/>
              <w:jc w:val="center"/>
              <w:rPr>
                <w:szCs w:val="24"/>
              </w:rPr>
            </w:pPr>
            <w:r w:rsidRPr="002019EC">
              <w:rPr>
                <w:szCs w:val="24"/>
              </w:rPr>
              <w:t>有防护措施地上收集装置</w:t>
            </w:r>
          </w:p>
        </w:tc>
        <w:tc>
          <w:tcPr>
            <w:tcW w:w="1554" w:type="dxa"/>
            <w:tcBorders>
              <w:tl2br w:val="nil"/>
              <w:tr2bl w:val="nil"/>
            </w:tcBorders>
            <w:vAlign w:val="center"/>
          </w:tcPr>
          <w:p w14:paraId="34537332" w14:textId="77777777" w:rsidR="00261BE5" w:rsidRPr="002019EC" w:rsidRDefault="00FF4BDD">
            <w:pPr>
              <w:topLinePunct/>
              <w:spacing w:line="240" w:lineRule="auto"/>
              <w:ind w:firstLineChars="0" w:firstLine="0"/>
              <w:jc w:val="center"/>
              <w:rPr>
                <w:szCs w:val="24"/>
              </w:rPr>
            </w:pPr>
            <w:r w:rsidRPr="002019EC">
              <w:rPr>
                <w:szCs w:val="24"/>
              </w:rPr>
              <w:t>基槽、进料口和出料口</w:t>
            </w:r>
          </w:p>
        </w:tc>
        <w:tc>
          <w:tcPr>
            <w:tcW w:w="1117" w:type="dxa"/>
            <w:tcBorders>
              <w:tl2br w:val="nil"/>
              <w:tr2bl w:val="nil"/>
            </w:tcBorders>
            <w:vAlign w:val="center"/>
          </w:tcPr>
          <w:p w14:paraId="00770349" w14:textId="77777777" w:rsidR="00261BE5" w:rsidRPr="002019EC" w:rsidRDefault="00FF4BDD">
            <w:pPr>
              <w:topLinePunct/>
              <w:spacing w:line="240" w:lineRule="auto"/>
              <w:ind w:firstLineChars="0" w:firstLine="0"/>
              <w:jc w:val="center"/>
              <w:rPr>
                <w:szCs w:val="24"/>
              </w:rPr>
            </w:pPr>
            <w:r w:rsidRPr="002019EC">
              <w:rPr>
                <w:szCs w:val="24"/>
              </w:rPr>
              <w:t>有</w:t>
            </w:r>
          </w:p>
        </w:tc>
        <w:tc>
          <w:tcPr>
            <w:tcW w:w="838" w:type="dxa"/>
            <w:tcBorders>
              <w:tl2br w:val="nil"/>
              <w:tr2bl w:val="nil"/>
            </w:tcBorders>
            <w:vAlign w:val="center"/>
          </w:tcPr>
          <w:p w14:paraId="70C5AAE2" w14:textId="77777777" w:rsidR="00261BE5" w:rsidRPr="002019EC" w:rsidRDefault="00FF4BDD">
            <w:pPr>
              <w:topLinePunct/>
              <w:spacing w:line="240" w:lineRule="auto"/>
              <w:ind w:firstLineChars="0" w:firstLine="0"/>
              <w:jc w:val="center"/>
              <w:rPr>
                <w:szCs w:val="24"/>
              </w:rPr>
            </w:pPr>
            <w:r w:rsidRPr="002019EC">
              <w:rPr>
                <w:szCs w:val="24"/>
              </w:rPr>
              <w:t>无</w:t>
            </w:r>
          </w:p>
        </w:tc>
        <w:tc>
          <w:tcPr>
            <w:tcW w:w="1050" w:type="dxa"/>
            <w:tcBorders>
              <w:tl2br w:val="nil"/>
              <w:tr2bl w:val="nil"/>
            </w:tcBorders>
            <w:vAlign w:val="center"/>
          </w:tcPr>
          <w:p w14:paraId="6A39961D" w14:textId="77777777" w:rsidR="00261BE5" w:rsidRPr="002019EC" w:rsidRDefault="00FF4BDD">
            <w:pPr>
              <w:topLinePunct/>
              <w:spacing w:line="240" w:lineRule="auto"/>
              <w:ind w:firstLineChars="0" w:firstLine="0"/>
              <w:jc w:val="center"/>
              <w:rPr>
                <w:szCs w:val="24"/>
              </w:rPr>
            </w:pPr>
            <w:r w:rsidRPr="002019EC">
              <w:rPr>
                <w:szCs w:val="24"/>
              </w:rPr>
              <w:t>有</w:t>
            </w:r>
          </w:p>
        </w:tc>
        <w:tc>
          <w:tcPr>
            <w:tcW w:w="1361" w:type="dxa"/>
            <w:tcBorders>
              <w:tl2br w:val="nil"/>
              <w:tr2bl w:val="nil"/>
            </w:tcBorders>
            <w:vAlign w:val="center"/>
          </w:tcPr>
          <w:p w14:paraId="3E40BF36" w14:textId="77777777" w:rsidR="00261BE5" w:rsidRPr="002019EC" w:rsidRDefault="00FF4BDD">
            <w:pPr>
              <w:topLinePunct/>
              <w:spacing w:line="240" w:lineRule="auto"/>
              <w:ind w:firstLineChars="0" w:firstLine="0"/>
              <w:jc w:val="center"/>
              <w:rPr>
                <w:szCs w:val="24"/>
              </w:rPr>
            </w:pPr>
            <w:r w:rsidRPr="002019EC">
              <w:rPr>
                <w:szCs w:val="24"/>
              </w:rPr>
              <w:t>可能产生</w:t>
            </w:r>
          </w:p>
        </w:tc>
        <w:tc>
          <w:tcPr>
            <w:tcW w:w="707" w:type="dxa"/>
            <w:tcBorders>
              <w:tl2br w:val="nil"/>
              <w:tr2bl w:val="nil"/>
            </w:tcBorders>
            <w:vAlign w:val="center"/>
          </w:tcPr>
          <w:p w14:paraId="54F44AF0" w14:textId="77777777" w:rsidR="00261BE5" w:rsidRPr="002019EC" w:rsidRDefault="00FF4BDD">
            <w:pPr>
              <w:topLinePunct/>
              <w:spacing w:line="240" w:lineRule="auto"/>
              <w:ind w:firstLineChars="0" w:firstLine="0"/>
              <w:jc w:val="center"/>
              <w:rPr>
                <w:szCs w:val="24"/>
              </w:rPr>
            </w:pPr>
            <w:r w:rsidRPr="002019EC">
              <w:rPr>
                <w:b/>
                <w:bCs/>
                <w:szCs w:val="24"/>
              </w:rPr>
              <w:t>/</w:t>
            </w:r>
          </w:p>
        </w:tc>
      </w:tr>
      <w:tr w:rsidR="00261BE5" w:rsidRPr="002019EC" w14:paraId="774D996D" w14:textId="77777777" w:rsidTr="002019EC">
        <w:trPr>
          <w:jc w:val="center"/>
        </w:trPr>
        <w:tc>
          <w:tcPr>
            <w:tcW w:w="2160" w:type="dxa"/>
            <w:tcBorders>
              <w:tl2br w:val="nil"/>
              <w:tr2bl w:val="nil"/>
            </w:tcBorders>
            <w:vAlign w:val="center"/>
          </w:tcPr>
          <w:p w14:paraId="0361B5A0" w14:textId="77777777" w:rsidR="00261BE5" w:rsidRPr="002019EC" w:rsidRDefault="00FF4BDD">
            <w:pPr>
              <w:topLinePunct/>
              <w:spacing w:line="240" w:lineRule="auto"/>
              <w:ind w:firstLineChars="0" w:firstLine="0"/>
              <w:jc w:val="center"/>
              <w:rPr>
                <w:szCs w:val="24"/>
              </w:rPr>
            </w:pPr>
            <w:r w:rsidRPr="002019EC">
              <w:rPr>
                <w:szCs w:val="24"/>
              </w:rPr>
              <w:t>不渗漏的地</w:t>
            </w:r>
            <w:r w:rsidR="00C54BA0" w:rsidRPr="002019EC">
              <w:rPr>
                <w:rFonts w:hint="eastAsia"/>
                <w:szCs w:val="24"/>
              </w:rPr>
              <w:t>下</w:t>
            </w:r>
            <w:r w:rsidRPr="002019EC">
              <w:rPr>
                <w:szCs w:val="24"/>
              </w:rPr>
              <w:t>收集装置</w:t>
            </w:r>
          </w:p>
        </w:tc>
        <w:tc>
          <w:tcPr>
            <w:tcW w:w="1554" w:type="dxa"/>
            <w:tcBorders>
              <w:tl2br w:val="nil"/>
              <w:tr2bl w:val="nil"/>
            </w:tcBorders>
            <w:vAlign w:val="center"/>
          </w:tcPr>
          <w:p w14:paraId="56818022" w14:textId="77777777" w:rsidR="00261BE5" w:rsidRPr="002019EC" w:rsidRDefault="00FF4BDD">
            <w:pPr>
              <w:topLinePunct/>
              <w:spacing w:line="240" w:lineRule="auto"/>
              <w:ind w:firstLineChars="0" w:firstLine="0"/>
              <w:jc w:val="center"/>
              <w:rPr>
                <w:szCs w:val="24"/>
              </w:rPr>
            </w:pPr>
            <w:r w:rsidRPr="002019EC">
              <w:rPr>
                <w:szCs w:val="24"/>
              </w:rPr>
              <w:t>基槽、进料口和出料口</w:t>
            </w:r>
          </w:p>
        </w:tc>
        <w:tc>
          <w:tcPr>
            <w:tcW w:w="1117" w:type="dxa"/>
            <w:tcBorders>
              <w:tl2br w:val="nil"/>
              <w:tr2bl w:val="nil"/>
            </w:tcBorders>
            <w:vAlign w:val="center"/>
          </w:tcPr>
          <w:p w14:paraId="411D7D5B" w14:textId="77777777" w:rsidR="00261BE5" w:rsidRPr="002019EC" w:rsidRDefault="00FF4BDD">
            <w:pPr>
              <w:topLinePunct/>
              <w:spacing w:line="240" w:lineRule="auto"/>
              <w:ind w:firstLineChars="0" w:firstLine="0"/>
              <w:jc w:val="center"/>
              <w:rPr>
                <w:szCs w:val="24"/>
              </w:rPr>
            </w:pPr>
            <w:r w:rsidRPr="002019EC">
              <w:rPr>
                <w:szCs w:val="24"/>
              </w:rPr>
              <w:t>有</w:t>
            </w:r>
          </w:p>
        </w:tc>
        <w:tc>
          <w:tcPr>
            <w:tcW w:w="838" w:type="dxa"/>
            <w:tcBorders>
              <w:tl2br w:val="nil"/>
              <w:tr2bl w:val="nil"/>
            </w:tcBorders>
            <w:vAlign w:val="center"/>
          </w:tcPr>
          <w:p w14:paraId="235EE035" w14:textId="77777777" w:rsidR="00261BE5" w:rsidRPr="002019EC" w:rsidRDefault="00FF4BDD">
            <w:pPr>
              <w:topLinePunct/>
              <w:spacing w:line="240" w:lineRule="auto"/>
              <w:ind w:firstLineChars="0" w:firstLine="0"/>
              <w:jc w:val="center"/>
              <w:rPr>
                <w:szCs w:val="24"/>
              </w:rPr>
            </w:pPr>
            <w:r w:rsidRPr="002019EC">
              <w:rPr>
                <w:szCs w:val="24"/>
              </w:rPr>
              <w:t>定期检查</w:t>
            </w:r>
          </w:p>
        </w:tc>
        <w:tc>
          <w:tcPr>
            <w:tcW w:w="1050" w:type="dxa"/>
            <w:tcBorders>
              <w:tl2br w:val="nil"/>
              <w:tr2bl w:val="nil"/>
            </w:tcBorders>
            <w:vAlign w:val="center"/>
          </w:tcPr>
          <w:p w14:paraId="09CC040F" w14:textId="77777777" w:rsidR="00261BE5" w:rsidRPr="002019EC" w:rsidRDefault="00FF4BDD">
            <w:pPr>
              <w:topLinePunct/>
              <w:spacing w:line="240" w:lineRule="auto"/>
              <w:ind w:firstLineChars="0" w:firstLine="0"/>
              <w:jc w:val="center"/>
              <w:rPr>
                <w:szCs w:val="24"/>
              </w:rPr>
            </w:pPr>
            <w:r w:rsidRPr="002019EC">
              <w:rPr>
                <w:szCs w:val="24"/>
              </w:rPr>
              <w:t>专业人员与设施</w:t>
            </w:r>
          </w:p>
        </w:tc>
        <w:tc>
          <w:tcPr>
            <w:tcW w:w="1361" w:type="dxa"/>
            <w:tcBorders>
              <w:tl2br w:val="nil"/>
              <w:tr2bl w:val="nil"/>
            </w:tcBorders>
            <w:vAlign w:val="center"/>
          </w:tcPr>
          <w:p w14:paraId="72C46CC4" w14:textId="77777777" w:rsidR="00261BE5" w:rsidRPr="002019EC" w:rsidRDefault="00FF4BDD">
            <w:pPr>
              <w:topLinePunct/>
              <w:spacing w:line="240" w:lineRule="auto"/>
              <w:ind w:firstLineChars="0" w:firstLine="0"/>
              <w:jc w:val="center"/>
              <w:rPr>
                <w:szCs w:val="24"/>
              </w:rPr>
            </w:pPr>
            <w:r w:rsidRPr="002019EC">
              <w:rPr>
                <w:szCs w:val="24"/>
              </w:rPr>
              <w:t>可忽略</w:t>
            </w:r>
          </w:p>
        </w:tc>
        <w:tc>
          <w:tcPr>
            <w:tcW w:w="707" w:type="dxa"/>
            <w:tcBorders>
              <w:tl2br w:val="nil"/>
              <w:tr2bl w:val="nil"/>
            </w:tcBorders>
            <w:vAlign w:val="center"/>
          </w:tcPr>
          <w:p w14:paraId="748D99AE" w14:textId="77777777" w:rsidR="00261BE5" w:rsidRPr="002019EC" w:rsidRDefault="00FF4BDD">
            <w:pPr>
              <w:topLinePunct/>
              <w:spacing w:line="240" w:lineRule="auto"/>
              <w:ind w:firstLineChars="0" w:firstLine="0"/>
              <w:jc w:val="center"/>
              <w:rPr>
                <w:szCs w:val="24"/>
              </w:rPr>
            </w:pPr>
            <w:r w:rsidRPr="002019EC">
              <w:rPr>
                <w:b/>
                <w:bCs/>
                <w:szCs w:val="24"/>
              </w:rPr>
              <w:t>是</w:t>
            </w:r>
          </w:p>
        </w:tc>
      </w:tr>
    </w:tbl>
    <w:p w14:paraId="7703D61E" w14:textId="77777777" w:rsidR="00261BE5" w:rsidRDefault="00261BE5">
      <w:pPr>
        <w:pStyle w:val="a4"/>
        <w:rPr>
          <w:rFonts w:ascii="Times New Roman" w:eastAsia="宋体" w:hAnsi="Times New Roman"/>
          <w:b/>
          <w:bCs/>
          <w:sz w:val="24"/>
          <w:szCs w:val="24"/>
        </w:rPr>
      </w:pPr>
    </w:p>
    <w:p w14:paraId="693A2FE9" w14:textId="77777777" w:rsidR="00261BE5" w:rsidRDefault="00261BE5">
      <w:pPr>
        <w:ind w:firstLineChars="0" w:firstLine="0"/>
        <w:rPr>
          <w:sz w:val="28"/>
          <w:szCs w:val="28"/>
        </w:rPr>
        <w:sectPr w:rsidR="00261BE5">
          <w:pgSz w:w="11906" w:h="16838"/>
          <w:pgMar w:top="1440" w:right="1417" w:bottom="1440" w:left="1417" w:header="851" w:footer="992" w:gutter="0"/>
          <w:cols w:space="425"/>
          <w:docGrid w:type="lines" w:linePitch="312"/>
        </w:sectPr>
      </w:pPr>
    </w:p>
    <w:p w14:paraId="784CF6F3" w14:textId="77777777" w:rsidR="00261BE5" w:rsidRPr="00B660EA" w:rsidRDefault="00FF4BDD" w:rsidP="000D32ED">
      <w:pPr>
        <w:pStyle w:val="10"/>
        <w:ind w:left="0"/>
        <w:rPr>
          <w:rFonts w:ascii="Times New Roman" w:hAnsi="Times New Roman" w:cs="Times New Roman"/>
          <w:szCs w:val="32"/>
          <w:lang w:eastAsia="zh-CN"/>
        </w:rPr>
      </w:pPr>
      <w:bookmarkStart w:id="98" w:name="_Toc44282354"/>
      <w:r w:rsidRPr="00B660EA">
        <w:rPr>
          <w:rFonts w:ascii="Times New Roman" w:hAnsi="Times New Roman" w:cs="Times New Roman"/>
          <w:szCs w:val="32"/>
          <w:lang w:eastAsia="zh-CN"/>
        </w:rPr>
        <w:lastRenderedPageBreak/>
        <w:t>不确定性因素分析</w:t>
      </w:r>
      <w:bookmarkEnd w:id="98"/>
    </w:p>
    <w:p w14:paraId="3BAACB67" w14:textId="77777777" w:rsidR="00261BE5" w:rsidRPr="00B660EA" w:rsidRDefault="00FF4BDD" w:rsidP="00B660EA">
      <w:pPr>
        <w:ind w:firstLine="560"/>
        <w:rPr>
          <w:sz w:val="28"/>
          <w:szCs w:val="28"/>
        </w:rPr>
      </w:pPr>
      <w:r w:rsidRPr="00B660EA">
        <w:rPr>
          <w:sz w:val="28"/>
          <w:szCs w:val="28"/>
        </w:rPr>
        <w:t>本次土壤污染隐患排查工作，在严格按照《工业企业土壤污染隐患排查和整改指南》（以下简称</w:t>
      </w:r>
      <w:r w:rsidRPr="00B660EA">
        <w:rPr>
          <w:sz w:val="28"/>
          <w:szCs w:val="28"/>
        </w:rPr>
        <w:t>“</w:t>
      </w:r>
      <w:r w:rsidRPr="00B660EA">
        <w:rPr>
          <w:sz w:val="28"/>
          <w:szCs w:val="28"/>
        </w:rPr>
        <w:t>指南</w:t>
      </w:r>
      <w:r w:rsidRPr="00B660EA">
        <w:rPr>
          <w:sz w:val="28"/>
          <w:szCs w:val="28"/>
        </w:rPr>
        <w:t>”</w:t>
      </w:r>
      <w:r w:rsidRPr="00B660EA">
        <w:rPr>
          <w:sz w:val="28"/>
          <w:szCs w:val="28"/>
        </w:rPr>
        <w:t>）的基础上，结合</w:t>
      </w:r>
      <w:r w:rsidR="007D128D" w:rsidRPr="00B660EA">
        <w:rPr>
          <w:rFonts w:hint="eastAsia"/>
          <w:sz w:val="28"/>
          <w:szCs w:val="28"/>
        </w:rPr>
        <w:t>四川石油天然气建设工程有限责任公司管道防腐资阳公司</w:t>
      </w:r>
      <w:r w:rsidRPr="00B660EA">
        <w:rPr>
          <w:sz w:val="28"/>
          <w:szCs w:val="28"/>
        </w:rPr>
        <w:t>厂区布置及公司生产的实际情况，对指南明确的重点排查对</w:t>
      </w:r>
      <w:proofErr w:type="gramStart"/>
      <w:r w:rsidRPr="00B660EA">
        <w:rPr>
          <w:sz w:val="28"/>
          <w:szCs w:val="28"/>
        </w:rPr>
        <w:t>象</w:t>
      </w:r>
      <w:proofErr w:type="gramEnd"/>
      <w:r w:rsidRPr="00B660EA">
        <w:rPr>
          <w:sz w:val="28"/>
          <w:szCs w:val="28"/>
        </w:rPr>
        <w:t>进行了细致排查。通过对重点排查对</w:t>
      </w:r>
      <w:proofErr w:type="gramStart"/>
      <w:r w:rsidRPr="00B660EA">
        <w:rPr>
          <w:sz w:val="28"/>
          <w:szCs w:val="28"/>
        </w:rPr>
        <w:t>象</w:t>
      </w:r>
      <w:proofErr w:type="gramEnd"/>
      <w:r w:rsidRPr="00B660EA">
        <w:rPr>
          <w:sz w:val="28"/>
          <w:szCs w:val="28"/>
        </w:rPr>
        <w:t>目视检查得出，</w:t>
      </w:r>
      <w:r w:rsidR="007D128D" w:rsidRPr="00B660EA">
        <w:rPr>
          <w:rFonts w:hint="eastAsia"/>
          <w:sz w:val="28"/>
          <w:szCs w:val="28"/>
        </w:rPr>
        <w:t>四川石油天然气建设工程有限责任公司管道防腐资阳公司</w:t>
      </w:r>
      <w:proofErr w:type="gramStart"/>
      <w:r w:rsidR="007D128D" w:rsidRPr="00B660EA">
        <w:rPr>
          <w:sz w:val="28"/>
          <w:szCs w:val="28"/>
        </w:rPr>
        <w:t>厂区</w:t>
      </w:r>
      <w:r w:rsidRPr="00B660EA">
        <w:rPr>
          <w:sz w:val="28"/>
          <w:szCs w:val="28"/>
        </w:rPr>
        <w:t>厂区</w:t>
      </w:r>
      <w:proofErr w:type="gramEnd"/>
      <w:r w:rsidRPr="00B660EA">
        <w:rPr>
          <w:sz w:val="28"/>
          <w:szCs w:val="28"/>
        </w:rPr>
        <w:t>内所涉及的重点排查对</w:t>
      </w:r>
      <w:proofErr w:type="gramStart"/>
      <w:r w:rsidRPr="00B660EA">
        <w:rPr>
          <w:sz w:val="28"/>
          <w:szCs w:val="28"/>
        </w:rPr>
        <w:t>象</w:t>
      </w:r>
      <w:proofErr w:type="gramEnd"/>
      <w:r w:rsidRPr="00B660EA">
        <w:rPr>
          <w:sz w:val="28"/>
          <w:szCs w:val="28"/>
        </w:rPr>
        <w:t>使用现状良好，管理措施完善，土壤污染可能性较低。对于地下储罐、地下管道等，目视检查难以明确是否有渗漏发生。</w:t>
      </w:r>
    </w:p>
    <w:p w14:paraId="224A0377" w14:textId="77777777" w:rsidR="007D128D" w:rsidRDefault="007D128D">
      <w:pPr>
        <w:pStyle w:val="10"/>
        <w:spacing w:before="156" w:after="156"/>
        <w:rPr>
          <w:rFonts w:ascii="Times New Roman" w:hAnsi="Times New Roman" w:cs="Times New Roman"/>
          <w:sz w:val="28"/>
          <w:szCs w:val="28"/>
          <w:lang w:eastAsia="zh-CN"/>
        </w:rPr>
        <w:sectPr w:rsidR="007D128D">
          <w:headerReference w:type="default" r:id="rId59"/>
          <w:pgSz w:w="11906" w:h="16838"/>
          <w:pgMar w:top="1440" w:right="1417" w:bottom="1440" w:left="1417" w:header="851" w:footer="992" w:gutter="0"/>
          <w:cols w:space="425"/>
          <w:docGrid w:type="lines" w:linePitch="312"/>
        </w:sectPr>
      </w:pPr>
    </w:p>
    <w:p w14:paraId="0C73A5EE" w14:textId="77777777" w:rsidR="00261BE5" w:rsidRPr="00B660EA" w:rsidRDefault="00FF4BDD" w:rsidP="00B660EA">
      <w:pPr>
        <w:pStyle w:val="10"/>
        <w:ind w:left="0"/>
        <w:rPr>
          <w:rFonts w:ascii="Times New Roman" w:hAnsi="Times New Roman" w:cs="Times New Roman"/>
          <w:szCs w:val="32"/>
          <w:lang w:eastAsia="zh-CN"/>
        </w:rPr>
      </w:pPr>
      <w:bookmarkStart w:id="99" w:name="_Toc44282355"/>
      <w:r w:rsidRPr="00B660EA">
        <w:rPr>
          <w:rFonts w:ascii="Times New Roman" w:hAnsi="Times New Roman" w:cs="Times New Roman"/>
          <w:szCs w:val="32"/>
          <w:lang w:eastAsia="zh-CN"/>
        </w:rPr>
        <w:lastRenderedPageBreak/>
        <w:t>整改方案</w:t>
      </w:r>
      <w:bookmarkEnd w:id="99"/>
    </w:p>
    <w:p w14:paraId="4BB149B1" w14:textId="77777777" w:rsidR="00261BE5" w:rsidRPr="00B660EA" w:rsidRDefault="00FF4BDD">
      <w:pPr>
        <w:ind w:firstLine="560"/>
        <w:rPr>
          <w:sz w:val="28"/>
          <w:szCs w:val="28"/>
        </w:rPr>
      </w:pPr>
      <w:r w:rsidRPr="00B660EA">
        <w:rPr>
          <w:sz w:val="28"/>
          <w:szCs w:val="28"/>
        </w:rPr>
        <w:t>根据此次企业土壤污染隐患排查结果，判断</w:t>
      </w:r>
      <w:r w:rsidR="002E66D2" w:rsidRPr="00B660EA">
        <w:rPr>
          <w:rFonts w:hint="eastAsia"/>
          <w:sz w:val="28"/>
          <w:szCs w:val="28"/>
        </w:rPr>
        <w:t>四川石油天然气建设工程有限责任公司管道防腐资阳公司</w:t>
      </w:r>
      <w:r w:rsidRPr="00B660EA">
        <w:rPr>
          <w:sz w:val="28"/>
          <w:szCs w:val="28"/>
        </w:rPr>
        <w:t>内存在土壤污染情况</w:t>
      </w:r>
      <w:r w:rsidR="003F54F5">
        <w:rPr>
          <w:rFonts w:hint="eastAsia"/>
          <w:sz w:val="28"/>
          <w:szCs w:val="28"/>
        </w:rPr>
        <w:t>的可能性较低</w:t>
      </w:r>
      <w:r w:rsidRPr="00B660EA">
        <w:rPr>
          <w:sz w:val="28"/>
          <w:szCs w:val="28"/>
        </w:rPr>
        <w:t>。公司现行人员管理和生产监督管理较规范，人员管理和生产管理导致土壤污染可能性较低，但企业投产时间较长，部分设施设备存在老化的问题，结合本次隐患排查发现的问题，</w:t>
      </w:r>
      <w:proofErr w:type="gramStart"/>
      <w:r w:rsidRPr="00B660EA">
        <w:rPr>
          <w:sz w:val="28"/>
          <w:szCs w:val="28"/>
        </w:rPr>
        <w:t>作出</w:t>
      </w:r>
      <w:proofErr w:type="gramEnd"/>
      <w:r w:rsidRPr="00B660EA">
        <w:rPr>
          <w:sz w:val="28"/>
          <w:szCs w:val="28"/>
        </w:rPr>
        <w:t>如下整改建议：</w:t>
      </w:r>
    </w:p>
    <w:p w14:paraId="6B64E7E9" w14:textId="77777777" w:rsidR="00261BE5" w:rsidRPr="00B660EA" w:rsidRDefault="00FF4BDD">
      <w:pPr>
        <w:ind w:firstLine="560"/>
        <w:rPr>
          <w:sz w:val="28"/>
          <w:szCs w:val="28"/>
        </w:rPr>
      </w:pPr>
      <w:r w:rsidRPr="00B660EA">
        <w:rPr>
          <w:sz w:val="28"/>
          <w:szCs w:val="28"/>
        </w:rPr>
        <w:t>一、制定土壤保护设施检查方案：</w:t>
      </w:r>
    </w:p>
    <w:p w14:paraId="1921C2F8" w14:textId="77777777" w:rsidR="00261BE5" w:rsidRPr="00B660EA" w:rsidRDefault="00FF4BDD">
      <w:pPr>
        <w:ind w:firstLine="560"/>
        <w:rPr>
          <w:sz w:val="28"/>
          <w:szCs w:val="28"/>
        </w:rPr>
      </w:pPr>
      <w:r w:rsidRPr="00B660EA">
        <w:rPr>
          <w:sz w:val="28"/>
          <w:szCs w:val="28"/>
        </w:rPr>
        <w:t>（</w:t>
      </w:r>
      <w:r w:rsidRPr="00B660EA">
        <w:rPr>
          <w:sz w:val="28"/>
          <w:szCs w:val="28"/>
        </w:rPr>
        <w:t>1</w:t>
      </w:r>
      <w:r w:rsidRPr="00B660EA">
        <w:rPr>
          <w:sz w:val="28"/>
          <w:szCs w:val="28"/>
        </w:rPr>
        <w:t>）对有溢流收集和故障发生率较低的简单设施进行的检查，可由经验丰富的员工完成。对于开放防渗设施的目视检查，检查员需保持记录结果和行动日志。结果包含：</w:t>
      </w:r>
    </w:p>
    <w:p w14:paraId="3F41582B" w14:textId="77777777" w:rsidR="00261BE5" w:rsidRPr="00B660EA" w:rsidRDefault="00FF4BDD">
      <w:pPr>
        <w:ind w:firstLine="560"/>
        <w:rPr>
          <w:sz w:val="28"/>
          <w:szCs w:val="28"/>
        </w:rPr>
      </w:pPr>
      <w:r w:rsidRPr="00B660EA">
        <w:rPr>
          <w:sz w:val="28"/>
          <w:szCs w:val="28"/>
        </w:rPr>
        <w:t>1</w:t>
      </w:r>
      <w:r w:rsidRPr="00B660EA">
        <w:rPr>
          <w:sz w:val="28"/>
          <w:szCs w:val="28"/>
        </w:rPr>
        <w:t>）检查设施类型和名称；</w:t>
      </w:r>
    </w:p>
    <w:p w14:paraId="48E04CAD" w14:textId="77777777" w:rsidR="00261BE5" w:rsidRPr="00B660EA" w:rsidRDefault="00FF4BDD">
      <w:pPr>
        <w:ind w:firstLine="560"/>
        <w:rPr>
          <w:sz w:val="28"/>
          <w:szCs w:val="28"/>
        </w:rPr>
      </w:pPr>
      <w:r w:rsidRPr="00B660EA">
        <w:rPr>
          <w:sz w:val="28"/>
          <w:szCs w:val="28"/>
        </w:rPr>
        <w:t>2</w:t>
      </w:r>
      <w:r w:rsidRPr="00B660EA">
        <w:rPr>
          <w:sz w:val="28"/>
          <w:szCs w:val="28"/>
        </w:rPr>
        <w:t>）检查地点；</w:t>
      </w:r>
    </w:p>
    <w:p w14:paraId="5FEA67A1" w14:textId="77777777" w:rsidR="00261BE5" w:rsidRPr="00B660EA" w:rsidRDefault="00FF4BDD">
      <w:pPr>
        <w:ind w:firstLine="560"/>
        <w:rPr>
          <w:sz w:val="28"/>
          <w:szCs w:val="28"/>
        </w:rPr>
      </w:pPr>
      <w:r w:rsidRPr="00B660EA">
        <w:rPr>
          <w:sz w:val="28"/>
          <w:szCs w:val="28"/>
        </w:rPr>
        <w:t>3</w:t>
      </w:r>
      <w:r w:rsidRPr="00B660EA">
        <w:rPr>
          <w:sz w:val="28"/>
          <w:szCs w:val="28"/>
        </w:rPr>
        <w:t>）检查时间和频率；</w:t>
      </w:r>
    </w:p>
    <w:p w14:paraId="3E968313" w14:textId="77777777" w:rsidR="00261BE5" w:rsidRPr="00B660EA" w:rsidRDefault="00FF4BDD">
      <w:pPr>
        <w:ind w:firstLine="560"/>
        <w:rPr>
          <w:sz w:val="28"/>
          <w:szCs w:val="28"/>
        </w:rPr>
      </w:pPr>
      <w:r w:rsidRPr="00B660EA">
        <w:rPr>
          <w:sz w:val="28"/>
          <w:szCs w:val="28"/>
        </w:rPr>
        <w:t>4</w:t>
      </w:r>
      <w:r w:rsidRPr="00B660EA">
        <w:rPr>
          <w:sz w:val="28"/>
          <w:szCs w:val="28"/>
        </w:rPr>
        <w:t>）检查方法</w:t>
      </w:r>
      <w:r w:rsidRPr="00B660EA">
        <w:rPr>
          <w:sz w:val="28"/>
          <w:szCs w:val="28"/>
        </w:rPr>
        <w:t>(</w:t>
      </w:r>
      <w:r w:rsidRPr="00B660EA">
        <w:rPr>
          <w:sz w:val="28"/>
          <w:szCs w:val="28"/>
        </w:rPr>
        <w:t>视觉、抽样、测量等</w:t>
      </w:r>
      <w:r w:rsidRPr="00B660EA">
        <w:rPr>
          <w:sz w:val="28"/>
          <w:szCs w:val="28"/>
        </w:rPr>
        <w:t>)</w:t>
      </w:r>
      <w:r w:rsidRPr="00B660EA">
        <w:rPr>
          <w:sz w:val="28"/>
          <w:szCs w:val="28"/>
        </w:rPr>
        <w:t>；</w:t>
      </w:r>
    </w:p>
    <w:p w14:paraId="2F2F45D9" w14:textId="77777777" w:rsidR="00261BE5" w:rsidRPr="00B660EA" w:rsidRDefault="00FF4BDD">
      <w:pPr>
        <w:ind w:firstLine="560"/>
        <w:rPr>
          <w:sz w:val="28"/>
          <w:szCs w:val="28"/>
        </w:rPr>
      </w:pPr>
      <w:r w:rsidRPr="00B660EA">
        <w:rPr>
          <w:sz w:val="28"/>
          <w:szCs w:val="28"/>
        </w:rPr>
        <w:t>5</w:t>
      </w:r>
      <w:r w:rsidRPr="00B660EA">
        <w:rPr>
          <w:sz w:val="28"/>
          <w:szCs w:val="28"/>
        </w:rPr>
        <w:t>）结果报告和记录方式；</w:t>
      </w:r>
    </w:p>
    <w:p w14:paraId="4397566C" w14:textId="77777777" w:rsidR="00261BE5" w:rsidRPr="00B660EA" w:rsidRDefault="00FF4BDD">
      <w:pPr>
        <w:ind w:firstLine="560"/>
        <w:rPr>
          <w:sz w:val="28"/>
          <w:szCs w:val="28"/>
        </w:rPr>
      </w:pPr>
      <w:r w:rsidRPr="00B660EA">
        <w:rPr>
          <w:sz w:val="28"/>
          <w:szCs w:val="28"/>
        </w:rPr>
        <w:t>6</w:t>
      </w:r>
      <w:r w:rsidRPr="00B660EA">
        <w:rPr>
          <w:sz w:val="28"/>
          <w:szCs w:val="28"/>
        </w:rPr>
        <w:t>）对违规行为采取的行动。</w:t>
      </w:r>
    </w:p>
    <w:p w14:paraId="1FDB36BE" w14:textId="77777777" w:rsidR="00261BE5" w:rsidRPr="00B660EA" w:rsidRDefault="00FF4BDD">
      <w:pPr>
        <w:ind w:firstLine="560"/>
        <w:rPr>
          <w:sz w:val="28"/>
          <w:szCs w:val="28"/>
        </w:rPr>
      </w:pPr>
      <w:r w:rsidRPr="00B660EA">
        <w:rPr>
          <w:sz w:val="28"/>
          <w:szCs w:val="28"/>
        </w:rPr>
        <w:t>（</w:t>
      </w:r>
      <w:r w:rsidRPr="00B660EA">
        <w:rPr>
          <w:sz w:val="28"/>
          <w:szCs w:val="28"/>
        </w:rPr>
        <w:t>2</w:t>
      </w:r>
      <w:r w:rsidRPr="00B660EA">
        <w:rPr>
          <w:sz w:val="28"/>
          <w:szCs w:val="28"/>
        </w:rPr>
        <w:t>）路面防渗：为了证明地面和路面满足防渗防漏的需求，需要定期对其进行检查，检查包括接口结构、凸起边缘和破碎程度等。地面目视检查内容包括：</w:t>
      </w:r>
    </w:p>
    <w:p w14:paraId="37CFD1C5" w14:textId="77777777" w:rsidR="00261BE5" w:rsidRPr="00B660EA" w:rsidRDefault="00FF4BDD">
      <w:pPr>
        <w:ind w:firstLine="560"/>
        <w:rPr>
          <w:sz w:val="28"/>
          <w:szCs w:val="28"/>
        </w:rPr>
      </w:pPr>
      <w:r w:rsidRPr="00B660EA">
        <w:rPr>
          <w:sz w:val="28"/>
          <w:szCs w:val="28"/>
        </w:rPr>
        <w:t>1</w:t>
      </w:r>
      <w:r w:rsidRPr="00B660EA">
        <w:rPr>
          <w:sz w:val="28"/>
          <w:szCs w:val="28"/>
        </w:rPr>
        <w:t>）地面或路面已经使用的时间；</w:t>
      </w:r>
    </w:p>
    <w:p w14:paraId="3AAF35A1" w14:textId="77777777" w:rsidR="00261BE5" w:rsidRPr="00B660EA" w:rsidRDefault="00FF4BDD">
      <w:pPr>
        <w:ind w:firstLine="560"/>
        <w:rPr>
          <w:sz w:val="28"/>
          <w:szCs w:val="28"/>
        </w:rPr>
      </w:pPr>
      <w:r w:rsidRPr="00B660EA">
        <w:rPr>
          <w:sz w:val="28"/>
          <w:szCs w:val="28"/>
        </w:rPr>
        <w:t>2</w:t>
      </w:r>
      <w:r w:rsidRPr="00B660EA">
        <w:rPr>
          <w:sz w:val="28"/>
          <w:szCs w:val="28"/>
        </w:rPr>
        <w:t>）当前和预期用途；</w:t>
      </w:r>
    </w:p>
    <w:p w14:paraId="6EA92AC4" w14:textId="77777777" w:rsidR="00261BE5" w:rsidRPr="00B660EA" w:rsidRDefault="00FF4BDD">
      <w:pPr>
        <w:ind w:firstLine="560"/>
        <w:rPr>
          <w:sz w:val="28"/>
          <w:szCs w:val="28"/>
        </w:rPr>
      </w:pPr>
      <w:r w:rsidRPr="00B660EA">
        <w:rPr>
          <w:sz w:val="28"/>
          <w:szCs w:val="28"/>
        </w:rPr>
        <w:t>3</w:t>
      </w:r>
      <w:r w:rsidRPr="00B660EA">
        <w:rPr>
          <w:sz w:val="28"/>
          <w:szCs w:val="28"/>
        </w:rPr>
        <w:t>）检查时观察到的液体渗漏情况；</w:t>
      </w:r>
    </w:p>
    <w:p w14:paraId="6ADA93C4" w14:textId="77777777" w:rsidR="00261BE5" w:rsidRPr="00B660EA" w:rsidRDefault="00FF4BDD">
      <w:pPr>
        <w:ind w:firstLine="560"/>
        <w:rPr>
          <w:sz w:val="28"/>
          <w:szCs w:val="28"/>
        </w:rPr>
      </w:pPr>
      <w:r w:rsidRPr="00B660EA">
        <w:rPr>
          <w:sz w:val="28"/>
          <w:szCs w:val="28"/>
        </w:rPr>
        <w:t>4</w:t>
      </w:r>
      <w:r w:rsidRPr="00B660EA">
        <w:rPr>
          <w:sz w:val="28"/>
          <w:szCs w:val="28"/>
        </w:rPr>
        <w:t>）检查时地面的状况。</w:t>
      </w:r>
    </w:p>
    <w:p w14:paraId="5E63BC10" w14:textId="77777777" w:rsidR="00261BE5" w:rsidRPr="00B660EA" w:rsidRDefault="00FF4BDD">
      <w:pPr>
        <w:ind w:firstLine="560"/>
        <w:rPr>
          <w:sz w:val="28"/>
          <w:szCs w:val="28"/>
        </w:rPr>
      </w:pPr>
      <w:r w:rsidRPr="00B660EA">
        <w:rPr>
          <w:sz w:val="28"/>
          <w:szCs w:val="28"/>
        </w:rPr>
        <w:t>（</w:t>
      </w:r>
      <w:r w:rsidRPr="00B660EA">
        <w:rPr>
          <w:sz w:val="28"/>
          <w:szCs w:val="28"/>
        </w:rPr>
        <w:t>3</w:t>
      </w:r>
      <w:r w:rsidRPr="00B660EA">
        <w:rPr>
          <w:sz w:val="28"/>
          <w:szCs w:val="28"/>
        </w:rPr>
        <w:t>）污水管道：</w:t>
      </w:r>
      <w:r w:rsidR="007D128D" w:rsidRPr="00B660EA">
        <w:rPr>
          <w:rFonts w:hint="eastAsia"/>
          <w:sz w:val="28"/>
          <w:szCs w:val="28"/>
        </w:rPr>
        <w:t>对</w:t>
      </w:r>
      <w:r w:rsidRPr="00B660EA">
        <w:rPr>
          <w:sz w:val="28"/>
          <w:szCs w:val="28"/>
        </w:rPr>
        <w:t>现有</w:t>
      </w:r>
      <w:r w:rsidR="007D128D" w:rsidRPr="00B660EA">
        <w:rPr>
          <w:sz w:val="28"/>
          <w:szCs w:val="28"/>
        </w:rPr>
        <w:t>污水管道</w:t>
      </w:r>
      <w:r w:rsidR="007D128D" w:rsidRPr="00B660EA">
        <w:rPr>
          <w:rFonts w:hint="eastAsia"/>
          <w:sz w:val="28"/>
          <w:szCs w:val="28"/>
        </w:rPr>
        <w:t>进行定期排查</w:t>
      </w:r>
      <w:r w:rsidRPr="00B660EA">
        <w:rPr>
          <w:sz w:val="28"/>
          <w:szCs w:val="28"/>
        </w:rPr>
        <w:t>，以降低企业排污管道污染土壤的风险。</w:t>
      </w:r>
    </w:p>
    <w:p w14:paraId="3332A760" w14:textId="77777777" w:rsidR="00261BE5" w:rsidRPr="00B660EA" w:rsidRDefault="00FF4BDD">
      <w:pPr>
        <w:ind w:firstLine="560"/>
        <w:rPr>
          <w:sz w:val="28"/>
          <w:szCs w:val="28"/>
        </w:rPr>
      </w:pPr>
      <w:r w:rsidRPr="00B660EA">
        <w:rPr>
          <w:sz w:val="28"/>
          <w:szCs w:val="28"/>
        </w:rPr>
        <w:lastRenderedPageBreak/>
        <w:t>二、增加厂区防渗</w:t>
      </w:r>
    </w:p>
    <w:p w14:paraId="394BE77D" w14:textId="77777777" w:rsidR="00261BE5" w:rsidRPr="00B660EA" w:rsidRDefault="00FF4BDD">
      <w:pPr>
        <w:pStyle w:val="a0"/>
        <w:spacing w:line="360" w:lineRule="auto"/>
        <w:ind w:firstLineChars="200" w:firstLine="560"/>
        <w:rPr>
          <w:sz w:val="28"/>
          <w:szCs w:val="28"/>
        </w:rPr>
      </w:pPr>
      <w:r w:rsidRPr="00B660EA">
        <w:rPr>
          <w:sz w:val="28"/>
          <w:szCs w:val="28"/>
        </w:rPr>
        <w:t>项目应针对厂区</w:t>
      </w:r>
      <w:r w:rsidR="007D128D" w:rsidRPr="00B660EA">
        <w:rPr>
          <w:rFonts w:hint="eastAsia"/>
          <w:sz w:val="28"/>
          <w:szCs w:val="28"/>
        </w:rPr>
        <w:t>机修间</w:t>
      </w:r>
      <w:r w:rsidRPr="00B660EA">
        <w:rPr>
          <w:sz w:val="28"/>
          <w:szCs w:val="28"/>
        </w:rPr>
        <w:t>和可能造成渗漏的地区的环氧树脂防渗进行修补</w:t>
      </w:r>
      <w:r w:rsidR="003F54F5">
        <w:rPr>
          <w:rFonts w:hint="eastAsia"/>
          <w:sz w:val="28"/>
          <w:szCs w:val="28"/>
        </w:rPr>
        <w:t>和增加</w:t>
      </w:r>
      <w:r w:rsidRPr="00B660EA">
        <w:rPr>
          <w:sz w:val="28"/>
          <w:szCs w:val="28"/>
        </w:rPr>
        <w:t>，保障防渗系数</w:t>
      </w:r>
      <w:r w:rsidRPr="00B660EA">
        <w:rPr>
          <w:sz w:val="28"/>
          <w:szCs w:val="28"/>
        </w:rPr>
        <w:t>≤10</w:t>
      </w:r>
      <w:r w:rsidRPr="00B660EA">
        <w:rPr>
          <w:sz w:val="28"/>
          <w:szCs w:val="28"/>
          <w:vertAlign w:val="superscript"/>
        </w:rPr>
        <w:t>-7</w:t>
      </w:r>
      <w:r w:rsidRPr="00B660EA">
        <w:rPr>
          <w:sz w:val="28"/>
          <w:szCs w:val="28"/>
        </w:rPr>
        <w:t>cm/s</w:t>
      </w:r>
      <w:r w:rsidRPr="00B660EA">
        <w:rPr>
          <w:sz w:val="28"/>
          <w:szCs w:val="28"/>
        </w:rPr>
        <w:t>。</w:t>
      </w:r>
    </w:p>
    <w:p w14:paraId="2FFC898B" w14:textId="77777777" w:rsidR="004A791C" w:rsidRPr="00B660EA" w:rsidRDefault="004A791C" w:rsidP="004A791C">
      <w:pPr>
        <w:ind w:firstLine="560"/>
        <w:rPr>
          <w:sz w:val="28"/>
          <w:szCs w:val="28"/>
        </w:rPr>
      </w:pPr>
      <w:r w:rsidRPr="00B660EA">
        <w:rPr>
          <w:rFonts w:hint="eastAsia"/>
          <w:sz w:val="28"/>
          <w:szCs w:val="28"/>
        </w:rPr>
        <w:t>三</w:t>
      </w:r>
      <w:r w:rsidRPr="00B660EA">
        <w:rPr>
          <w:sz w:val="28"/>
          <w:szCs w:val="28"/>
        </w:rPr>
        <w:t>、</w:t>
      </w:r>
      <w:r w:rsidRPr="00B660EA">
        <w:rPr>
          <w:rFonts w:hint="eastAsia"/>
          <w:sz w:val="28"/>
          <w:szCs w:val="28"/>
        </w:rPr>
        <w:t>设置规范</w:t>
      </w:r>
      <w:proofErr w:type="gramStart"/>
      <w:r w:rsidRPr="00B660EA">
        <w:rPr>
          <w:rFonts w:hint="eastAsia"/>
          <w:sz w:val="28"/>
          <w:szCs w:val="28"/>
        </w:rPr>
        <w:t>的危废暂存</w:t>
      </w:r>
      <w:proofErr w:type="gramEnd"/>
      <w:r w:rsidRPr="00B660EA">
        <w:rPr>
          <w:rFonts w:hint="eastAsia"/>
          <w:sz w:val="28"/>
          <w:szCs w:val="28"/>
        </w:rPr>
        <w:t>间</w:t>
      </w:r>
      <w:r w:rsidR="002E66D2" w:rsidRPr="00B660EA">
        <w:rPr>
          <w:rFonts w:hint="eastAsia"/>
          <w:sz w:val="28"/>
          <w:szCs w:val="28"/>
        </w:rPr>
        <w:t>，</w:t>
      </w:r>
      <w:proofErr w:type="gramStart"/>
      <w:r w:rsidR="002E66D2" w:rsidRPr="00B660EA">
        <w:rPr>
          <w:rFonts w:hint="eastAsia"/>
          <w:sz w:val="28"/>
          <w:szCs w:val="28"/>
        </w:rPr>
        <w:t>签订危废处置</w:t>
      </w:r>
      <w:proofErr w:type="gramEnd"/>
      <w:r w:rsidR="002E66D2" w:rsidRPr="00B660EA">
        <w:rPr>
          <w:rFonts w:hint="eastAsia"/>
          <w:sz w:val="28"/>
          <w:szCs w:val="28"/>
        </w:rPr>
        <w:t>协议</w:t>
      </w:r>
    </w:p>
    <w:p w14:paraId="063558E4" w14:textId="77777777" w:rsidR="004A791C" w:rsidRPr="00B660EA" w:rsidRDefault="004A791C" w:rsidP="004A791C">
      <w:pPr>
        <w:pStyle w:val="a0"/>
        <w:spacing w:line="360" w:lineRule="auto"/>
        <w:ind w:firstLineChars="200" w:firstLine="560"/>
        <w:rPr>
          <w:sz w:val="28"/>
          <w:szCs w:val="28"/>
        </w:rPr>
      </w:pPr>
      <w:r w:rsidRPr="00B660EA">
        <w:rPr>
          <w:sz w:val="28"/>
          <w:szCs w:val="28"/>
        </w:rPr>
        <w:t>项目应</w:t>
      </w:r>
      <w:r w:rsidRPr="00B660EA">
        <w:rPr>
          <w:rFonts w:hint="eastAsia"/>
          <w:sz w:val="28"/>
          <w:szCs w:val="28"/>
        </w:rPr>
        <w:t>设置规范</w:t>
      </w:r>
      <w:proofErr w:type="gramStart"/>
      <w:r w:rsidRPr="00B660EA">
        <w:rPr>
          <w:rFonts w:hint="eastAsia"/>
          <w:sz w:val="28"/>
          <w:szCs w:val="28"/>
        </w:rPr>
        <w:t>的危废暂存</w:t>
      </w:r>
      <w:proofErr w:type="gramEnd"/>
      <w:r w:rsidRPr="00B660EA">
        <w:rPr>
          <w:rFonts w:hint="eastAsia"/>
          <w:sz w:val="28"/>
          <w:szCs w:val="28"/>
        </w:rPr>
        <w:t>间，同时对</w:t>
      </w:r>
      <w:proofErr w:type="gramStart"/>
      <w:r w:rsidRPr="00B660EA">
        <w:rPr>
          <w:sz w:val="28"/>
          <w:szCs w:val="28"/>
        </w:rPr>
        <w:t>厂区</w:t>
      </w:r>
      <w:r w:rsidRPr="00B660EA">
        <w:rPr>
          <w:rFonts w:hint="eastAsia"/>
          <w:sz w:val="28"/>
          <w:szCs w:val="28"/>
        </w:rPr>
        <w:t>危废暂存</w:t>
      </w:r>
      <w:proofErr w:type="gramEnd"/>
      <w:r w:rsidRPr="00B660EA">
        <w:rPr>
          <w:rFonts w:hint="eastAsia"/>
          <w:sz w:val="28"/>
          <w:szCs w:val="28"/>
        </w:rPr>
        <w:t>间进行</w:t>
      </w:r>
      <w:r w:rsidRPr="00B660EA">
        <w:rPr>
          <w:sz w:val="28"/>
          <w:szCs w:val="28"/>
        </w:rPr>
        <w:t>环氧树脂防渗进，保障防渗系数</w:t>
      </w:r>
      <w:r w:rsidRPr="00B660EA">
        <w:rPr>
          <w:sz w:val="28"/>
          <w:szCs w:val="28"/>
        </w:rPr>
        <w:t>≤10</w:t>
      </w:r>
      <w:r w:rsidRPr="00B660EA">
        <w:rPr>
          <w:sz w:val="28"/>
          <w:szCs w:val="28"/>
          <w:vertAlign w:val="superscript"/>
        </w:rPr>
        <w:t>-7</w:t>
      </w:r>
      <w:r w:rsidRPr="00B660EA">
        <w:rPr>
          <w:sz w:val="28"/>
          <w:szCs w:val="28"/>
        </w:rPr>
        <w:t>cm/s</w:t>
      </w:r>
      <w:r w:rsidRPr="00B660EA">
        <w:rPr>
          <w:sz w:val="28"/>
          <w:szCs w:val="28"/>
        </w:rPr>
        <w:t>。</w:t>
      </w:r>
      <w:r w:rsidR="002E66D2" w:rsidRPr="00B660EA">
        <w:rPr>
          <w:rFonts w:hint="eastAsia"/>
          <w:sz w:val="28"/>
          <w:szCs w:val="28"/>
        </w:rPr>
        <w:t>同时和</w:t>
      </w:r>
      <w:proofErr w:type="gramStart"/>
      <w:r w:rsidR="002E66D2" w:rsidRPr="00B660EA">
        <w:rPr>
          <w:rFonts w:hint="eastAsia"/>
          <w:sz w:val="28"/>
          <w:szCs w:val="28"/>
        </w:rPr>
        <w:t>危废</w:t>
      </w:r>
      <w:proofErr w:type="gramEnd"/>
      <w:r w:rsidR="002E66D2" w:rsidRPr="00B660EA">
        <w:rPr>
          <w:rFonts w:hint="eastAsia"/>
          <w:sz w:val="28"/>
          <w:szCs w:val="28"/>
        </w:rPr>
        <w:t>处置单位</w:t>
      </w:r>
      <w:proofErr w:type="gramStart"/>
      <w:r w:rsidR="002E66D2" w:rsidRPr="00B660EA">
        <w:rPr>
          <w:rFonts w:hint="eastAsia"/>
          <w:sz w:val="28"/>
          <w:szCs w:val="28"/>
        </w:rPr>
        <w:t>签订危废协议</w:t>
      </w:r>
      <w:proofErr w:type="gramEnd"/>
      <w:r w:rsidR="002E66D2" w:rsidRPr="00B660EA">
        <w:rPr>
          <w:rFonts w:hint="eastAsia"/>
          <w:sz w:val="28"/>
          <w:szCs w:val="28"/>
        </w:rPr>
        <w:t>，</w:t>
      </w:r>
      <w:proofErr w:type="gramStart"/>
      <w:r w:rsidR="002E66D2" w:rsidRPr="00B660EA">
        <w:rPr>
          <w:rFonts w:hint="eastAsia"/>
          <w:sz w:val="28"/>
          <w:szCs w:val="28"/>
        </w:rPr>
        <w:t>危废执行</w:t>
      </w:r>
      <w:proofErr w:type="gramEnd"/>
      <w:r w:rsidR="002E66D2" w:rsidRPr="00B660EA">
        <w:rPr>
          <w:rFonts w:hint="eastAsia"/>
          <w:sz w:val="28"/>
          <w:szCs w:val="28"/>
        </w:rPr>
        <w:t>“五联单制度”。</w:t>
      </w:r>
    </w:p>
    <w:p w14:paraId="479FC991" w14:textId="77777777" w:rsidR="00261BE5" w:rsidRPr="00B660EA" w:rsidRDefault="00FF4BDD">
      <w:pPr>
        <w:ind w:firstLine="560"/>
        <w:rPr>
          <w:sz w:val="28"/>
          <w:szCs w:val="28"/>
        </w:rPr>
      </w:pPr>
      <w:r w:rsidRPr="00B660EA">
        <w:rPr>
          <w:sz w:val="28"/>
          <w:szCs w:val="28"/>
        </w:rPr>
        <w:t>综上，根据本次土壤污染隐患排查结果，对</w:t>
      </w:r>
      <w:r w:rsidR="002E66D2" w:rsidRPr="00B660EA">
        <w:rPr>
          <w:rFonts w:hint="eastAsia"/>
          <w:sz w:val="28"/>
          <w:szCs w:val="28"/>
        </w:rPr>
        <w:t>四川石油天然气建设工程有限责任公司管道防腐资阳公司</w:t>
      </w:r>
      <w:r w:rsidRPr="00B660EA">
        <w:rPr>
          <w:sz w:val="28"/>
          <w:szCs w:val="28"/>
        </w:rPr>
        <w:t>提出整改建议如下：</w:t>
      </w:r>
    </w:p>
    <w:p w14:paraId="580495FE" w14:textId="77777777" w:rsidR="00261BE5" w:rsidRPr="00B660EA" w:rsidRDefault="00FF4BDD">
      <w:pPr>
        <w:numPr>
          <w:ilvl w:val="0"/>
          <w:numId w:val="6"/>
        </w:numPr>
        <w:ind w:firstLine="560"/>
        <w:rPr>
          <w:sz w:val="28"/>
          <w:szCs w:val="28"/>
        </w:rPr>
      </w:pPr>
      <w:r w:rsidRPr="00B660EA">
        <w:rPr>
          <w:sz w:val="28"/>
          <w:szCs w:val="28"/>
        </w:rPr>
        <w:t>制定土壤保护设施检查方案；</w:t>
      </w:r>
    </w:p>
    <w:p w14:paraId="42FB14B4" w14:textId="77777777" w:rsidR="002E66D2" w:rsidRPr="00B660EA" w:rsidRDefault="009E4F87">
      <w:pPr>
        <w:numPr>
          <w:ilvl w:val="0"/>
          <w:numId w:val="6"/>
        </w:numPr>
        <w:ind w:firstLine="560"/>
        <w:rPr>
          <w:sz w:val="28"/>
          <w:szCs w:val="28"/>
        </w:rPr>
      </w:pPr>
      <w:r w:rsidRPr="00B660EA">
        <w:rPr>
          <w:sz w:val="28"/>
          <w:szCs w:val="28"/>
        </w:rPr>
        <w:t>增加厂区防渗</w:t>
      </w:r>
      <w:r w:rsidR="002E66D2" w:rsidRPr="00B660EA">
        <w:rPr>
          <w:sz w:val="28"/>
          <w:szCs w:val="28"/>
        </w:rPr>
        <w:t>；</w:t>
      </w:r>
    </w:p>
    <w:p w14:paraId="355618A7" w14:textId="77777777" w:rsidR="002E66D2" w:rsidRPr="00B660EA" w:rsidRDefault="002E66D2">
      <w:pPr>
        <w:numPr>
          <w:ilvl w:val="0"/>
          <w:numId w:val="6"/>
        </w:numPr>
        <w:ind w:firstLine="560"/>
        <w:rPr>
          <w:sz w:val="28"/>
          <w:szCs w:val="28"/>
        </w:rPr>
        <w:sectPr w:rsidR="002E66D2" w:rsidRPr="00B660EA">
          <w:pgSz w:w="11906" w:h="16838"/>
          <w:pgMar w:top="1440" w:right="1417" w:bottom="1440" w:left="1417" w:header="851" w:footer="992" w:gutter="0"/>
          <w:cols w:space="425"/>
          <w:docGrid w:type="lines" w:linePitch="312"/>
        </w:sectPr>
      </w:pPr>
      <w:r w:rsidRPr="00B660EA">
        <w:rPr>
          <w:rFonts w:hint="eastAsia"/>
          <w:sz w:val="28"/>
          <w:szCs w:val="28"/>
        </w:rPr>
        <w:t>设置规范</w:t>
      </w:r>
      <w:proofErr w:type="gramStart"/>
      <w:r w:rsidRPr="00B660EA">
        <w:rPr>
          <w:rFonts w:hint="eastAsia"/>
          <w:sz w:val="28"/>
          <w:szCs w:val="28"/>
        </w:rPr>
        <w:t>的危废暂存</w:t>
      </w:r>
      <w:proofErr w:type="gramEnd"/>
      <w:r w:rsidRPr="00B660EA">
        <w:rPr>
          <w:rFonts w:hint="eastAsia"/>
          <w:sz w:val="28"/>
          <w:szCs w:val="28"/>
        </w:rPr>
        <w:t>间，</w:t>
      </w:r>
      <w:proofErr w:type="gramStart"/>
      <w:r w:rsidRPr="00B660EA">
        <w:rPr>
          <w:rFonts w:hint="eastAsia"/>
          <w:sz w:val="28"/>
          <w:szCs w:val="28"/>
        </w:rPr>
        <w:t>签订危废处置</w:t>
      </w:r>
      <w:proofErr w:type="gramEnd"/>
      <w:r w:rsidRPr="00B660EA">
        <w:rPr>
          <w:rFonts w:hint="eastAsia"/>
          <w:sz w:val="28"/>
          <w:szCs w:val="28"/>
        </w:rPr>
        <w:t>协议。</w:t>
      </w:r>
    </w:p>
    <w:p w14:paraId="42FCA1A6" w14:textId="77777777" w:rsidR="00261BE5" w:rsidRDefault="00FF4BDD">
      <w:pPr>
        <w:ind w:firstLineChars="0" w:firstLine="0"/>
        <w:jc w:val="center"/>
        <w:outlineLvl w:val="0"/>
        <w:rPr>
          <w:b/>
          <w:kern w:val="44"/>
          <w:sz w:val="44"/>
        </w:rPr>
      </w:pPr>
      <w:bookmarkStart w:id="100" w:name="_Toc44282356"/>
      <w:r>
        <w:rPr>
          <w:b/>
          <w:kern w:val="44"/>
          <w:sz w:val="44"/>
        </w:rPr>
        <w:lastRenderedPageBreak/>
        <w:t>附图附件</w:t>
      </w:r>
      <w:bookmarkEnd w:id="100"/>
    </w:p>
    <w:p w14:paraId="70D2351E" w14:textId="77777777" w:rsidR="00261BE5" w:rsidRDefault="00FF4BDD">
      <w:pPr>
        <w:pStyle w:val="a0"/>
        <w:snapToGrid/>
        <w:ind w:firstLine="0"/>
        <w:rPr>
          <w:b/>
          <w:kern w:val="44"/>
          <w:sz w:val="30"/>
          <w:szCs w:val="30"/>
        </w:rPr>
      </w:pPr>
      <w:r>
        <w:rPr>
          <w:b/>
          <w:kern w:val="44"/>
          <w:sz w:val="30"/>
          <w:szCs w:val="30"/>
        </w:rPr>
        <w:t>附图：</w:t>
      </w:r>
    </w:p>
    <w:p w14:paraId="4B4CBB9B" w14:textId="77777777" w:rsidR="00261BE5" w:rsidRDefault="00FF4BDD">
      <w:pPr>
        <w:pStyle w:val="a0"/>
        <w:snapToGrid/>
        <w:ind w:firstLineChars="200" w:firstLine="560"/>
        <w:rPr>
          <w:bCs/>
          <w:kern w:val="44"/>
          <w:sz w:val="28"/>
          <w:szCs w:val="28"/>
        </w:rPr>
      </w:pPr>
      <w:r>
        <w:rPr>
          <w:bCs/>
          <w:kern w:val="44"/>
          <w:sz w:val="28"/>
          <w:szCs w:val="28"/>
        </w:rPr>
        <w:t>附图</w:t>
      </w:r>
      <w:r>
        <w:rPr>
          <w:bCs/>
          <w:kern w:val="44"/>
          <w:sz w:val="28"/>
          <w:szCs w:val="28"/>
        </w:rPr>
        <w:t xml:space="preserve">1 </w:t>
      </w:r>
      <w:r>
        <w:rPr>
          <w:bCs/>
          <w:kern w:val="44"/>
          <w:sz w:val="28"/>
          <w:szCs w:val="28"/>
        </w:rPr>
        <w:t>项目地理位置图</w:t>
      </w:r>
    </w:p>
    <w:p w14:paraId="59C5FEF3" w14:textId="77777777" w:rsidR="00261BE5" w:rsidRDefault="00FF4BDD">
      <w:pPr>
        <w:pStyle w:val="a0"/>
        <w:snapToGrid/>
        <w:ind w:firstLineChars="200" w:firstLine="560"/>
        <w:rPr>
          <w:bCs/>
          <w:kern w:val="44"/>
          <w:sz w:val="28"/>
          <w:szCs w:val="28"/>
        </w:rPr>
      </w:pPr>
      <w:r>
        <w:rPr>
          <w:bCs/>
          <w:kern w:val="44"/>
          <w:sz w:val="28"/>
          <w:szCs w:val="28"/>
        </w:rPr>
        <w:t>附图</w:t>
      </w:r>
      <w:r>
        <w:rPr>
          <w:bCs/>
          <w:kern w:val="44"/>
          <w:sz w:val="28"/>
          <w:szCs w:val="28"/>
        </w:rPr>
        <w:t xml:space="preserve">2 </w:t>
      </w:r>
      <w:r>
        <w:rPr>
          <w:bCs/>
          <w:kern w:val="44"/>
          <w:sz w:val="28"/>
          <w:szCs w:val="28"/>
        </w:rPr>
        <w:t>项目外环境关系图</w:t>
      </w:r>
    </w:p>
    <w:p w14:paraId="1BD2A1B9" w14:textId="77777777" w:rsidR="00261BE5" w:rsidRDefault="00FF4BDD">
      <w:pPr>
        <w:pStyle w:val="a0"/>
        <w:snapToGrid/>
        <w:ind w:firstLineChars="200" w:firstLine="560"/>
        <w:rPr>
          <w:bCs/>
          <w:kern w:val="44"/>
          <w:sz w:val="28"/>
          <w:szCs w:val="28"/>
        </w:rPr>
      </w:pPr>
      <w:r>
        <w:rPr>
          <w:bCs/>
          <w:kern w:val="44"/>
          <w:sz w:val="28"/>
          <w:szCs w:val="28"/>
        </w:rPr>
        <w:t>附图</w:t>
      </w:r>
      <w:r>
        <w:rPr>
          <w:bCs/>
          <w:kern w:val="44"/>
          <w:sz w:val="28"/>
          <w:szCs w:val="28"/>
        </w:rPr>
        <w:t xml:space="preserve">3 </w:t>
      </w:r>
      <w:r>
        <w:rPr>
          <w:bCs/>
          <w:kern w:val="44"/>
          <w:sz w:val="28"/>
          <w:szCs w:val="28"/>
        </w:rPr>
        <w:t>项目平面布置图</w:t>
      </w:r>
    </w:p>
    <w:p w14:paraId="7A92E9D4" w14:textId="44F1BFB6" w:rsidR="00261BE5" w:rsidRDefault="00FF4BDD">
      <w:pPr>
        <w:pStyle w:val="a0"/>
        <w:snapToGrid/>
        <w:ind w:firstLineChars="200" w:firstLine="560"/>
        <w:rPr>
          <w:bCs/>
          <w:kern w:val="44"/>
          <w:sz w:val="28"/>
          <w:szCs w:val="28"/>
        </w:rPr>
      </w:pPr>
      <w:r>
        <w:rPr>
          <w:bCs/>
          <w:kern w:val="44"/>
          <w:sz w:val="28"/>
          <w:szCs w:val="28"/>
        </w:rPr>
        <w:t>附图</w:t>
      </w:r>
      <w:r>
        <w:rPr>
          <w:bCs/>
          <w:kern w:val="44"/>
          <w:sz w:val="28"/>
          <w:szCs w:val="28"/>
        </w:rPr>
        <w:t>4</w:t>
      </w:r>
      <w:r w:rsidR="00E9174B">
        <w:rPr>
          <w:bCs/>
          <w:kern w:val="44"/>
          <w:sz w:val="28"/>
          <w:szCs w:val="28"/>
        </w:rPr>
        <w:t xml:space="preserve"> </w:t>
      </w:r>
      <w:r>
        <w:rPr>
          <w:bCs/>
          <w:kern w:val="44"/>
          <w:sz w:val="28"/>
          <w:szCs w:val="28"/>
        </w:rPr>
        <w:t>项目分区防渗图</w:t>
      </w:r>
    </w:p>
    <w:p w14:paraId="71216FFC" w14:textId="0954958B" w:rsidR="00261BE5" w:rsidRDefault="00FF4BDD">
      <w:pPr>
        <w:pStyle w:val="a0"/>
        <w:snapToGrid/>
        <w:ind w:firstLineChars="200" w:firstLine="560"/>
        <w:rPr>
          <w:bCs/>
          <w:kern w:val="44"/>
          <w:sz w:val="28"/>
          <w:szCs w:val="28"/>
        </w:rPr>
      </w:pPr>
      <w:r>
        <w:rPr>
          <w:bCs/>
          <w:kern w:val="44"/>
          <w:sz w:val="28"/>
          <w:szCs w:val="28"/>
        </w:rPr>
        <w:t>附图</w:t>
      </w:r>
      <w:r>
        <w:rPr>
          <w:bCs/>
          <w:kern w:val="44"/>
          <w:sz w:val="28"/>
          <w:szCs w:val="28"/>
        </w:rPr>
        <w:t>5</w:t>
      </w:r>
      <w:r w:rsidR="00E9174B">
        <w:rPr>
          <w:bCs/>
          <w:kern w:val="44"/>
          <w:sz w:val="28"/>
          <w:szCs w:val="28"/>
        </w:rPr>
        <w:t xml:space="preserve"> </w:t>
      </w:r>
      <w:r w:rsidR="00E9174B" w:rsidRPr="00E9174B">
        <w:rPr>
          <w:rFonts w:hint="eastAsia"/>
          <w:bCs/>
          <w:kern w:val="44"/>
          <w:sz w:val="28"/>
          <w:szCs w:val="28"/>
        </w:rPr>
        <w:t>项目给水管网布置图</w:t>
      </w:r>
    </w:p>
    <w:p w14:paraId="5B47716B" w14:textId="0CF9A29B" w:rsidR="00E9174B" w:rsidRDefault="00FF4BDD">
      <w:pPr>
        <w:pStyle w:val="a0"/>
        <w:snapToGrid/>
        <w:ind w:firstLineChars="200" w:firstLine="560"/>
        <w:rPr>
          <w:bCs/>
          <w:kern w:val="44"/>
          <w:sz w:val="28"/>
          <w:szCs w:val="28"/>
        </w:rPr>
      </w:pPr>
      <w:r>
        <w:rPr>
          <w:bCs/>
          <w:kern w:val="44"/>
          <w:sz w:val="28"/>
          <w:szCs w:val="28"/>
        </w:rPr>
        <w:t>附图</w:t>
      </w:r>
      <w:r w:rsidR="002E66D2">
        <w:rPr>
          <w:bCs/>
          <w:kern w:val="44"/>
          <w:sz w:val="28"/>
          <w:szCs w:val="28"/>
        </w:rPr>
        <w:t>6</w:t>
      </w:r>
      <w:r w:rsidR="00E9174B">
        <w:rPr>
          <w:bCs/>
          <w:kern w:val="44"/>
          <w:sz w:val="28"/>
          <w:szCs w:val="28"/>
        </w:rPr>
        <w:t xml:space="preserve"> </w:t>
      </w:r>
      <w:r w:rsidR="00E9174B" w:rsidRPr="00E9174B">
        <w:rPr>
          <w:rFonts w:hint="eastAsia"/>
          <w:bCs/>
          <w:kern w:val="44"/>
          <w:sz w:val="28"/>
          <w:szCs w:val="28"/>
        </w:rPr>
        <w:t>项目排水管网布置图</w:t>
      </w:r>
    </w:p>
    <w:p w14:paraId="50EF0E2D" w14:textId="77777777" w:rsidR="00261BE5" w:rsidRDefault="00FF4BDD">
      <w:pPr>
        <w:pStyle w:val="a0"/>
        <w:snapToGrid/>
        <w:ind w:firstLine="0"/>
        <w:rPr>
          <w:b/>
          <w:kern w:val="44"/>
          <w:sz w:val="30"/>
          <w:szCs w:val="30"/>
        </w:rPr>
      </w:pPr>
      <w:r>
        <w:rPr>
          <w:b/>
          <w:kern w:val="44"/>
          <w:sz w:val="30"/>
          <w:szCs w:val="30"/>
        </w:rPr>
        <w:t>附件：</w:t>
      </w:r>
    </w:p>
    <w:p w14:paraId="576ADAD9" w14:textId="4A7BDA28" w:rsidR="00261BE5" w:rsidRDefault="00FF4BDD">
      <w:pPr>
        <w:pStyle w:val="a0"/>
        <w:snapToGrid/>
        <w:ind w:firstLineChars="200" w:firstLine="560"/>
        <w:rPr>
          <w:bCs/>
          <w:kern w:val="44"/>
          <w:sz w:val="28"/>
          <w:szCs w:val="28"/>
        </w:rPr>
      </w:pPr>
      <w:r>
        <w:rPr>
          <w:bCs/>
          <w:kern w:val="44"/>
          <w:sz w:val="28"/>
          <w:szCs w:val="28"/>
        </w:rPr>
        <w:t>附件</w:t>
      </w:r>
      <w:r w:rsidR="000518F9">
        <w:rPr>
          <w:bCs/>
          <w:kern w:val="44"/>
          <w:sz w:val="28"/>
          <w:szCs w:val="28"/>
        </w:rPr>
        <w:t>1</w:t>
      </w:r>
      <w:r>
        <w:rPr>
          <w:bCs/>
          <w:kern w:val="44"/>
          <w:sz w:val="28"/>
          <w:szCs w:val="28"/>
        </w:rPr>
        <w:t xml:space="preserve"> </w:t>
      </w:r>
      <w:r w:rsidR="00A52F8E">
        <w:rPr>
          <w:bCs/>
          <w:kern w:val="44"/>
          <w:sz w:val="28"/>
          <w:szCs w:val="28"/>
        </w:rPr>
        <w:t>四川石油天然气建设工程有限责任公司</w:t>
      </w:r>
      <w:r>
        <w:rPr>
          <w:bCs/>
          <w:kern w:val="44"/>
          <w:sz w:val="28"/>
          <w:szCs w:val="28"/>
        </w:rPr>
        <w:t>环评</w:t>
      </w:r>
      <w:r w:rsidR="0069447F">
        <w:rPr>
          <w:rFonts w:hint="eastAsia"/>
          <w:bCs/>
          <w:kern w:val="44"/>
          <w:sz w:val="28"/>
          <w:szCs w:val="28"/>
        </w:rPr>
        <w:t>备案</w:t>
      </w:r>
      <w:r>
        <w:rPr>
          <w:bCs/>
          <w:kern w:val="44"/>
          <w:sz w:val="28"/>
          <w:szCs w:val="28"/>
        </w:rPr>
        <w:t>文件</w:t>
      </w:r>
    </w:p>
    <w:p w14:paraId="6AD5F0A3" w14:textId="77777777" w:rsidR="00771E6C" w:rsidRDefault="000518F9" w:rsidP="00771E6C">
      <w:pPr>
        <w:pStyle w:val="a0"/>
        <w:snapToGrid/>
        <w:ind w:firstLineChars="200" w:firstLine="560"/>
        <w:rPr>
          <w:bCs/>
          <w:kern w:val="44"/>
          <w:sz w:val="28"/>
          <w:szCs w:val="28"/>
        </w:rPr>
      </w:pPr>
      <w:r>
        <w:rPr>
          <w:bCs/>
          <w:kern w:val="44"/>
          <w:sz w:val="28"/>
          <w:szCs w:val="28"/>
        </w:rPr>
        <w:t>附件</w:t>
      </w:r>
      <w:r>
        <w:rPr>
          <w:bCs/>
          <w:kern w:val="44"/>
          <w:sz w:val="28"/>
          <w:szCs w:val="28"/>
        </w:rPr>
        <w:t xml:space="preserve">2 </w:t>
      </w:r>
      <w:r>
        <w:rPr>
          <w:bCs/>
          <w:kern w:val="44"/>
          <w:sz w:val="28"/>
          <w:szCs w:val="28"/>
        </w:rPr>
        <w:t>场地调查人员访谈</w:t>
      </w:r>
    </w:p>
    <w:p w14:paraId="00E1A079" w14:textId="2F550282" w:rsidR="00771E6C" w:rsidRDefault="00771E6C" w:rsidP="00771E6C">
      <w:pPr>
        <w:pStyle w:val="a0"/>
        <w:snapToGrid/>
        <w:ind w:firstLineChars="200" w:firstLine="560"/>
        <w:rPr>
          <w:bCs/>
          <w:kern w:val="44"/>
          <w:sz w:val="28"/>
          <w:szCs w:val="28"/>
        </w:rPr>
      </w:pPr>
      <w:r>
        <w:rPr>
          <w:bCs/>
          <w:kern w:val="44"/>
          <w:sz w:val="28"/>
          <w:szCs w:val="28"/>
        </w:rPr>
        <w:t>附件</w:t>
      </w:r>
      <w:r>
        <w:rPr>
          <w:bCs/>
          <w:kern w:val="44"/>
          <w:sz w:val="28"/>
          <w:szCs w:val="28"/>
        </w:rPr>
        <w:t xml:space="preserve">3 </w:t>
      </w:r>
      <w:r>
        <w:rPr>
          <w:rFonts w:hint="eastAsia"/>
          <w:bCs/>
          <w:kern w:val="44"/>
          <w:sz w:val="28"/>
          <w:szCs w:val="28"/>
        </w:rPr>
        <w:t>现场踏勘记录</w:t>
      </w:r>
    </w:p>
    <w:p w14:paraId="6FDC11F3" w14:textId="4D1CDCBA" w:rsidR="000518F9" w:rsidRPr="00771E6C" w:rsidRDefault="000518F9" w:rsidP="000518F9">
      <w:pPr>
        <w:pStyle w:val="a0"/>
        <w:snapToGrid/>
        <w:ind w:firstLineChars="200" w:firstLine="560"/>
        <w:rPr>
          <w:bCs/>
          <w:kern w:val="44"/>
          <w:sz w:val="28"/>
          <w:szCs w:val="28"/>
        </w:rPr>
      </w:pPr>
    </w:p>
    <w:p w14:paraId="395A8AFA" w14:textId="77777777" w:rsidR="00261BE5" w:rsidRDefault="00261BE5">
      <w:pPr>
        <w:pStyle w:val="a0"/>
      </w:pPr>
    </w:p>
    <w:sectPr w:rsidR="00261BE5">
      <w:pgSz w:w="11906" w:h="16838"/>
      <w:pgMar w:top="1440" w:right="1417" w:bottom="1440" w:left="141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9FE1FC" w14:textId="77777777" w:rsidR="00FF7D02" w:rsidRDefault="00FF7D02">
      <w:pPr>
        <w:spacing w:line="240" w:lineRule="auto"/>
      </w:pPr>
      <w:r>
        <w:separator/>
      </w:r>
    </w:p>
  </w:endnote>
  <w:endnote w:type="continuationSeparator" w:id="0">
    <w:p w14:paraId="7E246B2A" w14:textId="77777777" w:rsidR="00FF7D02" w:rsidRDefault="00FF7D0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D5F5A9" w14:textId="77777777" w:rsidR="00695D94" w:rsidRDefault="00695D94">
    <w:pPr>
      <w:pStyle w:val="aa"/>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656235" w14:textId="77777777" w:rsidR="00695D94" w:rsidRDefault="00695D94">
    <w:pPr>
      <w:pStyle w:val="aa"/>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9EC2B" w14:textId="77777777" w:rsidR="00695D94" w:rsidRDefault="00695D94">
    <w:pPr>
      <w:pStyle w:val="aa"/>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E8902F" w14:textId="77777777" w:rsidR="00695D94" w:rsidRDefault="00695D94">
    <w:pPr>
      <w:pStyle w:val="aa"/>
      <w:ind w:firstLine="360"/>
    </w:pPr>
    <w:r>
      <w:rPr>
        <w:noProof/>
      </w:rPr>
      <mc:AlternateContent>
        <mc:Choice Requires="wps">
          <w:drawing>
            <wp:anchor distT="0" distB="0" distL="114300" distR="114300" simplePos="0" relativeHeight="251656192" behindDoc="0" locked="0" layoutInCell="1" allowOverlap="1" wp14:anchorId="7416DC75" wp14:editId="2C1462BA">
              <wp:simplePos x="0" y="0"/>
              <wp:positionH relativeFrom="margin">
                <wp:align>center</wp:align>
              </wp:positionH>
              <wp:positionV relativeFrom="paragraph">
                <wp:posOffset>0</wp:posOffset>
              </wp:positionV>
              <wp:extent cx="1828800" cy="1828800"/>
              <wp:effectExtent l="0" t="0" r="0" b="0"/>
              <wp:wrapNone/>
              <wp:docPr id="3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B843DDD" w14:textId="77777777" w:rsidR="00695D94" w:rsidRDefault="00695D94">
                          <w:pPr>
                            <w:pStyle w:val="aa"/>
                            <w:ind w:firstLine="360"/>
                          </w:pPr>
                          <w:r>
                            <w:rPr>
                              <w:rFonts w:hint="eastAsia"/>
                            </w:rPr>
                            <w:fldChar w:fldCharType="begin"/>
                          </w:r>
                          <w:r>
                            <w:rPr>
                              <w:rFonts w:hint="eastAsia"/>
                            </w:rPr>
                            <w:instrText xml:space="preserve"> PAGE  \* MERGEFORMAT </w:instrText>
                          </w:r>
                          <w:r>
                            <w:rPr>
                              <w:rFonts w:hint="eastAsia"/>
                            </w:rPr>
                            <w:fldChar w:fldCharType="separate"/>
                          </w:r>
                          <w:r w:rsidR="00A5146C">
                            <w:rPr>
                              <w:noProof/>
                            </w:rPr>
                            <w:t>II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416DC75"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619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B4PNG2HQIAABYEAAAOAAAAAAAAAAAAAAAAAC4CAABkcnMvZTJvRG9jLnhtbFBLAQItABQABgAI&#10;AAAAIQBxqtG51wAAAAUBAAAPAAAAAAAAAAAAAAAAAHcEAABkcnMvZG93bnJldi54bWxQSwUGAAAA&#10;AAQABADzAAAAewUAAAAA&#10;" filled="f" stroked="f" strokeweight=".5pt">
              <v:textbox style="mso-fit-shape-to-text:t" inset="0,0,0,0">
                <w:txbxContent>
                  <w:p w14:paraId="3B843DDD" w14:textId="77777777" w:rsidR="00695D94" w:rsidRDefault="00695D94">
                    <w:pPr>
                      <w:pStyle w:val="aa"/>
                      <w:ind w:firstLine="360"/>
                    </w:pPr>
                    <w:r>
                      <w:rPr>
                        <w:rFonts w:hint="eastAsia"/>
                      </w:rPr>
                      <w:fldChar w:fldCharType="begin"/>
                    </w:r>
                    <w:r>
                      <w:rPr>
                        <w:rFonts w:hint="eastAsia"/>
                      </w:rPr>
                      <w:instrText xml:space="preserve"> PAGE  \* MERGEFORMAT </w:instrText>
                    </w:r>
                    <w:r>
                      <w:rPr>
                        <w:rFonts w:hint="eastAsia"/>
                      </w:rPr>
                      <w:fldChar w:fldCharType="separate"/>
                    </w:r>
                    <w:r w:rsidR="00A5146C">
                      <w:rPr>
                        <w:noProof/>
                      </w:rPr>
                      <w:t>II</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C8B421" w14:textId="77777777" w:rsidR="00695D94" w:rsidRDefault="00695D94">
    <w:pPr>
      <w:pStyle w:val="aa"/>
      <w:ind w:firstLine="360"/>
    </w:pPr>
    <w:r>
      <w:rPr>
        <w:noProof/>
      </w:rPr>
      <mc:AlternateContent>
        <mc:Choice Requires="wps">
          <w:drawing>
            <wp:anchor distT="0" distB="0" distL="114300" distR="114300" simplePos="0" relativeHeight="251655680" behindDoc="0" locked="0" layoutInCell="1" allowOverlap="1" wp14:anchorId="251C348A" wp14:editId="46186A19">
              <wp:simplePos x="0" y="0"/>
              <wp:positionH relativeFrom="margin">
                <wp:align>center</wp:align>
              </wp:positionH>
              <wp:positionV relativeFrom="paragraph">
                <wp:posOffset>0</wp:posOffset>
              </wp:positionV>
              <wp:extent cx="1828800" cy="1828800"/>
              <wp:effectExtent l="0" t="0" r="0" b="0"/>
              <wp:wrapNone/>
              <wp:docPr id="37"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C3AFCC1" w14:textId="77777777" w:rsidR="00695D94" w:rsidRDefault="00695D94">
                          <w:pPr>
                            <w:pStyle w:val="aa"/>
                            <w:ind w:firstLine="360"/>
                          </w:pPr>
                          <w:r>
                            <w:rPr>
                              <w:rFonts w:hint="eastAsia"/>
                            </w:rPr>
                            <w:fldChar w:fldCharType="begin"/>
                          </w:r>
                          <w:r>
                            <w:rPr>
                              <w:rFonts w:hint="eastAsia"/>
                            </w:rPr>
                            <w:instrText xml:space="preserve"> PAGE  \* MERGEFORMAT </w:instrText>
                          </w:r>
                          <w:r>
                            <w:rPr>
                              <w:rFonts w:hint="eastAsia"/>
                            </w:rPr>
                            <w:fldChar w:fldCharType="separate"/>
                          </w:r>
                          <w:r w:rsidR="00A5146C">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51C348A" id="_x0000_t202" coordsize="21600,21600" o:spt="202" path="m,l,21600r21600,l21600,xe">
              <v:stroke joinstyle="miter"/>
              <v:path gradientshapeok="t" o:connecttype="rect"/>
            </v:shapetype>
            <v:shape id="文本框 2" o:spid="_x0000_s1027" type="#_x0000_t202" style="position:absolute;left:0;text-align:left;margin-left:0;margin-top:0;width:2in;height:2in;z-index:2516556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I5xc40fAgAAHQQAAA4AAAAAAAAAAAAAAAAALgIAAGRycy9lMm9Eb2MueG1sUEsBAi0AFAAG&#10;AAgAAAAhAHGq0bnXAAAABQEAAA8AAAAAAAAAAAAAAAAAeQQAAGRycy9kb3ducmV2LnhtbFBLBQYA&#10;AAAABAAEAPMAAAB9BQAAAAA=&#10;" filled="f" stroked="f" strokeweight=".5pt">
              <v:textbox style="mso-fit-shape-to-text:t" inset="0,0,0,0">
                <w:txbxContent>
                  <w:p w14:paraId="2C3AFCC1" w14:textId="77777777" w:rsidR="00695D94" w:rsidRDefault="00695D94">
                    <w:pPr>
                      <w:pStyle w:val="aa"/>
                      <w:ind w:firstLine="360"/>
                    </w:pPr>
                    <w:r>
                      <w:rPr>
                        <w:rFonts w:hint="eastAsia"/>
                      </w:rPr>
                      <w:fldChar w:fldCharType="begin"/>
                    </w:r>
                    <w:r>
                      <w:rPr>
                        <w:rFonts w:hint="eastAsia"/>
                      </w:rPr>
                      <w:instrText xml:space="preserve"> PAGE  \* MERGEFORMAT </w:instrText>
                    </w:r>
                    <w:r>
                      <w:rPr>
                        <w:rFonts w:hint="eastAsia"/>
                      </w:rPr>
                      <w:fldChar w:fldCharType="separate"/>
                    </w:r>
                    <w:r w:rsidR="00A5146C">
                      <w:rPr>
                        <w:noProof/>
                      </w:rPr>
                      <w:t>1</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5DFDA0" w14:textId="77777777" w:rsidR="00695D94" w:rsidRDefault="00695D94">
    <w:pPr>
      <w:pStyle w:val="aa"/>
      <w:ind w:firstLine="360"/>
    </w:pPr>
    <w:r>
      <w:rPr>
        <w:noProof/>
      </w:rPr>
      <mc:AlternateContent>
        <mc:Choice Requires="wps">
          <w:drawing>
            <wp:anchor distT="0" distB="0" distL="114300" distR="114300" simplePos="0" relativeHeight="251662848" behindDoc="0" locked="0" layoutInCell="1" allowOverlap="1" wp14:anchorId="31AB245D" wp14:editId="0D9ED11D">
              <wp:simplePos x="0" y="0"/>
              <wp:positionH relativeFrom="margin">
                <wp:align>center</wp:align>
              </wp:positionH>
              <wp:positionV relativeFrom="paragraph">
                <wp:posOffset>0</wp:posOffset>
              </wp:positionV>
              <wp:extent cx="1828800" cy="1828800"/>
              <wp:effectExtent l="0" t="0" r="0" b="0"/>
              <wp:wrapNone/>
              <wp:docPr id="38"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722ED5F" w14:textId="77777777" w:rsidR="00695D94" w:rsidRDefault="00695D94">
                          <w:pPr>
                            <w:pStyle w:val="aa"/>
                            <w:ind w:firstLine="360"/>
                          </w:pPr>
                          <w:r>
                            <w:rPr>
                              <w:rFonts w:hint="eastAsia"/>
                            </w:rPr>
                            <w:fldChar w:fldCharType="begin"/>
                          </w:r>
                          <w:r>
                            <w:rPr>
                              <w:rFonts w:hint="eastAsia"/>
                            </w:rPr>
                            <w:instrText xml:space="preserve"> PAGE  \* MERGEFORMAT </w:instrText>
                          </w:r>
                          <w:r>
                            <w:rPr>
                              <w:rFonts w:hint="eastAsia"/>
                            </w:rPr>
                            <w:fldChar w:fldCharType="separate"/>
                          </w:r>
                          <w:r w:rsidR="00A5146C">
                            <w:rPr>
                              <w:noProof/>
                            </w:rP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1AB245D" id="_x0000_t202" coordsize="21600,21600" o:spt="202" path="m,l,21600r21600,l21600,xe">
              <v:stroke joinstyle="miter"/>
              <v:path gradientshapeok="t" o:connecttype="rect"/>
            </v:shapetype>
            <v:shape id="文本框 5" o:spid="_x0000_s1028" type="#_x0000_t202" style="position:absolute;left:0;text-align:left;margin-left:0;margin-top:0;width:2in;height:2in;z-index:25166284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" filled="f" stroked="f" strokeweight=".5pt">
              <v:textbox style="mso-fit-shape-to-text:t" inset="0,0,0,0">
                <w:txbxContent>
                  <w:p w14:paraId="7722ED5F" w14:textId="77777777" w:rsidR="00695D94" w:rsidRDefault="00695D94">
                    <w:pPr>
                      <w:pStyle w:val="aa"/>
                      <w:ind w:firstLine="360"/>
                    </w:pPr>
                    <w:r>
                      <w:rPr>
                        <w:rFonts w:hint="eastAsia"/>
                      </w:rPr>
                      <w:fldChar w:fldCharType="begin"/>
                    </w:r>
                    <w:r>
                      <w:rPr>
                        <w:rFonts w:hint="eastAsia"/>
                      </w:rPr>
                      <w:instrText xml:space="preserve"> PAGE  \* MERGEFORMAT </w:instrText>
                    </w:r>
                    <w:r>
                      <w:rPr>
                        <w:rFonts w:hint="eastAsia"/>
                      </w:rPr>
                      <w:fldChar w:fldCharType="separate"/>
                    </w:r>
                    <w:r w:rsidR="00A5146C">
                      <w:rPr>
                        <w:noProof/>
                      </w:rPr>
                      <w:t>7</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885223" w14:textId="77777777" w:rsidR="00695D94" w:rsidRDefault="00695D94">
    <w:pPr>
      <w:pStyle w:val="aa"/>
      <w:ind w:firstLine="360"/>
    </w:pPr>
    <w:r>
      <w:rPr>
        <w:noProof/>
      </w:rPr>
      <mc:AlternateContent>
        <mc:Choice Requires="wps">
          <w:drawing>
            <wp:anchor distT="0" distB="0" distL="114300" distR="114300" simplePos="0" relativeHeight="251663872" behindDoc="0" locked="0" layoutInCell="1" allowOverlap="1" wp14:anchorId="20C90A66" wp14:editId="5BA09BC2">
              <wp:simplePos x="0" y="0"/>
              <wp:positionH relativeFrom="margin">
                <wp:align>center</wp:align>
              </wp:positionH>
              <wp:positionV relativeFrom="paragraph">
                <wp:posOffset>0</wp:posOffset>
              </wp:positionV>
              <wp:extent cx="1828800" cy="1828800"/>
              <wp:effectExtent l="0" t="0" r="0" b="0"/>
              <wp:wrapNone/>
              <wp:docPr id="41"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1C8085B" w14:textId="77777777" w:rsidR="00695D94" w:rsidRDefault="00695D94">
                          <w:pPr>
                            <w:pStyle w:val="aa"/>
                            <w:ind w:firstLine="360"/>
                          </w:pPr>
                          <w:r>
                            <w:rPr>
                              <w:rFonts w:hint="eastAsia"/>
                            </w:rPr>
                            <w:fldChar w:fldCharType="begin"/>
                          </w:r>
                          <w:r>
                            <w:rPr>
                              <w:rFonts w:hint="eastAsia"/>
                            </w:rPr>
                            <w:instrText xml:space="preserve"> PAGE  \* MERGEFORMAT </w:instrText>
                          </w:r>
                          <w:r>
                            <w:rPr>
                              <w:rFonts w:hint="eastAsia"/>
                            </w:rPr>
                            <w:fldChar w:fldCharType="separate"/>
                          </w:r>
                          <w:r w:rsidR="00A5146C">
                            <w:rPr>
                              <w:noProof/>
                            </w:rPr>
                            <w:t>18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0C90A66" id="_x0000_t202" coordsize="21600,21600" o:spt="202" path="m,l,21600r21600,l21600,xe">
              <v:stroke joinstyle="miter"/>
              <v:path gradientshapeok="t" o:connecttype="rect"/>
            </v:shapetype>
            <v:shape id="文本框 8" o:spid="_x0000_s1029" type="#_x0000_t202" style="position:absolute;left:0;text-align:left;margin-left:0;margin-top:0;width:2in;height:2in;z-index:25166387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LlunTQfAgAAHQQAAA4AAAAAAAAAAAAAAAAALgIAAGRycy9lMm9Eb2MueG1sUEsBAi0AFAAG&#10;AAgAAAAhAHGq0bnXAAAABQEAAA8AAAAAAAAAAAAAAAAAeQQAAGRycy9kb3ducmV2LnhtbFBLBQYA&#10;AAAABAAEAPMAAAB9BQAAAAA=&#10;" filled="f" stroked="f" strokeweight=".5pt">
              <v:textbox style="mso-fit-shape-to-text:t" inset="0,0,0,0">
                <w:txbxContent>
                  <w:p w14:paraId="21C8085B" w14:textId="77777777" w:rsidR="00695D94" w:rsidRDefault="00695D94">
                    <w:pPr>
                      <w:pStyle w:val="aa"/>
                      <w:ind w:firstLine="360"/>
                    </w:pPr>
                    <w:r>
                      <w:rPr>
                        <w:rFonts w:hint="eastAsia"/>
                      </w:rPr>
                      <w:fldChar w:fldCharType="begin"/>
                    </w:r>
                    <w:r>
                      <w:rPr>
                        <w:rFonts w:hint="eastAsia"/>
                      </w:rPr>
                      <w:instrText xml:space="preserve"> PAGE  \* MERGEFORMAT </w:instrText>
                    </w:r>
                    <w:r>
                      <w:rPr>
                        <w:rFonts w:hint="eastAsia"/>
                      </w:rPr>
                      <w:fldChar w:fldCharType="separate"/>
                    </w:r>
                    <w:r w:rsidR="00A5146C">
                      <w:rPr>
                        <w:noProof/>
                      </w:rPr>
                      <w:t>18</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0875EA" w14:textId="77777777" w:rsidR="00FF7D02" w:rsidRDefault="00FF7D02">
      <w:pPr>
        <w:spacing w:line="240" w:lineRule="auto"/>
      </w:pPr>
      <w:r>
        <w:separator/>
      </w:r>
    </w:p>
  </w:footnote>
  <w:footnote w:type="continuationSeparator" w:id="0">
    <w:p w14:paraId="69BF0CED" w14:textId="77777777" w:rsidR="00FF7D02" w:rsidRDefault="00FF7D0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A9E2CD" w14:textId="77777777" w:rsidR="00695D94" w:rsidRDefault="00695D94">
    <w:pPr>
      <w:pStyle w:val="ab"/>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00944E" w14:textId="77777777" w:rsidR="00695D94" w:rsidRDefault="00695D94">
    <w:pPr>
      <w:pStyle w:val="ab"/>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18B6DD" w14:textId="77777777" w:rsidR="00695D94" w:rsidRDefault="00695D94">
    <w:pPr>
      <w:pStyle w:val="ab"/>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9351F3" w14:textId="77777777" w:rsidR="00695D94" w:rsidRPr="00E45948" w:rsidRDefault="00695D94" w:rsidP="00E45948">
    <w:pPr>
      <w:pStyle w:val="ab"/>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497B35" w14:textId="77777777" w:rsidR="00695D94" w:rsidRDefault="00695D94">
    <w:pPr>
      <w:pStyle w:val="ab"/>
      <w:ind w:firstLine="360"/>
      <w:jc w:val="cent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E5D9F6" w14:textId="77777777" w:rsidR="00695D94" w:rsidRDefault="00695D94">
    <w:pPr>
      <w:pStyle w:val="ab"/>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DF506B" w14:textId="77777777" w:rsidR="00695D94" w:rsidRDefault="00695D94">
    <w:pPr>
      <w:pStyle w:val="ab"/>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34F44F3"/>
    <w:multiLevelType w:val="singleLevel"/>
    <w:tmpl w:val="B34F44F3"/>
    <w:lvl w:ilvl="0">
      <w:start w:val="1"/>
      <w:numFmt w:val="decimal"/>
      <w:suff w:val="nothing"/>
      <w:lvlText w:val="（%1）"/>
      <w:lvlJc w:val="left"/>
    </w:lvl>
  </w:abstractNum>
  <w:abstractNum w:abstractNumId="1" w15:restartNumberingAfterBreak="0">
    <w:nsid w:val="C1C598C7"/>
    <w:multiLevelType w:val="singleLevel"/>
    <w:tmpl w:val="C1C598C7"/>
    <w:lvl w:ilvl="0">
      <w:start w:val="1"/>
      <w:numFmt w:val="decimal"/>
      <w:suff w:val="nothing"/>
      <w:lvlText w:val="（%1）"/>
      <w:lvlJc w:val="left"/>
    </w:lvl>
  </w:abstractNum>
  <w:abstractNum w:abstractNumId="2" w15:restartNumberingAfterBreak="0">
    <w:nsid w:val="ECF8E734"/>
    <w:multiLevelType w:val="singleLevel"/>
    <w:tmpl w:val="ECF8E734"/>
    <w:lvl w:ilvl="0">
      <w:start w:val="2"/>
      <w:numFmt w:val="decimal"/>
      <w:suff w:val="nothing"/>
      <w:lvlText w:val="（%1）"/>
      <w:lvlJc w:val="left"/>
    </w:lvl>
  </w:abstractNum>
  <w:abstractNum w:abstractNumId="3" w15:restartNumberingAfterBreak="0">
    <w:nsid w:val="FE57056F"/>
    <w:multiLevelType w:val="singleLevel"/>
    <w:tmpl w:val="FE57056F"/>
    <w:lvl w:ilvl="0">
      <w:start w:val="1"/>
      <w:numFmt w:val="decimal"/>
      <w:suff w:val="nothing"/>
      <w:lvlText w:val="（%1）"/>
      <w:lvlJc w:val="left"/>
    </w:lvl>
  </w:abstractNum>
  <w:abstractNum w:abstractNumId="4" w15:restartNumberingAfterBreak="0">
    <w:nsid w:val="03A66704"/>
    <w:multiLevelType w:val="singleLevel"/>
    <w:tmpl w:val="03A66704"/>
    <w:lvl w:ilvl="0">
      <w:start w:val="1"/>
      <w:numFmt w:val="decimal"/>
      <w:suff w:val="nothing"/>
      <w:lvlText w:val="（%1）"/>
      <w:lvlJc w:val="left"/>
    </w:lvl>
  </w:abstractNum>
  <w:abstractNum w:abstractNumId="5" w15:restartNumberingAfterBreak="0">
    <w:nsid w:val="0BB53759"/>
    <w:multiLevelType w:val="singleLevel"/>
    <w:tmpl w:val="0BB53759"/>
    <w:lvl w:ilvl="0">
      <w:start w:val="2"/>
      <w:numFmt w:val="decimal"/>
      <w:suff w:val="nothing"/>
      <w:lvlText w:val="（%1）"/>
      <w:lvlJc w:val="left"/>
    </w:lvl>
  </w:abstractNum>
  <w:abstractNum w:abstractNumId="6" w15:restartNumberingAfterBreak="0">
    <w:nsid w:val="12D3C83A"/>
    <w:multiLevelType w:val="multilevel"/>
    <w:tmpl w:val="12D3C83A"/>
    <w:lvl w:ilvl="0">
      <w:start w:val="1"/>
      <w:numFmt w:val="decimal"/>
      <w:pStyle w:val="1"/>
      <w:lvlText w:val="%1."/>
      <w:lvlJc w:val="left"/>
      <w:pPr>
        <w:ind w:left="0" w:firstLine="0"/>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709" w:hanging="709"/>
      </w:pPr>
      <w:rPr>
        <w:rFonts w:hint="default"/>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7" w15:restartNumberingAfterBreak="0">
    <w:nsid w:val="1D237D5A"/>
    <w:multiLevelType w:val="hybridMultilevel"/>
    <w:tmpl w:val="56985DCA"/>
    <w:lvl w:ilvl="0" w:tplc="04090011">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15:restartNumberingAfterBreak="0">
    <w:nsid w:val="1E665B9B"/>
    <w:multiLevelType w:val="hybridMultilevel"/>
    <w:tmpl w:val="1A64E31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5BC5B32"/>
    <w:multiLevelType w:val="hybridMultilevel"/>
    <w:tmpl w:val="A2AE7C2C"/>
    <w:lvl w:ilvl="0" w:tplc="04090011">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15:restartNumberingAfterBreak="0">
    <w:nsid w:val="33E7A8E5"/>
    <w:multiLevelType w:val="multilevel"/>
    <w:tmpl w:val="33E7A8E5"/>
    <w:lvl w:ilvl="0">
      <w:start w:val="1"/>
      <w:numFmt w:val="decimal"/>
      <w:pStyle w:val="10"/>
      <w:lvlText w:val="%1."/>
      <w:lvlJc w:val="left"/>
      <w:pPr>
        <w:ind w:left="4260" w:hanging="432"/>
      </w:pPr>
      <w:rPr>
        <w:rFonts w:hint="default"/>
      </w:rPr>
    </w:lvl>
    <w:lvl w:ilvl="1">
      <w:start w:val="1"/>
      <w:numFmt w:val="decimal"/>
      <w:pStyle w:val="2"/>
      <w:lvlText w:val="%1.%2."/>
      <w:lvlJc w:val="left"/>
      <w:pPr>
        <w:ind w:left="859" w:hanging="575"/>
      </w:pPr>
      <w:rPr>
        <w:rFonts w:hint="default"/>
      </w:rPr>
    </w:lvl>
    <w:lvl w:ilvl="2">
      <w:start w:val="1"/>
      <w:numFmt w:val="decimal"/>
      <w:pStyle w:val="3"/>
      <w:lvlText w:val="%1.%2.%3."/>
      <w:lvlJc w:val="left"/>
      <w:pPr>
        <w:ind w:left="1004" w:hanging="720"/>
      </w:pPr>
      <w:rPr>
        <w:rFonts w:hint="default"/>
      </w:rPr>
    </w:lvl>
    <w:lvl w:ilvl="3">
      <w:start w:val="1"/>
      <w:numFmt w:val="decimal"/>
      <w:pStyle w:val="4"/>
      <w:lvlText w:val="%1.%2.%3.%4."/>
      <w:lvlJc w:val="left"/>
      <w:pPr>
        <w:ind w:left="1148" w:hanging="864"/>
      </w:pPr>
      <w:rPr>
        <w:rFonts w:hint="default"/>
      </w:rPr>
    </w:lvl>
    <w:lvl w:ilvl="4">
      <w:start w:val="1"/>
      <w:numFmt w:val="decimal"/>
      <w:pStyle w:val="5"/>
      <w:lvlText w:val="%1.%2.%3.%4.%5."/>
      <w:lvlJc w:val="left"/>
      <w:pPr>
        <w:ind w:left="1292" w:hanging="1008"/>
      </w:pPr>
      <w:rPr>
        <w:rFonts w:hint="default"/>
      </w:rPr>
    </w:lvl>
    <w:lvl w:ilvl="5">
      <w:start w:val="1"/>
      <w:numFmt w:val="decimal"/>
      <w:pStyle w:val="6"/>
      <w:lvlText w:val="%1.%2.%3.%4.%5.%6."/>
      <w:lvlJc w:val="left"/>
      <w:pPr>
        <w:ind w:left="1435" w:hanging="1151"/>
      </w:pPr>
      <w:rPr>
        <w:rFonts w:hint="default"/>
      </w:rPr>
    </w:lvl>
    <w:lvl w:ilvl="6">
      <w:start w:val="1"/>
      <w:numFmt w:val="decimal"/>
      <w:pStyle w:val="7"/>
      <w:lvlText w:val="%1.%2.%3.%4.%5.%6.%7."/>
      <w:lvlJc w:val="left"/>
      <w:pPr>
        <w:ind w:left="1580" w:hanging="1296"/>
      </w:pPr>
      <w:rPr>
        <w:rFonts w:hint="default"/>
      </w:rPr>
    </w:lvl>
    <w:lvl w:ilvl="7">
      <w:start w:val="1"/>
      <w:numFmt w:val="decimal"/>
      <w:pStyle w:val="8"/>
      <w:lvlText w:val="%1.%2.%3.%4.%5.%6.%7.%8."/>
      <w:lvlJc w:val="left"/>
      <w:pPr>
        <w:ind w:left="1724" w:hanging="1440"/>
      </w:pPr>
      <w:rPr>
        <w:rFonts w:hint="default"/>
      </w:rPr>
    </w:lvl>
    <w:lvl w:ilvl="8">
      <w:start w:val="1"/>
      <w:numFmt w:val="decimal"/>
      <w:pStyle w:val="9"/>
      <w:lvlText w:val="%1.%2.%3.%4.%5.%6.%7.%8.%9."/>
      <w:lvlJc w:val="left"/>
      <w:pPr>
        <w:ind w:left="1867" w:hanging="1583"/>
      </w:pPr>
      <w:rPr>
        <w:rFonts w:hint="default"/>
      </w:rPr>
    </w:lvl>
  </w:abstractNum>
  <w:abstractNum w:abstractNumId="11" w15:restartNumberingAfterBreak="0">
    <w:nsid w:val="3822332A"/>
    <w:multiLevelType w:val="hybridMultilevel"/>
    <w:tmpl w:val="548E52AA"/>
    <w:lvl w:ilvl="0" w:tplc="790A0F18">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2" w15:restartNumberingAfterBreak="0">
    <w:nsid w:val="40456818"/>
    <w:multiLevelType w:val="hybridMultilevel"/>
    <w:tmpl w:val="64126C0E"/>
    <w:lvl w:ilvl="0" w:tplc="4F383449">
      <w:start w:val="1"/>
      <w:numFmt w:val="decimal"/>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3" w15:restartNumberingAfterBreak="0">
    <w:nsid w:val="4F383449"/>
    <w:multiLevelType w:val="singleLevel"/>
    <w:tmpl w:val="4F383449"/>
    <w:lvl w:ilvl="0">
      <w:start w:val="1"/>
      <w:numFmt w:val="decimal"/>
      <w:lvlText w:val="(%1)"/>
      <w:lvlJc w:val="left"/>
      <w:pPr>
        <w:ind w:left="425" w:hanging="425"/>
      </w:pPr>
      <w:rPr>
        <w:rFonts w:hint="default"/>
      </w:rPr>
    </w:lvl>
  </w:abstractNum>
  <w:abstractNum w:abstractNumId="14" w15:restartNumberingAfterBreak="0">
    <w:nsid w:val="67E57DC0"/>
    <w:multiLevelType w:val="hybridMultilevel"/>
    <w:tmpl w:val="2F44B47C"/>
    <w:lvl w:ilvl="0" w:tplc="BE289CD6">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5" w15:restartNumberingAfterBreak="0">
    <w:nsid w:val="70E96AA5"/>
    <w:multiLevelType w:val="multilevel"/>
    <w:tmpl w:val="70E96AA5"/>
    <w:lvl w:ilvl="0">
      <w:start w:val="1"/>
      <w:numFmt w:val="decimalEnclosedCircle"/>
      <w:lvlText w:val="%1"/>
      <w:lvlJc w:val="left"/>
      <w:pPr>
        <w:ind w:left="840" w:hanging="360"/>
      </w:pPr>
      <w:rPr>
        <w:rFonts w:cs="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0"/>
  </w:num>
  <w:num w:numId="2">
    <w:abstractNumId w:val="6"/>
  </w:num>
  <w:num w:numId="3">
    <w:abstractNumId w:val="15"/>
  </w:num>
  <w:num w:numId="4">
    <w:abstractNumId w:val="5"/>
  </w:num>
  <w:num w:numId="5">
    <w:abstractNumId w:val="3"/>
  </w:num>
  <w:num w:numId="6">
    <w:abstractNumId w:val="1"/>
  </w:num>
  <w:num w:numId="7">
    <w:abstractNumId w:val="0"/>
  </w:num>
  <w:num w:numId="8">
    <w:abstractNumId w:val="10"/>
  </w:num>
  <w:num w:numId="9">
    <w:abstractNumId w:val="13"/>
  </w:num>
  <w:num w:numId="10">
    <w:abstractNumId w:val="4"/>
  </w:num>
  <w:num w:numId="11">
    <w:abstractNumId w:val="2"/>
  </w:num>
  <w:num w:numId="12">
    <w:abstractNumId w:val="10"/>
  </w:num>
  <w:num w:numId="13">
    <w:abstractNumId w:val="10"/>
  </w:num>
  <w:num w:numId="14">
    <w:abstractNumId w:val="12"/>
  </w:num>
  <w:num w:numId="15">
    <w:abstractNumId w:val="14"/>
  </w:num>
  <w:num w:numId="16">
    <w:abstractNumId w:val="10"/>
  </w:num>
  <w:num w:numId="17">
    <w:abstractNumId w:val="10"/>
  </w:num>
  <w:num w:numId="18">
    <w:abstractNumId w:val="10"/>
  </w:num>
  <w:num w:numId="19">
    <w:abstractNumId w:val="8"/>
  </w:num>
  <w:num w:numId="20">
    <w:abstractNumId w:val="7"/>
  </w:num>
  <w:num w:numId="21">
    <w:abstractNumId w:val="11"/>
  </w:num>
  <w:num w:numId="22">
    <w:abstractNumId w:val="9"/>
  </w:num>
  <w:num w:numId="23">
    <w:abstractNumId w:val="10"/>
  </w:num>
  <w:num w:numId="24">
    <w:abstractNumId w:val="10"/>
  </w:num>
  <w:num w:numId="25">
    <w:abstractNumId w:val="10"/>
  </w:num>
  <w:num w:numId="26">
    <w:abstractNumId w:val="10"/>
  </w:num>
  <w:num w:numId="27">
    <w:abstractNumId w:val="10"/>
  </w:num>
  <w:num w:numId="28">
    <w:abstractNumId w:val="10"/>
  </w:num>
  <w:num w:numId="29">
    <w:abstractNumId w:val="10"/>
  </w:num>
  <w:num w:numId="30">
    <w:abstractNumId w:val="10"/>
  </w:num>
  <w:num w:numId="31">
    <w:abstractNumId w:val="10"/>
  </w:num>
  <w:num w:numId="32">
    <w:abstractNumId w:val="10"/>
  </w:num>
  <w:num w:numId="33">
    <w:abstractNumId w:val="10"/>
  </w:num>
  <w:num w:numId="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4C4"/>
    <w:rsid w:val="00023D49"/>
    <w:rsid w:val="00035044"/>
    <w:rsid w:val="00037872"/>
    <w:rsid w:val="0004225B"/>
    <w:rsid w:val="000435F6"/>
    <w:rsid w:val="000518F9"/>
    <w:rsid w:val="00070AB5"/>
    <w:rsid w:val="000750AC"/>
    <w:rsid w:val="00075C20"/>
    <w:rsid w:val="000760C3"/>
    <w:rsid w:val="000772A9"/>
    <w:rsid w:val="000948B2"/>
    <w:rsid w:val="000955E6"/>
    <w:rsid w:val="000B57DE"/>
    <w:rsid w:val="000B68E9"/>
    <w:rsid w:val="000B6F07"/>
    <w:rsid w:val="000C3C6A"/>
    <w:rsid w:val="000C79B1"/>
    <w:rsid w:val="000D038A"/>
    <w:rsid w:val="000D32ED"/>
    <w:rsid w:val="000D68C7"/>
    <w:rsid w:val="000D6C1C"/>
    <w:rsid w:val="000F4E52"/>
    <w:rsid w:val="001112CC"/>
    <w:rsid w:val="00115D54"/>
    <w:rsid w:val="00126107"/>
    <w:rsid w:val="00127159"/>
    <w:rsid w:val="00146BB2"/>
    <w:rsid w:val="00152A9D"/>
    <w:rsid w:val="00153390"/>
    <w:rsid w:val="00170966"/>
    <w:rsid w:val="001729EA"/>
    <w:rsid w:val="00172A27"/>
    <w:rsid w:val="0017342C"/>
    <w:rsid w:val="00183E22"/>
    <w:rsid w:val="00184596"/>
    <w:rsid w:val="00196146"/>
    <w:rsid w:val="001A3ECA"/>
    <w:rsid w:val="001B41A2"/>
    <w:rsid w:val="001C7DCB"/>
    <w:rsid w:val="001D0734"/>
    <w:rsid w:val="001E2F78"/>
    <w:rsid w:val="001E2FC3"/>
    <w:rsid w:val="001E5222"/>
    <w:rsid w:val="001E7337"/>
    <w:rsid w:val="002019EC"/>
    <w:rsid w:val="00207906"/>
    <w:rsid w:val="0020792E"/>
    <w:rsid w:val="002155A3"/>
    <w:rsid w:val="00241F77"/>
    <w:rsid w:val="002462C1"/>
    <w:rsid w:val="00255B5D"/>
    <w:rsid w:val="002619D4"/>
    <w:rsid w:val="00261BE5"/>
    <w:rsid w:val="00280152"/>
    <w:rsid w:val="0028399C"/>
    <w:rsid w:val="00292AC6"/>
    <w:rsid w:val="002A1727"/>
    <w:rsid w:val="002A5676"/>
    <w:rsid w:val="002B2794"/>
    <w:rsid w:val="002D2A07"/>
    <w:rsid w:val="002D31A0"/>
    <w:rsid w:val="002E66D2"/>
    <w:rsid w:val="002F6FE2"/>
    <w:rsid w:val="00310F5D"/>
    <w:rsid w:val="00322573"/>
    <w:rsid w:val="0033372B"/>
    <w:rsid w:val="00336129"/>
    <w:rsid w:val="003361DC"/>
    <w:rsid w:val="003439C1"/>
    <w:rsid w:val="00364D34"/>
    <w:rsid w:val="00386C30"/>
    <w:rsid w:val="003901E7"/>
    <w:rsid w:val="003B45DB"/>
    <w:rsid w:val="003C11B7"/>
    <w:rsid w:val="003C6226"/>
    <w:rsid w:val="003E139C"/>
    <w:rsid w:val="003E797C"/>
    <w:rsid w:val="003F54F5"/>
    <w:rsid w:val="003F71A7"/>
    <w:rsid w:val="003F778B"/>
    <w:rsid w:val="00414D00"/>
    <w:rsid w:val="004239B2"/>
    <w:rsid w:val="00437573"/>
    <w:rsid w:val="00461CB2"/>
    <w:rsid w:val="00462919"/>
    <w:rsid w:val="00465DE3"/>
    <w:rsid w:val="00473481"/>
    <w:rsid w:val="00482AFA"/>
    <w:rsid w:val="00490A45"/>
    <w:rsid w:val="00490F77"/>
    <w:rsid w:val="004A687A"/>
    <w:rsid w:val="004A791C"/>
    <w:rsid w:val="004B4943"/>
    <w:rsid w:val="004B5CBD"/>
    <w:rsid w:val="004C2352"/>
    <w:rsid w:val="004D2DEA"/>
    <w:rsid w:val="004D6595"/>
    <w:rsid w:val="004D7592"/>
    <w:rsid w:val="004E0EFA"/>
    <w:rsid w:val="004F2705"/>
    <w:rsid w:val="004F3F39"/>
    <w:rsid w:val="004F41B8"/>
    <w:rsid w:val="00534123"/>
    <w:rsid w:val="005426D7"/>
    <w:rsid w:val="005559EE"/>
    <w:rsid w:val="005671B6"/>
    <w:rsid w:val="00575E81"/>
    <w:rsid w:val="0057684D"/>
    <w:rsid w:val="00576970"/>
    <w:rsid w:val="0058299A"/>
    <w:rsid w:val="005859D2"/>
    <w:rsid w:val="005963EE"/>
    <w:rsid w:val="0059715B"/>
    <w:rsid w:val="005D0B09"/>
    <w:rsid w:val="006025C9"/>
    <w:rsid w:val="00605214"/>
    <w:rsid w:val="00612C16"/>
    <w:rsid w:val="00644ADD"/>
    <w:rsid w:val="0065530F"/>
    <w:rsid w:val="00656477"/>
    <w:rsid w:val="006612FC"/>
    <w:rsid w:val="00664EE9"/>
    <w:rsid w:val="00670593"/>
    <w:rsid w:val="00676B74"/>
    <w:rsid w:val="00677F1C"/>
    <w:rsid w:val="0069447F"/>
    <w:rsid w:val="00695D94"/>
    <w:rsid w:val="00696AA5"/>
    <w:rsid w:val="006A2B3B"/>
    <w:rsid w:val="006B748B"/>
    <w:rsid w:val="006C1215"/>
    <w:rsid w:val="006D6AD1"/>
    <w:rsid w:val="006F65D8"/>
    <w:rsid w:val="00712FD7"/>
    <w:rsid w:val="00713515"/>
    <w:rsid w:val="007174D3"/>
    <w:rsid w:val="00741702"/>
    <w:rsid w:val="00771E6C"/>
    <w:rsid w:val="00792BC5"/>
    <w:rsid w:val="007B6505"/>
    <w:rsid w:val="007C0280"/>
    <w:rsid w:val="007D094C"/>
    <w:rsid w:val="007D128D"/>
    <w:rsid w:val="007D2CFB"/>
    <w:rsid w:val="00801E33"/>
    <w:rsid w:val="00815BC1"/>
    <w:rsid w:val="00843046"/>
    <w:rsid w:val="0084488F"/>
    <w:rsid w:val="00844EA9"/>
    <w:rsid w:val="00847DF5"/>
    <w:rsid w:val="008545CA"/>
    <w:rsid w:val="00856054"/>
    <w:rsid w:val="00871451"/>
    <w:rsid w:val="00887895"/>
    <w:rsid w:val="00892D5F"/>
    <w:rsid w:val="008A05F3"/>
    <w:rsid w:val="008D1069"/>
    <w:rsid w:val="008D3E21"/>
    <w:rsid w:val="0091083D"/>
    <w:rsid w:val="009164F7"/>
    <w:rsid w:val="00981835"/>
    <w:rsid w:val="00990ABD"/>
    <w:rsid w:val="009A46D5"/>
    <w:rsid w:val="009B41FD"/>
    <w:rsid w:val="009C26A4"/>
    <w:rsid w:val="009D3138"/>
    <w:rsid w:val="009E4F87"/>
    <w:rsid w:val="009E59AF"/>
    <w:rsid w:val="009F095B"/>
    <w:rsid w:val="00A05AB9"/>
    <w:rsid w:val="00A12386"/>
    <w:rsid w:val="00A12F62"/>
    <w:rsid w:val="00A21D54"/>
    <w:rsid w:val="00A257CB"/>
    <w:rsid w:val="00A31212"/>
    <w:rsid w:val="00A335BC"/>
    <w:rsid w:val="00A36DE9"/>
    <w:rsid w:val="00A41813"/>
    <w:rsid w:val="00A44277"/>
    <w:rsid w:val="00A453B7"/>
    <w:rsid w:val="00A5146C"/>
    <w:rsid w:val="00A52F8E"/>
    <w:rsid w:val="00A81095"/>
    <w:rsid w:val="00AA4503"/>
    <w:rsid w:val="00AA6538"/>
    <w:rsid w:val="00AC65B1"/>
    <w:rsid w:val="00AC759E"/>
    <w:rsid w:val="00AD527D"/>
    <w:rsid w:val="00B02156"/>
    <w:rsid w:val="00B02A8C"/>
    <w:rsid w:val="00B03BD1"/>
    <w:rsid w:val="00B466D2"/>
    <w:rsid w:val="00B51EDD"/>
    <w:rsid w:val="00B6000C"/>
    <w:rsid w:val="00B65029"/>
    <w:rsid w:val="00B660EA"/>
    <w:rsid w:val="00B952E9"/>
    <w:rsid w:val="00B96E09"/>
    <w:rsid w:val="00BD209D"/>
    <w:rsid w:val="00BD4818"/>
    <w:rsid w:val="00BD6FE5"/>
    <w:rsid w:val="00BE1813"/>
    <w:rsid w:val="00C11E15"/>
    <w:rsid w:val="00C127B3"/>
    <w:rsid w:val="00C15496"/>
    <w:rsid w:val="00C432BC"/>
    <w:rsid w:val="00C54BA0"/>
    <w:rsid w:val="00C7029A"/>
    <w:rsid w:val="00C83B7D"/>
    <w:rsid w:val="00C96975"/>
    <w:rsid w:val="00C97010"/>
    <w:rsid w:val="00CA34B8"/>
    <w:rsid w:val="00CB6754"/>
    <w:rsid w:val="00CC2F86"/>
    <w:rsid w:val="00CC6B86"/>
    <w:rsid w:val="00CC743F"/>
    <w:rsid w:val="00CE7B28"/>
    <w:rsid w:val="00D032E9"/>
    <w:rsid w:val="00D0690E"/>
    <w:rsid w:val="00D142D9"/>
    <w:rsid w:val="00D171FB"/>
    <w:rsid w:val="00D4042B"/>
    <w:rsid w:val="00D42DD8"/>
    <w:rsid w:val="00D572BD"/>
    <w:rsid w:val="00DA2AFD"/>
    <w:rsid w:val="00DE52AC"/>
    <w:rsid w:val="00DE54F7"/>
    <w:rsid w:val="00E0425D"/>
    <w:rsid w:val="00E06D3F"/>
    <w:rsid w:val="00E34B0A"/>
    <w:rsid w:val="00E41A59"/>
    <w:rsid w:val="00E45948"/>
    <w:rsid w:val="00E46958"/>
    <w:rsid w:val="00E51760"/>
    <w:rsid w:val="00E5622C"/>
    <w:rsid w:val="00E5731F"/>
    <w:rsid w:val="00E778BB"/>
    <w:rsid w:val="00E9174B"/>
    <w:rsid w:val="00E94ADE"/>
    <w:rsid w:val="00EB5435"/>
    <w:rsid w:val="00EC76E3"/>
    <w:rsid w:val="00F01017"/>
    <w:rsid w:val="00F07D97"/>
    <w:rsid w:val="00F13C2E"/>
    <w:rsid w:val="00F235A2"/>
    <w:rsid w:val="00F26028"/>
    <w:rsid w:val="00F34ED6"/>
    <w:rsid w:val="00F362A2"/>
    <w:rsid w:val="00F44647"/>
    <w:rsid w:val="00F54EC8"/>
    <w:rsid w:val="00F61A7B"/>
    <w:rsid w:val="00F65734"/>
    <w:rsid w:val="00F85BE3"/>
    <w:rsid w:val="00F9545D"/>
    <w:rsid w:val="00F97D4A"/>
    <w:rsid w:val="00FB18EA"/>
    <w:rsid w:val="00FB221D"/>
    <w:rsid w:val="00FB6C2D"/>
    <w:rsid w:val="00FE09B3"/>
    <w:rsid w:val="00FE6A4F"/>
    <w:rsid w:val="00FF0DF9"/>
    <w:rsid w:val="00FF4BDD"/>
    <w:rsid w:val="00FF4FEE"/>
    <w:rsid w:val="00FF7D02"/>
    <w:rsid w:val="01201532"/>
    <w:rsid w:val="014A5AAA"/>
    <w:rsid w:val="018A11F5"/>
    <w:rsid w:val="01901B9C"/>
    <w:rsid w:val="023421D1"/>
    <w:rsid w:val="02496E84"/>
    <w:rsid w:val="024B2090"/>
    <w:rsid w:val="024F7531"/>
    <w:rsid w:val="02544C5B"/>
    <w:rsid w:val="02746AD8"/>
    <w:rsid w:val="027E088B"/>
    <w:rsid w:val="028F1BB6"/>
    <w:rsid w:val="02991DFF"/>
    <w:rsid w:val="02F00E79"/>
    <w:rsid w:val="031D78F7"/>
    <w:rsid w:val="03BD3437"/>
    <w:rsid w:val="03FE4EA7"/>
    <w:rsid w:val="041804D0"/>
    <w:rsid w:val="042E2794"/>
    <w:rsid w:val="0460587C"/>
    <w:rsid w:val="04E25B11"/>
    <w:rsid w:val="05003B7F"/>
    <w:rsid w:val="054239B4"/>
    <w:rsid w:val="05600182"/>
    <w:rsid w:val="05913DB5"/>
    <w:rsid w:val="05A276E0"/>
    <w:rsid w:val="05B81C98"/>
    <w:rsid w:val="05C93589"/>
    <w:rsid w:val="05D37FEE"/>
    <w:rsid w:val="060C6D4D"/>
    <w:rsid w:val="065474F6"/>
    <w:rsid w:val="065D4C1C"/>
    <w:rsid w:val="070E2463"/>
    <w:rsid w:val="07175A58"/>
    <w:rsid w:val="071A5902"/>
    <w:rsid w:val="0721063A"/>
    <w:rsid w:val="072A0EB4"/>
    <w:rsid w:val="07ED27D2"/>
    <w:rsid w:val="083675B1"/>
    <w:rsid w:val="083E4835"/>
    <w:rsid w:val="088B4C87"/>
    <w:rsid w:val="08F9708E"/>
    <w:rsid w:val="09082379"/>
    <w:rsid w:val="09881448"/>
    <w:rsid w:val="0996755E"/>
    <w:rsid w:val="09B07701"/>
    <w:rsid w:val="09D837FE"/>
    <w:rsid w:val="09ED03C0"/>
    <w:rsid w:val="0A0679CE"/>
    <w:rsid w:val="0A3978EB"/>
    <w:rsid w:val="0A8E13B0"/>
    <w:rsid w:val="0B666A9A"/>
    <w:rsid w:val="0B760ACB"/>
    <w:rsid w:val="0B97390D"/>
    <w:rsid w:val="0BB768A2"/>
    <w:rsid w:val="0BC05679"/>
    <w:rsid w:val="0C061553"/>
    <w:rsid w:val="0C0F60E3"/>
    <w:rsid w:val="0C174563"/>
    <w:rsid w:val="0C2801EB"/>
    <w:rsid w:val="0C283A8F"/>
    <w:rsid w:val="0C361777"/>
    <w:rsid w:val="0CCA6127"/>
    <w:rsid w:val="0CD00618"/>
    <w:rsid w:val="0CF90B32"/>
    <w:rsid w:val="0D0B79B3"/>
    <w:rsid w:val="0D0D4E04"/>
    <w:rsid w:val="0D0E4CFE"/>
    <w:rsid w:val="0D301759"/>
    <w:rsid w:val="0D637DDD"/>
    <w:rsid w:val="0D841A6F"/>
    <w:rsid w:val="0DAE093A"/>
    <w:rsid w:val="0DB72364"/>
    <w:rsid w:val="0DD575FA"/>
    <w:rsid w:val="0DD706C8"/>
    <w:rsid w:val="0F002ED7"/>
    <w:rsid w:val="0F1218E9"/>
    <w:rsid w:val="0F552251"/>
    <w:rsid w:val="0F962C71"/>
    <w:rsid w:val="0F9B7647"/>
    <w:rsid w:val="10631AE9"/>
    <w:rsid w:val="10710C61"/>
    <w:rsid w:val="107554C1"/>
    <w:rsid w:val="10C876BD"/>
    <w:rsid w:val="10E10BAA"/>
    <w:rsid w:val="10F57D43"/>
    <w:rsid w:val="112326AF"/>
    <w:rsid w:val="11586823"/>
    <w:rsid w:val="118A4FFF"/>
    <w:rsid w:val="11C675CA"/>
    <w:rsid w:val="11D31370"/>
    <w:rsid w:val="11E2361A"/>
    <w:rsid w:val="1216069C"/>
    <w:rsid w:val="122F15D0"/>
    <w:rsid w:val="125C4B9E"/>
    <w:rsid w:val="12985C04"/>
    <w:rsid w:val="12AC7C0C"/>
    <w:rsid w:val="12B47681"/>
    <w:rsid w:val="13080B4D"/>
    <w:rsid w:val="131664F3"/>
    <w:rsid w:val="131C706D"/>
    <w:rsid w:val="1385731E"/>
    <w:rsid w:val="13E60940"/>
    <w:rsid w:val="13F011BE"/>
    <w:rsid w:val="14081F6B"/>
    <w:rsid w:val="14096852"/>
    <w:rsid w:val="143E36EE"/>
    <w:rsid w:val="14892D76"/>
    <w:rsid w:val="14D23E7E"/>
    <w:rsid w:val="14E1666C"/>
    <w:rsid w:val="15455822"/>
    <w:rsid w:val="1586609F"/>
    <w:rsid w:val="158C2D2D"/>
    <w:rsid w:val="15C92394"/>
    <w:rsid w:val="163E184C"/>
    <w:rsid w:val="16462716"/>
    <w:rsid w:val="1646315D"/>
    <w:rsid w:val="1659511B"/>
    <w:rsid w:val="1668024A"/>
    <w:rsid w:val="16B960D4"/>
    <w:rsid w:val="16F93E74"/>
    <w:rsid w:val="1722053B"/>
    <w:rsid w:val="1735343C"/>
    <w:rsid w:val="17420788"/>
    <w:rsid w:val="174C095E"/>
    <w:rsid w:val="17894408"/>
    <w:rsid w:val="17983FF7"/>
    <w:rsid w:val="179B68DF"/>
    <w:rsid w:val="17A335C1"/>
    <w:rsid w:val="17D3264C"/>
    <w:rsid w:val="17E2054C"/>
    <w:rsid w:val="17EA0D44"/>
    <w:rsid w:val="18094839"/>
    <w:rsid w:val="181C790B"/>
    <w:rsid w:val="187D31F9"/>
    <w:rsid w:val="1889103B"/>
    <w:rsid w:val="189D51DD"/>
    <w:rsid w:val="18D01AA8"/>
    <w:rsid w:val="18E61F1F"/>
    <w:rsid w:val="18ED0A51"/>
    <w:rsid w:val="18F04293"/>
    <w:rsid w:val="18FB6BC9"/>
    <w:rsid w:val="191B667A"/>
    <w:rsid w:val="19267AD9"/>
    <w:rsid w:val="19521733"/>
    <w:rsid w:val="19655BC5"/>
    <w:rsid w:val="1A123A8C"/>
    <w:rsid w:val="1A1E504A"/>
    <w:rsid w:val="1A553DD3"/>
    <w:rsid w:val="1A672D6B"/>
    <w:rsid w:val="1ADA4BB3"/>
    <w:rsid w:val="1AE13675"/>
    <w:rsid w:val="1B1B248B"/>
    <w:rsid w:val="1B5903B6"/>
    <w:rsid w:val="1B8376F8"/>
    <w:rsid w:val="1B894250"/>
    <w:rsid w:val="1C1D27CC"/>
    <w:rsid w:val="1C2A426D"/>
    <w:rsid w:val="1C3A48B6"/>
    <w:rsid w:val="1C5D18D8"/>
    <w:rsid w:val="1C7722AE"/>
    <w:rsid w:val="1C8831D1"/>
    <w:rsid w:val="1C89228A"/>
    <w:rsid w:val="1CBE2A8F"/>
    <w:rsid w:val="1CD7676F"/>
    <w:rsid w:val="1D410899"/>
    <w:rsid w:val="1D952EE7"/>
    <w:rsid w:val="1D9E539D"/>
    <w:rsid w:val="1DA17DAA"/>
    <w:rsid w:val="1DA24C4F"/>
    <w:rsid w:val="1E4706BE"/>
    <w:rsid w:val="1EDF1084"/>
    <w:rsid w:val="1EF94888"/>
    <w:rsid w:val="1EFB0484"/>
    <w:rsid w:val="1F3749B0"/>
    <w:rsid w:val="1F3A0BE1"/>
    <w:rsid w:val="1F3A6DED"/>
    <w:rsid w:val="1F780269"/>
    <w:rsid w:val="1F784AAD"/>
    <w:rsid w:val="1F914FA2"/>
    <w:rsid w:val="1F9A005D"/>
    <w:rsid w:val="1FB31A96"/>
    <w:rsid w:val="1FC4416E"/>
    <w:rsid w:val="200647BC"/>
    <w:rsid w:val="20250EDB"/>
    <w:rsid w:val="20773F47"/>
    <w:rsid w:val="20BD170C"/>
    <w:rsid w:val="21091A10"/>
    <w:rsid w:val="21602056"/>
    <w:rsid w:val="21941812"/>
    <w:rsid w:val="21A265AC"/>
    <w:rsid w:val="22064E00"/>
    <w:rsid w:val="220978C1"/>
    <w:rsid w:val="22310F24"/>
    <w:rsid w:val="223E6C78"/>
    <w:rsid w:val="225A1C62"/>
    <w:rsid w:val="22697C71"/>
    <w:rsid w:val="227541F7"/>
    <w:rsid w:val="227B42BF"/>
    <w:rsid w:val="22DC07E5"/>
    <w:rsid w:val="22F51453"/>
    <w:rsid w:val="235B16B2"/>
    <w:rsid w:val="236128D7"/>
    <w:rsid w:val="23B3258B"/>
    <w:rsid w:val="23B83005"/>
    <w:rsid w:val="23E20399"/>
    <w:rsid w:val="240D418C"/>
    <w:rsid w:val="24141730"/>
    <w:rsid w:val="24245D0C"/>
    <w:rsid w:val="242C339B"/>
    <w:rsid w:val="243A5614"/>
    <w:rsid w:val="247148A1"/>
    <w:rsid w:val="248A7B88"/>
    <w:rsid w:val="24AC39FA"/>
    <w:rsid w:val="25E00C64"/>
    <w:rsid w:val="26095B26"/>
    <w:rsid w:val="262829E2"/>
    <w:rsid w:val="266D76BE"/>
    <w:rsid w:val="26751B28"/>
    <w:rsid w:val="26770637"/>
    <w:rsid w:val="267B40C7"/>
    <w:rsid w:val="267C38F1"/>
    <w:rsid w:val="269255AE"/>
    <w:rsid w:val="26AC73A1"/>
    <w:rsid w:val="274B4B3D"/>
    <w:rsid w:val="277C4772"/>
    <w:rsid w:val="27BE0FE5"/>
    <w:rsid w:val="27F96E71"/>
    <w:rsid w:val="28390996"/>
    <w:rsid w:val="283A04C2"/>
    <w:rsid w:val="283D393C"/>
    <w:rsid w:val="284B0659"/>
    <w:rsid w:val="286F50FE"/>
    <w:rsid w:val="28717CFA"/>
    <w:rsid w:val="287240C5"/>
    <w:rsid w:val="288A26B8"/>
    <w:rsid w:val="28E41462"/>
    <w:rsid w:val="29263CA7"/>
    <w:rsid w:val="29531CF8"/>
    <w:rsid w:val="295A13D6"/>
    <w:rsid w:val="29CB32DC"/>
    <w:rsid w:val="2A0826C0"/>
    <w:rsid w:val="2A1B1C56"/>
    <w:rsid w:val="2A2D48A4"/>
    <w:rsid w:val="2A4C00F4"/>
    <w:rsid w:val="2A4D5346"/>
    <w:rsid w:val="2A5D609B"/>
    <w:rsid w:val="2A8473F5"/>
    <w:rsid w:val="2A8F7185"/>
    <w:rsid w:val="2AFE17E3"/>
    <w:rsid w:val="2B0414CD"/>
    <w:rsid w:val="2B191CA3"/>
    <w:rsid w:val="2B4B778A"/>
    <w:rsid w:val="2B520ADC"/>
    <w:rsid w:val="2BF85700"/>
    <w:rsid w:val="2C0B44AD"/>
    <w:rsid w:val="2C437E19"/>
    <w:rsid w:val="2C6103F9"/>
    <w:rsid w:val="2C630CDD"/>
    <w:rsid w:val="2C9E4325"/>
    <w:rsid w:val="2CD910F9"/>
    <w:rsid w:val="2CEE0334"/>
    <w:rsid w:val="2D4E664B"/>
    <w:rsid w:val="2DC23CB6"/>
    <w:rsid w:val="2DCD1726"/>
    <w:rsid w:val="2DFD7C3D"/>
    <w:rsid w:val="2E0D69C7"/>
    <w:rsid w:val="2E2B37C7"/>
    <w:rsid w:val="2E2F0CC8"/>
    <w:rsid w:val="2E586427"/>
    <w:rsid w:val="2E5939FB"/>
    <w:rsid w:val="2E835849"/>
    <w:rsid w:val="2F07666D"/>
    <w:rsid w:val="2F361F00"/>
    <w:rsid w:val="2F696AC6"/>
    <w:rsid w:val="2F77008C"/>
    <w:rsid w:val="2F9715D8"/>
    <w:rsid w:val="2FA10104"/>
    <w:rsid w:val="2FBF2468"/>
    <w:rsid w:val="30A248C2"/>
    <w:rsid w:val="30BA0BD2"/>
    <w:rsid w:val="30D47D50"/>
    <w:rsid w:val="30EF30D6"/>
    <w:rsid w:val="30FE26E8"/>
    <w:rsid w:val="31102023"/>
    <w:rsid w:val="314D29D9"/>
    <w:rsid w:val="3179254A"/>
    <w:rsid w:val="31AC0424"/>
    <w:rsid w:val="32082F72"/>
    <w:rsid w:val="324B61A2"/>
    <w:rsid w:val="32785B6C"/>
    <w:rsid w:val="32A147D5"/>
    <w:rsid w:val="32C96CA9"/>
    <w:rsid w:val="32DB79F5"/>
    <w:rsid w:val="335716B5"/>
    <w:rsid w:val="338B265B"/>
    <w:rsid w:val="33B83289"/>
    <w:rsid w:val="33BA5A46"/>
    <w:rsid w:val="33C22C9F"/>
    <w:rsid w:val="34A76E8A"/>
    <w:rsid w:val="354D4467"/>
    <w:rsid w:val="3597446F"/>
    <w:rsid w:val="36130C4A"/>
    <w:rsid w:val="362559ED"/>
    <w:rsid w:val="3632629F"/>
    <w:rsid w:val="365213C9"/>
    <w:rsid w:val="36F07782"/>
    <w:rsid w:val="376412B5"/>
    <w:rsid w:val="379E5859"/>
    <w:rsid w:val="37DA0CCC"/>
    <w:rsid w:val="38096D59"/>
    <w:rsid w:val="38806B40"/>
    <w:rsid w:val="38BD0091"/>
    <w:rsid w:val="39095382"/>
    <w:rsid w:val="393D4875"/>
    <w:rsid w:val="39833DE9"/>
    <w:rsid w:val="39CC404B"/>
    <w:rsid w:val="39D4100E"/>
    <w:rsid w:val="39E94670"/>
    <w:rsid w:val="3A112745"/>
    <w:rsid w:val="3A421B06"/>
    <w:rsid w:val="3A534351"/>
    <w:rsid w:val="3A676CDD"/>
    <w:rsid w:val="3A7709FA"/>
    <w:rsid w:val="3AC64805"/>
    <w:rsid w:val="3BA22172"/>
    <w:rsid w:val="3BC469F5"/>
    <w:rsid w:val="3BFD594D"/>
    <w:rsid w:val="3C0147C9"/>
    <w:rsid w:val="3C041D20"/>
    <w:rsid w:val="3C217D48"/>
    <w:rsid w:val="3C7731BA"/>
    <w:rsid w:val="3C936569"/>
    <w:rsid w:val="3CB42E6B"/>
    <w:rsid w:val="3CF95FE1"/>
    <w:rsid w:val="3D622F3F"/>
    <w:rsid w:val="3DAD1C8D"/>
    <w:rsid w:val="3DCC7F3F"/>
    <w:rsid w:val="3DF432D4"/>
    <w:rsid w:val="3E186196"/>
    <w:rsid w:val="3E21114A"/>
    <w:rsid w:val="3E365169"/>
    <w:rsid w:val="3E4D6822"/>
    <w:rsid w:val="3E800E52"/>
    <w:rsid w:val="3E832243"/>
    <w:rsid w:val="3E8F7755"/>
    <w:rsid w:val="3EB4455E"/>
    <w:rsid w:val="3EC8623B"/>
    <w:rsid w:val="3F4F3385"/>
    <w:rsid w:val="3F5E017F"/>
    <w:rsid w:val="3F8F3605"/>
    <w:rsid w:val="3F8F41D4"/>
    <w:rsid w:val="3FA2672D"/>
    <w:rsid w:val="3FB346B9"/>
    <w:rsid w:val="3FC70517"/>
    <w:rsid w:val="3FD14F5D"/>
    <w:rsid w:val="40074327"/>
    <w:rsid w:val="40183979"/>
    <w:rsid w:val="404C750A"/>
    <w:rsid w:val="406A171D"/>
    <w:rsid w:val="408708A2"/>
    <w:rsid w:val="40921D6D"/>
    <w:rsid w:val="40DF714F"/>
    <w:rsid w:val="40E86231"/>
    <w:rsid w:val="40FF186B"/>
    <w:rsid w:val="410144D2"/>
    <w:rsid w:val="412E06A6"/>
    <w:rsid w:val="41515689"/>
    <w:rsid w:val="4171532C"/>
    <w:rsid w:val="41886F8C"/>
    <w:rsid w:val="41E64BCF"/>
    <w:rsid w:val="41F70F66"/>
    <w:rsid w:val="41FF7B83"/>
    <w:rsid w:val="421818ED"/>
    <w:rsid w:val="42385754"/>
    <w:rsid w:val="424F14CB"/>
    <w:rsid w:val="425415B2"/>
    <w:rsid w:val="42787C0A"/>
    <w:rsid w:val="42927943"/>
    <w:rsid w:val="42CE2AC0"/>
    <w:rsid w:val="42CF39B8"/>
    <w:rsid w:val="43695FAE"/>
    <w:rsid w:val="43BD1B1F"/>
    <w:rsid w:val="43C17B2D"/>
    <w:rsid w:val="43C9293D"/>
    <w:rsid w:val="44496EFD"/>
    <w:rsid w:val="445660FF"/>
    <w:rsid w:val="44604C0A"/>
    <w:rsid w:val="44766604"/>
    <w:rsid w:val="44CB2FC4"/>
    <w:rsid w:val="45404C15"/>
    <w:rsid w:val="4544213C"/>
    <w:rsid w:val="45C02B0D"/>
    <w:rsid w:val="45CD48B6"/>
    <w:rsid w:val="45F914B4"/>
    <w:rsid w:val="46344B79"/>
    <w:rsid w:val="463667F0"/>
    <w:rsid w:val="463F7218"/>
    <w:rsid w:val="46B3231A"/>
    <w:rsid w:val="46B9539B"/>
    <w:rsid w:val="46C516F8"/>
    <w:rsid w:val="46D6223B"/>
    <w:rsid w:val="46EC7E1D"/>
    <w:rsid w:val="46F14780"/>
    <w:rsid w:val="47191894"/>
    <w:rsid w:val="478A710D"/>
    <w:rsid w:val="47AD2B3D"/>
    <w:rsid w:val="480E3B21"/>
    <w:rsid w:val="485866FE"/>
    <w:rsid w:val="48751385"/>
    <w:rsid w:val="48773F23"/>
    <w:rsid w:val="487D76FB"/>
    <w:rsid w:val="48817344"/>
    <w:rsid w:val="492F5F0C"/>
    <w:rsid w:val="492F5FFA"/>
    <w:rsid w:val="49492B90"/>
    <w:rsid w:val="4963783C"/>
    <w:rsid w:val="49C230C0"/>
    <w:rsid w:val="4A1B383B"/>
    <w:rsid w:val="4A5F1274"/>
    <w:rsid w:val="4AE119A8"/>
    <w:rsid w:val="4AF67034"/>
    <w:rsid w:val="4B225337"/>
    <w:rsid w:val="4B5D4B9B"/>
    <w:rsid w:val="4B69673D"/>
    <w:rsid w:val="4B6D44C8"/>
    <w:rsid w:val="4BA16080"/>
    <w:rsid w:val="4BC50782"/>
    <w:rsid w:val="4C034CD7"/>
    <w:rsid w:val="4C485278"/>
    <w:rsid w:val="4C6E1163"/>
    <w:rsid w:val="4C8129DA"/>
    <w:rsid w:val="4C865CD3"/>
    <w:rsid w:val="4C995216"/>
    <w:rsid w:val="4CBF6A88"/>
    <w:rsid w:val="4CE01681"/>
    <w:rsid w:val="4D415CEE"/>
    <w:rsid w:val="4D6461AA"/>
    <w:rsid w:val="4DDA2151"/>
    <w:rsid w:val="4DE46463"/>
    <w:rsid w:val="4E362D6F"/>
    <w:rsid w:val="4E7E7110"/>
    <w:rsid w:val="4EB86075"/>
    <w:rsid w:val="4F583D68"/>
    <w:rsid w:val="4F870C41"/>
    <w:rsid w:val="4FD60432"/>
    <w:rsid w:val="4FFB7199"/>
    <w:rsid w:val="50863B10"/>
    <w:rsid w:val="50CE6921"/>
    <w:rsid w:val="50EF5E51"/>
    <w:rsid w:val="51106C5A"/>
    <w:rsid w:val="51E509D0"/>
    <w:rsid w:val="521B18A7"/>
    <w:rsid w:val="525768AB"/>
    <w:rsid w:val="525E016A"/>
    <w:rsid w:val="526E5356"/>
    <w:rsid w:val="527C3FED"/>
    <w:rsid w:val="52ED029D"/>
    <w:rsid w:val="52F64CFF"/>
    <w:rsid w:val="5330273F"/>
    <w:rsid w:val="535325F7"/>
    <w:rsid w:val="535D7034"/>
    <w:rsid w:val="53904195"/>
    <w:rsid w:val="53BA6D32"/>
    <w:rsid w:val="53E84CC4"/>
    <w:rsid w:val="53ED2AB0"/>
    <w:rsid w:val="5408359A"/>
    <w:rsid w:val="542B28B2"/>
    <w:rsid w:val="54770704"/>
    <w:rsid w:val="54907D43"/>
    <w:rsid w:val="549B3D4B"/>
    <w:rsid w:val="54CB169A"/>
    <w:rsid w:val="54EE5CDE"/>
    <w:rsid w:val="556B4DBF"/>
    <w:rsid w:val="557F1F28"/>
    <w:rsid w:val="55F45BD8"/>
    <w:rsid w:val="55F84BEC"/>
    <w:rsid w:val="56D03671"/>
    <w:rsid w:val="56DF3B4F"/>
    <w:rsid w:val="56EF2CA8"/>
    <w:rsid w:val="571C076B"/>
    <w:rsid w:val="578C2894"/>
    <w:rsid w:val="57B73BD3"/>
    <w:rsid w:val="57C1298C"/>
    <w:rsid w:val="583500FD"/>
    <w:rsid w:val="584549F0"/>
    <w:rsid w:val="584C79B2"/>
    <w:rsid w:val="58553CF9"/>
    <w:rsid w:val="58C774F1"/>
    <w:rsid w:val="59104975"/>
    <w:rsid w:val="591D2E4A"/>
    <w:rsid w:val="5A282679"/>
    <w:rsid w:val="5A550F18"/>
    <w:rsid w:val="5A5E6B4D"/>
    <w:rsid w:val="5AE35076"/>
    <w:rsid w:val="5AE578D7"/>
    <w:rsid w:val="5B4D0971"/>
    <w:rsid w:val="5B63656A"/>
    <w:rsid w:val="5B786DB9"/>
    <w:rsid w:val="5BC84E72"/>
    <w:rsid w:val="5BCB184E"/>
    <w:rsid w:val="5C030936"/>
    <w:rsid w:val="5C4A354B"/>
    <w:rsid w:val="5C6973B8"/>
    <w:rsid w:val="5CA16AA3"/>
    <w:rsid w:val="5CDE412B"/>
    <w:rsid w:val="5CDF57FB"/>
    <w:rsid w:val="5D3D6FC0"/>
    <w:rsid w:val="5D617A4B"/>
    <w:rsid w:val="5D9C54AB"/>
    <w:rsid w:val="5E073852"/>
    <w:rsid w:val="5E11197A"/>
    <w:rsid w:val="5E2B382A"/>
    <w:rsid w:val="5E65025B"/>
    <w:rsid w:val="5EA76345"/>
    <w:rsid w:val="5ECF00FC"/>
    <w:rsid w:val="5ED05F6F"/>
    <w:rsid w:val="5EDE5A75"/>
    <w:rsid w:val="5F05378C"/>
    <w:rsid w:val="5F23628C"/>
    <w:rsid w:val="5F2C0CBB"/>
    <w:rsid w:val="5F8D3121"/>
    <w:rsid w:val="5FDE4FD3"/>
    <w:rsid w:val="5FEB5D34"/>
    <w:rsid w:val="6053137C"/>
    <w:rsid w:val="61680C83"/>
    <w:rsid w:val="617131D6"/>
    <w:rsid w:val="619C44E7"/>
    <w:rsid w:val="61E153E4"/>
    <w:rsid w:val="621250F5"/>
    <w:rsid w:val="62A5099B"/>
    <w:rsid w:val="62F4248B"/>
    <w:rsid w:val="630633AA"/>
    <w:rsid w:val="634D1D7A"/>
    <w:rsid w:val="636A4F9D"/>
    <w:rsid w:val="63713517"/>
    <w:rsid w:val="63854AF3"/>
    <w:rsid w:val="63923A57"/>
    <w:rsid w:val="639978FD"/>
    <w:rsid w:val="63EA7F82"/>
    <w:rsid w:val="63EF7544"/>
    <w:rsid w:val="63F61F4D"/>
    <w:rsid w:val="648019DE"/>
    <w:rsid w:val="64865752"/>
    <w:rsid w:val="65423902"/>
    <w:rsid w:val="65451AC8"/>
    <w:rsid w:val="6586350E"/>
    <w:rsid w:val="65916626"/>
    <w:rsid w:val="65A92BCF"/>
    <w:rsid w:val="66601BE7"/>
    <w:rsid w:val="66DA4AEA"/>
    <w:rsid w:val="6715123A"/>
    <w:rsid w:val="67962569"/>
    <w:rsid w:val="67C70CD6"/>
    <w:rsid w:val="67D70003"/>
    <w:rsid w:val="67F4501F"/>
    <w:rsid w:val="680B4FEA"/>
    <w:rsid w:val="684A2E99"/>
    <w:rsid w:val="6884455F"/>
    <w:rsid w:val="68903554"/>
    <w:rsid w:val="68AD3A73"/>
    <w:rsid w:val="68B474F8"/>
    <w:rsid w:val="68CB74A0"/>
    <w:rsid w:val="691C6B27"/>
    <w:rsid w:val="694246D8"/>
    <w:rsid w:val="696A407A"/>
    <w:rsid w:val="69AE5E56"/>
    <w:rsid w:val="69B06AEF"/>
    <w:rsid w:val="69F7648C"/>
    <w:rsid w:val="6A0D4F2C"/>
    <w:rsid w:val="6A240A78"/>
    <w:rsid w:val="6A684CF5"/>
    <w:rsid w:val="6A6972BD"/>
    <w:rsid w:val="6A9921D4"/>
    <w:rsid w:val="6AB73F45"/>
    <w:rsid w:val="6B1857AA"/>
    <w:rsid w:val="6B461F1A"/>
    <w:rsid w:val="6B6350DA"/>
    <w:rsid w:val="6B654703"/>
    <w:rsid w:val="6B6774C2"/>
    <w:rsid w:val="6B6D5CBD"/>
    <w:rsid w:val="6B806FC0"/>
    <w:rsid w:val="6C5F4B6E"/>
    <w:rsid w:val="6C8E65F3"/>
    <w:rsid w:val="6C9D66BA"/>
    <w:rsid w:val="6CB6019E"/>
    <w:rsid w:val="6CC55A07"/>
    <w:rsid w:val="6D607DD1"/>
    <w:rsid w:val="6D772441"/>
    <w:rsid w:val="6D9D3BDA"/>
    <w:rsid w:val="6DAF6584"/>
    <w:rsid w:val="6DEB3D31"/>
    <w:rsid w:val="6DFD44CC"/>
    <w:rsid w:val="6E02655B"/>
    <w:rsid w:val="6E037A1B"/>
    <w:rsid w:val="6E092126"/>
    <w:rsid w:val="6E742C29"/>
    <w:rsid w:val="6E74469E"/>
    <w:rsid w:val="6E7F3563"/>
    <w:rsid w:val="6E88707B"/>
    <w:rsid w:val="6E8D7514"/>
    <w:rsid w:val="6E9F5117"/>
    <w:rsid w:val="6EF874F9"/>
    <w:rsid w:val="6F09028B"/>
    <w:rsid w:val="6F2277E1"/>
    <w:rsid w:val="6F4378C5"/>
    <w:rsid w:val="6F504996"/>
    <w:rsid w:val="6F7C7EDC"/>
    <w:rsid w:val="6F882439"/>
    <w:rsid w:val="6FAB23FC"/>
    <w:rsid w:val="6FB91981"/>
    <w:rsid w:val="6FC92967"/>
    <w:rsid w:val="6FF612E3"/>
    <w:rsid w:val="7015522F"/>
    <w:rsid w:val="703366E5"/>
    <w:rsid w:val="70605975"/>
    <w:rsid w:val="706233A3"/>
    <w:rsid w:val="707E0037"/>
    <w:rsid w:val="70901BFD"/>
    <w:rsid w:val="70C71E77"/>
    <w:rsid w:val="70C91BF3"/>
    <w:rsid w:val="71136B97"/>
    <w:rsid w:val="711C3946"/>
    <w:rsid w:val="712762F6"/>
    <w:rsid w:val="71282EDE"/>
    <w:rsid w:val="71333766"/>
    <w:rsid w:val="715E7EDF"/>
    <w:rsid w:val="71761067"/>
    <w:rsid w:val="71A07E3A"/>
    <w:rsid w:val="71B02EA7"/>
    <w:rsid w:val="71B53E68"/>
    <w:rsid w:val="71F338A9"/>
    <w:rsid w:val="727005E5"/>
    <w:rsid w:val="72961B56"/>
    <w:rsid w:val="729D06AA"/>
    <w:rsid w:val="72FA7F10"/>
    <w:rsid w:val="7314387B"/>
    <w:rsid w:val="734D0A27"/>
    <w:rsid w:val="737B6A25"/>
    <w:rsid w:val="73CA288C"/>
    <w:rsid w:val="74002A11"/>
    <w:rsid w:val="746228A4"/>
    <w:rsid w:val="746D3CFA"/>
    <w:rsid w:val="74FB5B0A"/>
    <w:rsid w:val="75941515"/>
    <w:rsid w:val="75B9346D"/>
    <w:rsid w:val="75EE3FEC"/>
    <w:rsid w:val="75F87A47"/>
    <w:rsid w:val="763B2141"/>
    <w:rsid w:val="764A7FFA"/>
    <w:rsid w:val="76D54D6A"/>
    <w:rsid w:val="76D844CA"/>
    <w:rsid w:val="77441E1B"/>
    <w:rsid w:val="778F1056"/>
    <w:rsid w:val="781B0252"/>
    <w:rsid w:val="781C5596"/>
    <w:rsid w:val="78345253"/>
    <w:rsid w:val="78F506FD"/>
    <w:rsid w:val="791C345D"/>
    <w:rsid w:val="79334825"/>
    <w:rsid w:val="79646CB9"/>
    <w:rsid w:val="796C784D"/>
    <w:rsid w:val="797B78BF"/>
    <w:rsid w:val="79A757EA"/>
    <w:rsid w:val="79CD3C0B"/>
    <w:rsid w:val="7A181EFC"/>
    <w:rsid w:val="7A2C00E7"/>
    <w:rsid w:val="7A2F3D61"/>
    <w:rsid w:val="7A884D24"/>
    <w:rsid w:val="7A8B5957"/>
    <w:rsid w:val="7AA609AD"/>
    <w:rsid w:val="7ABA59E4"/>
    <w:rsid w:val="7AD1765B"/>
    <w:rsid w:val="7AF25A6A"/>
    <w:rsid w:val="7B270490"/>
    <w:rsid w:val="7B3A2A45"/>
    <w:rsid w:val="7B58116C"/>
    <w:rsid w:val="7BD81E35"/>
    <w:rsid w:val="7C15159E"/>
    <w:rsid w:val="7C592206"/>
    <w:rsid w:val="7CC65B71"/>
    <w:rsid w:val="7CD34552"/>
    <w:rsid w:val="7CF535D4"/>
    <w:rsid w:val="7D163FEA"/>
    <w:rsid w:val="7D2972C8"/>
    <w:rsid w:val="7D7D486D"/>
    <w:rsid w:val="7DA65689"/>
    <w:rsid w:val="7DE75FE1"/>
    <w:rsid w:val="7DFD7E06"/>
    <w:rsid w:val="7E1648B1"/>
    <w:rsid w:val="7E184C02"/>
    <w:rsid w:val="7E410F5E"/>
    <w:rsid w:val="7E4A1396"/>
    <w:rsid w:val="7E4C71C8"/>
    <w:rsid w:val="7E6C18DE"/>
    <w:rsid w:val="7EA326AB"/>
    <w:rsid w:val="7ECD54F8"/>
    <w:rsid w:val="7ED41091"/>
    <w:rsid w:val="7EF93B0D"/>
    <w:rsid w:val="7F646483"/>
    <w:rsid w:val="7F8C576F"/>
    <w:rsid w:val="7F950120"/>
    <w:rsid w:val="7FB2460D"/>
    <w:rsid w:val="7FC35259"/>
    <w:rsid w:val="7FCB38BC"/>
    <w:rsid w:val="7FD4665F"/>
    <w:rsid w:val="7FD62804"/>
    <w:rsid w:val="7FEA5E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6D1E6E8B"/>
  <w15:docId w15:val="{B7F2BA9D-6B65-49F2-9AD1-CEECADD86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unhideWhenUsed="1" w:qFormat="1"/>
    <w:lsdException w:name="heading 5"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Normal Indent" w:qFormat="1"/>
    <w:lsdException w:name="annotation text" w:qFormat="1"/>
    <w:lsdException w:name="header" w:qFormat="1"/>
    <w:lsdException w:name="footer" w:qFormat="1"/>
    <w:lsdException w:name="caption" w:semiHidden="1" w:unhideWhenUsed="1" w:qFormat="1"/>
    <w:lsdException w:name="annotation reference" w:uiPriority="99" w:qFormat="1"/>
    <w:lsdException w:name="Title" w:uiPriority="10" w:qFormat="1"/>
    <w:lsdException w:name="Default Paragraph Font" w:semiHidden="1" w:uiPriority="1" w:unhideWhenUsed="1"/>
    <w:lsdException w:name="Body Text" w:uiPriority="1" w:qFormat="1"/>
    <w:lsdException w:name="Body Text Indent" w:qFormat="1"/>
    <w:lsdException w:name="Subtitle" w:qFormat="1"/>
    <w:lsdException w:name="Body Text 2" w:qFormat="1"/>
    <w:lsdException w:name="Hyperlink" w:uiPriority="99" w:unhideWhenUsed="1"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snapToGrid w:val="0"/>
      <w:spacing w:line="360" w:lineRule="auto"/>
      <w:ind w:firstLineChars="200" w:firstLine="480"/>
      <w:jc w:val="both"/>
    </w:pPr>
    <w:rPr>
      <w:rFonts w:ascii="Times New Roman" w:hAnsi="Times New Roman"/>
      <w:kern w:val="2"/>
      <w:sz w:val="24"/>
    </w:rPr>
  </w:style>
  <w:style w:type="paragraph" w:styleId="10">
    <w:name w:val="heading 1"/>
    <w:basedOn w:val="a"/>
    <w:next w:val="a"/>
    <w:qFormat/>
    <w:rsid w:val="007C0280"/>
    <w:pPr>
      <w:keepNext/>
      <w:keepLines/>
      <w:numPr>
        <w:numId w:val="1"/>
      </w:numPr>
      <w:tabs>
        <w:tab w:val="left" w:pos="420"/>
      </w:tabs>
      <w:adjustRightInd w:val="0"/>
      <w:ind w:firstLineChars="0" w:firstLine="0"/>
      <w:jc w:val="center"/>
      <w:outlineLvl w:val="0"/>
    </w:pPr>
    <w:rPr>
      <w:rFonts w:ascii="宋体" w:hAnsi="宋体" w:cs="宋体"/>
      <w:b/>
      <w:kern w:val="44"/>
      <w:sz w:val="32"/>
      <w:szCs w:val="22"/>
      <w:lang w:eastAsia="en-US"/>
    </w:rPr>
  </w:style>
  <w:style w:type="paragraph" w:styleId="2">
    <w:name w:val="heading 2"/>
    <w:basedOn w:val="a"/>
    <w:next w:val="a"/>
    <w:unhideWhenUsed/>
    <w:qFormat/>
    <w:pPr>
      <w:numPr>
        <w:ilvl w:val="1"/>
        <w:numId w:val="1"/>
      </w:numPr>
      <w:adjustRightInd w:val="0"/>
      <w:spacing w:line="240" w:lineRule="auto"/>
      <w:ind w:firstLineChars="0" w:firstLine="0"/>
      <w:jc w:val="left"/>
      <w:outlineLvl w:val="1"/>
    </w:pPr>
    <w:rPr>
      <w:b/>
      <w:bCs/>
      <w:sz w:val="28"/>
      <w:szCs w:val="30"/>
    </w:rPr>
  </w:style>
  <w:style w:type="paragraph" w:styleId="3">
    <w:name w:val="heading 3"/>
    <w:basedOn w:val="a"/>
    <w:next w:val="a"/>
    <w:unhideWhenUsed/>
    <w:qFormat/>
    <w:pPr>
      <w:numPr>
        <w:ilvl w:val="2"/>
        <w:numId w:val="1"/>
      </w:numPr>
      <w:tabs>
        <w:tab w:val="left" w:pos="0"/>
      </w:tabs>
      <w:spacing w:afterLines="50" w:line="240" w:lineRule="auto"/>
      <w:ind w:firstLineChars="0" w:firstLine="0"/>
      <w:outlineLvl w:val="2"/>
    </w:pPr>
    <w:rPr>
      <w:b/>
      <w:bCs/>
      <w:szCs w:val="24"/>
    </w:rPr>
  </w:style>
  <w:style w:type="paragraph" w:styleId="4">
    <w:name w:val="heading 4"/>
    <w:basedOn w:val="a"/>
    <w:next w:val="a"/>
    <w:unhideWhenUsed/>
    <w:qFormat/>
    <w:pPr>
      <w:keepNext/>
      <w:keepLines/>
      <w:numPr>
        <w:ilvl w:val="3"/>
        <w:numId w:val="1"/>
      </w:numPr>
      <w:spacing w:afterLines="50" w:line="240" w:lineRule="auto"/>
      <w:ind w:firstLineChars="0" w:firstLine="0"/>
      <w:outlineLvl w:val="3"/>
    </w:pPr>
    <w:rPr>
      <w:rFonts w:ascii="Arial" w:hAnsi="Arial"/>
      <w:szCs w:val="24"/>
    </w:rPr>
  </w:style>
  <w:style w:type="paragraph" w:styleId="5">
    <w:name w:val="heading 5"/>
    <w:basedOn w:val="a"/>
    <w:next w:val="a"/>
    <w:unhideWhenUsed/>
    <w:qFormat/>
    <w:pPr>
      <w:keepNext/>
      <w:keepLines/>
      <w:numPr>
        <w:ilvl w:val="4"/>
        <w:numId w:val="1"/>
      </w:numPr>
      <w:spacing w:line="372" w:lineRule="auto"/>
      <w:ind w:firstLineChars="0" w:firstLine="0"/>
      <w:outlineLvl w:val="4"/>
    </w:pPr>
    <w:rPr>
      <w:b/>
      <w:sz w:val="28"/>
    </w:rPr>
  </w:style>
  <w:style w:type="paragraph" w:styleId="6">
    <w:name w:val="heading 6"/>
    <w:basedOn w:val="a"/>
    <w:next w:val="a"/>
    <w:semiHidden/>
    <w:unhideWhenUsed/>
    <w:qFormat/>
    <w:pPr>
      <w:keepNext/>
      <w:keepLines/>
      <w:numPr>
        <w:ilvl w:val="5"/>
        <w:numId w:val="1"/>
      </w:numPr>
      <w:spacing w:line="317" w:lineRule="auto"/>
      <w:ind w:firstLineChars="0" w:firstLine="0"/>
      <w:outlineLvl w:val="5"/>
    </w:pPr>
    <w:rPr>
      <w:rFonts w:ascii="Arial" w:eastAsia="黑体" w:hAnsi="Arial"/>
      <w:b/>
    </w:rPr>
  </w:style>
  <w:style w:type="paragraph" w:styleId="7">
    <w:name w:val="heading 7"/>
    <w:basedOn w:val="a"/>
    <w:next w:val="a"/>
    <w:semiHidden/>
    <w:unhideWhenUsed/>
    <w:qFormat/>
    <w:pPr>
      <w:keepNext/>
      <w:keepLines/>
      <w:numPr>
        <w:ilvl w:val="6"/>
        <w:numId w:val="1"/>
      </w:numPr>
      <w:spacing w:line="317" w:lineRule="auto"/>
      <w:ind w:firstLineChars="0" w:firstLine="0"/>
      <w:outlineLvl w:val="6"/>
    </w:pPr>
    <w:rPr>
      <w:b/>
    </w:rPr>
  </w:style>
  <w:style w:type="paragraph" w:styleId="8">
    <w:name w:val="heading 8"/>
    <w:basedOn w:val="a"/>
    <w:next w:val="a"/>
    <w:semiHidden/>
    <w:unhideWhenUsed/>
    <w:qFormat/>
    <w:pPr>
      <w:keepNext/>
      <w:keepLines/>
      <w:numPr>
        <w:ilvl w:val="7"/>
        <w:numId w:val="1"/>
      </w:numPr>
      <w:spacing w:line="317" w:lineRule="auto"/>
      <w:ind w:firstLineChars="0" w:firstLine="0"/>
      <w:outlineLvl w:val="7"/>
    </w:pPr>
    <w:rPr>
      <w:rFonts w:ascii="Arial" w:eastAsia="黑体" w:hAnsi="Arial"/>
    </w:rPr>
  </w:style>
  <w:style w:type="paragraph" w:styleId="9">
    <w:name w:val="heading 9"/>
    <w:basedOn w:val="a"/>
    <w:next w:val="a"/>
    <w:semiHidden/>
    <w:unhideWhenUsed/>
    <w:qFormat/>
    <w:pPr>
      <w:keepNext/>
      <w:keepLines/>
      <w:numPr>
        <w:ilvl w:val="8"/>
        <w:numId w:val="1"/>
      </w:numPr>
      <w:spacing w:line="317" w:lineRule="auto"/>
      <w:ind w:firstLineChars="0" w:firstLine="0"/>
      <w:outlineLvl w:val="8"/>
    </w:pPr>
    <w:rPr>
      <w:rFonts w:ascii="Arial" w:eastAsia="黑体" w:hAnsi="Arial"/>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spacing w:line="240" w:lineRule="auto"/>
      <w:ind w:firstLineChars="0" w:firstLine="420"/>
    </w:pPr>
    <w:rPr>
      <w:sz w:val="21"/>
    </w:rPr>
  </w:style>
  <w:style w:type="paragraph" w:styleId="a4">
    <w:name w:val="caption"/>
    <w:basedOn w:val="a"/>
    <w:next w:val="a"/>
    <w:semiHidden/>
    <w:unhideWhenUsed/>
    <w:qFormat/>
    <w:pPr>
      <w:adjustRightInd w:val="0"/>
      <w:ind w:firstLineChars="0" w:firstLine="0"/>
      <w:jc w:val="center"/>
    </w:pPr>
    <w:rPr>
      <w:rFonts w:ascii="Arial" w:eastAsia="仿宋" w:hAnsi="Arial"/>
      <w:sz w:val="22"/>
    </w:rPr>
  </w:style>
  <w:style w:type="paragraph" w:styleId="a5">
    <w:name w:val="annotation text"/>
    <w:basedOn w:val="a"/>
    <w:link w:val="Char"/>
    <w:qFormat/>
    <w:pPr>
      <w:jc w:val="left"/>
    </w:pPr>
  </w:style>
  <w:style w:type="paragraph" w:styleId="a6">
    <w:name w:val="Body Text"/>
    <w:basedOn w:val="a"/>
    <w:uiPriority w:val="1"/>
    <w:qFormat/>
    <w:pPr>
      <w:ind w:left="118"/>
    </w:pPr>
    <w:rPr>
      <w:rFonts w:ascii="宋体" w:hAnsi="宋体"/>
      <w:szCs w:val="24"/>
    </w:rPr>
  </w:style>
  <w:style w:type="paragraph" w:styleId="a7">
    <w:name w:val="Body Text Indent"/>
    <w:basedOn w:val="a"/>
    <w:qFormat/>
    <w:pPr>
      <w:adjustRightInd w:val="0"/>
      <w:textAlignment w:val="baseline"/>
    </w:pPr>
    <w:rPr>
      <w:color w:val="FF0000"/>
      <w:kern w:val="0"/>
    </w:rPr>
  </w:style>
  <w:style w:type="paragraph" w:styleId="30">
    <w:name w:val="toc 3"/>
    <w:basedOn w:val="a"/>
    <w:next w:val="a"/>
    <w:uiPriority w:val="39"/>
    <w:qFormat/>
    <w:pPr>
      <w:ind w:leftChars="400" w:left="840"/>
    </w:pPr>
  </w:style>
  <w:style w:type="paragraph" w:styleId="a8">
    <w:name w:val="Plain Text"/>
    <w:basedOn w:val="a"/>
    <w:link w:val="Char0"/>
    <w:qFormat/>
    <w:rPr>
      <w:rFonts w:ascii="宋体" w:hAnsi="Courier New"/>
    </w:rPr>
  </w:style>
  <w:style w:type="paragraph" w:styleId="a9">
    <w:name w:val="Balloon Text"/>
    <w:basedOn w:val="a"/>
    <w:link w:val="Char1"/>
    <w:qFormat/>
    <w:pPr>
      <w:spacing w:line="240" w:lineRule="auto"/>
    </w:pPr>
    <w:rPr>
      <w:sz w:val="18"/>
      <w:szCs w:val="18"/>
    </w:rPr>
  </w:style>
  <w:style w:type="paragraph" w:styleId="aa">
    <w:name w:val="footer"/>
    <w:basedOn w:val="a"/>
    <w:qFormat/>
    <w:pPr>
      <w:tabs>
        <w:tab w:val="center" w:pos="4153"/>
        <w:tab w:val="right" w:pos="8306"/>
      </w:tabs>
      <w:jc w:val="left"/>
    </w:pPr>
    <w:rPr>
      <w:sz w:val="18"/>
    </w:rPr>
  </w:style>
  <w:style w:type="paragraph" w:styleId="ab">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pacing w:line="240" w:lineRule="auto"/>
    </w:pPr>
    <w:rPr>
      <w:sz w:val="18"/>
    </w:rPr>
  </w:style>
  <w:style w:type="paragraph" w:styleId="11">
    <w:name w:val="toc 1"/>
    <w:basedOn w:val="a"/>
    <w:next w:val="a"/>
    <w:uiPriority w:val="39"/>
    <w:qFormat/>
  </w:style>
  <w:style w:type="paragraph" w:styleId="20">
    <w:name w:val="toc 2"/>
    <w:basedOn w:val="a"/>
    <w:next w:val="a"/>
    <w:uiPriority w:val="39"/>
    <w:qFormat/>
    <w:pPr>
      <w:ind w:leftChars="200" w:left="420"/>
    </w:pPr>
  </w:style>
  <w:style w:type="paragraph" w:styleId="21">
    <w:name w:val="Body Text 2"/>
    <w:basedOn w:val="a"/>
    <w:qFormat/>
  </w:style>
  <w:style w:type="paragraph" w:styleId="ac">
    <w:name w:val="Normal (Web)"/>
    <w:basedOn w:val="a"/>
    <w:qFormat/>
    <w:pPr>
      <w:spacing w:before="100" w:beforeAutospacing="1" w:after="100" w:afterAutospacing="1"/>
      <w:jc w:val="left"/>
    </w:pPr>
    <w:rPr>
      <w:kern w:val="0"/>
    </w:rPr>
  </w:style>
  <w:style w:type="paragraph" w:styleId="ad">
    <w:name w:val="Title"/>
    <w:basedOn w:val="a"/>
    <w:next w:val="a"/>
    <w:uiPriority w:val="10"/>
    <w:qFormat/>
    <w:pPr>
      <w:ind w:firstLineChars="0" w:firstLine="0"/>
      <w:jc w:val="center"/>
    </w:pPr>
    <w:rPr>
      <w:rFonts w:ascii="Cambria" w:hAnsi="Cambria"/>
      <w:b/>
      <w:bCs/>
      <w:sz w:val="21"/>
      <w:szCs w:val="32"/>
    </w:rPr>
  </w:style>
  <w:style w:type="paragraph" w:styleId="ae">
    <w:name w:val="annotation subject"/>
    <w:basedOn w:val="a5"/>
    <w:next w:val="a5"/>
    <w:link w:val="Char2"/>
    <w:qFormat/>
    <w:rPr>
      <w:b/>
      <w:bCs/>
    </w:rPr>
  </w:style>
  <w:style w:type="table" w:styleId="af">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FollowedHyperlink"/>
    <w:basedOn w:val="a1"/>
    <w:qFormat/>
    <w:rPr>
      <w:color w:val="0458A0"/>
      <w:u w:val="none"/>
    </w:rPr>
  </w:style>
  <w:style w:type="character" w:styleId="af1">
    <w:name w:val="Hyperlink"/>
    <w:basedOn w:val="a1"/>
    <w:uiPriority w:val="99"/>
    <w:unhideWhenUsed/>
    <w:qFormat/>
    <w:rPr>
      <w:color w:val="0563C1" w:themeColor="hyperlink"/>
      <w:u w:val="single"/>
    </w:rPr>
  </w:style>
  <w:style w:type="character" w:styleId="af2">
    <w:name w:val="annotation reference"/>
    <w:basedOn w:val="a1"/>
    <w:uiPriority w:val="99"/>
    <w:qFormat/>
    <w:rPr>
      <w:sz w:val="21"/>
      <w:szCs w:val="21"/>
    </w:rPr>
  </w:style>
  <w:style w:type="paragraph" w:customStyle="1" w:styleId="af3">
    <w:name w:val="大标题"/>
    <w:basedOn w:val="10"/>
    <w:next w:val="a"/>
    <w:qFormat/>
    <w:pPr>
      <w:spacing w:before="50" w:after="50"/>
    </w:pPr>
  </w:style>
  <w:style w:type="paragraph" w:customStyle="1" w:styleId="1">
    <w:name w:val="样式1"/>
    <w:basedOn w:val="10"/>
    <w:next w:val="a"/>
    <w:qFormat/>
    <w:pPr>
      <w:numPr>
        <w:numId w:val="2"/>
      </w:numPr>
      <w:spacing w:after="50"/>
    </w:pPr>
  </w:style>
  <w:style w:type="paragraph" w:customStyle="1" w:styleId="WPSOffice1">
    <w:name w:val="WPSOffice手动目录 1"/>
    <w:qFormat/>
    <w:rPr>
      <w:rFonts w:ascii="Times New Roman" w:hAnsi="Times New Roman"/>
    </w:rPr>
  </w:style>
  <w:style w:type="paragraph" w:customStyle="1" w:styleId="WPSOffice2">
    <w:name w:val="WPSOffice手动目录 2"/>
    <w:qFormat/>
    <w:pPr>
      <w:ind w:leftChars="200" w:left="200"/>
    </w:pPr>
    <w:rPr>
      <w:rFonts w:ascii="Times New Roman" w:hAnsi="Times New Roman"/>
    </w:rPr>
  </w:style>
  <w:style w:type="paragraph" w:customStyle="1" w:styleId="WPSOffice3">
    <w:name w:val="WPSOffice手动目录 3"/>
    <w:qFormat/>
    <w:pPr>
      <w:ind w:leftChars="400" w:left="400"/>
    </w:pPr>
    <w:rPr>
      <w:rFonts w:ascii="Times New Roman" w:hAnsi="Times New Roman"/>
    </w:rPr>
  </w:style>
  <w:style w:type="character" w:customStyle="1" w:styleId="Char1">
    <w:name w:val="批注框文本 Char"/>
    <w:basedOn w:val="a1"/>
    <w:link w:val="a9"/>
    <w:qFormat/>
    <w:rPr>
      <w:kern w:val="2"/>
      <w:sz w:val="18"/>
      <w:szCs w:val="18"/>
    </w:rPr>
  </w:style>
  <w:style w:type="paragraph" w:customStyle="1" w:styleId="af4">
    <w:name w:val="君邦正文"/>
    <w:basedOn w:val="a"/>
    <w:qFormat/>
    <w:pPr>
      <w:spacing w:after="60"/>
      <w:ind w:firstLine="200"/>
    </w:pPr>
  </w:style>
  <w:style w:type="paragraph" w:customStyle="1" w:styleId="Style4">
    <w:name w:val="_Style 4"/>
    <w:basedOn w:val="a"/>
    <w:next w:val="a"/>
    <w:uiPriority w:val="99"/>
    <w:qFormat/>
    <w:pPr>
      <w:ind w:firstLineChars="0" w:firstLine="0"/>
      <w:jc w:val="center"/>
    </w:pPr>
    <w:rPr>
      <w:sz w:val="21"/>
    </w:rPr>
  </w:style>
  <w:style w:type="paragraph" w:customStyle="1" w:styleId="0">
    <w:name w:val="0 表格"/>
    <w:basedOn w:val="00"/>
    <w:qFormat/>
    <w:pPr>
      <w:spacing w:line="240" w:lineRule="auto"/>
      <w:ind w:firstLineChars="0" w:firstLine="0"/>
      <w:jc w:val="center"/>
    </w:pPr>
    <w:rPr>
      <w:sz w:val="21"/>
      <w:szCs w:val="21"/>
    </w:rPr>
  </w:style>
  <w:style w:type="paragraph" w:customStyle="1" w:styleId="00">
    <w:name w:val="0正文"/>
    <w:basedOn w:val="a"/>
    <w:qFormat/>
    <w:rPr>
      <w:rFonts w:eastAsia="Times New Roman"/>
      <w:szCs w:val="24"/>
    </w:rPr>
  </w:style>
  <w:style w:type="paragraph" w:customStyle="1" w:styleId="Style2">
    <w:name w:val="_Style 2"/>
    <w:basedOn w:val="a"/>
    <w:next w:val="a"/>
    <w:qFormat/>
    <w:pPr>
      <w:widowControl/>
      <w:ind w:firstLineChars="0" w:firstLine="0"/>
      <w:contextualSpacing/>
      <w:jc w:val="center"/>
    </w:pPr>
    <w:rPr>
      <w:kern w:val="0"/>
      <w:sz w:val="21"/>
      <w:szCs w:val="24"/>
    </w:rPr>
  </w:style>
  <w:style w:type="paragraph" w:customStyle="1" w:styleId="af5">
    <w:name w:val="表名"/>
    <w:basedOn w:val="a"/>
    <w:qFormat/>
    <w:pPr>
      <w:spacing w:line="440" w:lineRule="exact"/>
      <w:jc w:val="center"/>
      <w:outlineLvl w:val="4"/>
    </w:pPr>
    <w:rPr>
      <w:rFonts w:eastAsia="黑体"/>
    </w:rPr>
  </w:style>
  <w:style w:type="character" w:customStyle="1" w:styleId="on">
    <w:name w:val="on"/>
    <w:basedOn w:val="a1"/>
    <w:qFormat/>
    <w:rPr>
      <w:shd w:val="clear" w:color="auto" w:fill="FFFFFF"/>
    </w:rPr>
  </w:style>
  <w:style w:type="paragraph" w:customStyle="1" w:styleId="li">
    <w:name w:val="li"/>
    <w:basedOn w:val="a"/>
    <w:qFormat/>
    <w:pPr>
      <w:jc w:val="center"/>
    </w:pPr>
    <w:rPr>
      <w:kern w:val="0"/>
    </w:rPr>
  </w:style>
  <w:style w:type="character" w:customStyle="1" w:styleId="Char">
    <w:name w:val="批注文字 Char"/>
    <w:basedOn w:val="a1"/>
    <w:link w:val="a5"/>
    <w:qFormat/>
    <w:rPr>
      <w:kern w:val="2"/>
      <w:sz w:val="24"/>
    </w:rPr>
  </w:style>
  <w:style w:type="character" w:customStyle="1" w:styleId="Char2">
    <w:name w:val="批注主题 Char"/>
    <w:basedOn w:val="Char"/>
    <w:link w:val="ae"/>
    <w:qFormat/>
    <w:rPr>
      <w:b/>
      <w:bCs/>
      <w:kern w:val="2"/>
      <w:sz w:val="24"/>
    </w:rPr>
  </w:style>
  <w:style w:type="paragraph" w:styleId="af6">
    <w:name w:val="Date"/>
    <w:basedOn w:val="a"/>
    <w:next w:val="a"/>
    <w:link w:val="Char3"/>
    <w:rsid w:val="000C3C6A"/>
    <w:pPr>
      <w:ind w:leftChars="2500" w:left="100"/>
    </w:pPr>
  </w:style>
  <w:style w:type="character" w:customStyle="1" w:styleId="Char3">
    <w:name w:val="日期 Char"/>
    <w:basedOn w:val="a1"/>
    <w:link w:val="af6"/>
    <w:rsid w:val="000C3C6A"/>
    <w:rPr>
      <w:rFonts w:ascii="Times New Roman" w:hAnsi="Times New Roman"/>
      <w:kern w:val="2"/>
      <w:sz w:val="24"/>
    </w:rPr>
  </w:style>
  <w:style w:type="paragraph" w:customStyle="1" w:styleId="af7">
    <w:name w:val="！正文"/>
    <w:basedOn w:val="a"/>
    <w:qFormat/>
    <w:rsid w:val="001E2F78"/>
    <w:pPr>
      <w:snapToGrid/>
      <w:spacing w:line="396" w:lineRule="auto"/>
      <w:ind w:firstLine="200"/>
    </w:pPr>
    <w:rPr>
      <w:rFonts w:ascii="Arial" w:hAnsi="Arial" w:cs="Arial"/>
      <w:sz w:val="28"/>
      <w:szCs w:val="28"/>
    </w:rPr>
  </w:style>
  <w:style w:type="paragraph" w:customStyle="1" w:styleId="af8">
    <w:name w:val="图表标题"/>
    <w:basedOn w:val="a"/>
    <w:next w:val="a"/>
    <w:qFormat/>
    <w:rsid w:val="001E2F78"/>
    <w:pPr>
      <w:adjustRightInd w:val="0"/>
      <w:spacing w:beforeLines="100" w:before="312" w:afterLines="100" w:after="312" w:line="240" w:lineRule="auto"/>
      <w:ind w:firstLineChars="0" w:firstLine="0"/>
      <w:jc w:val="center"/>
      <w:textAlignment w:val="baseline"/>
    </w:pPr>
    <w:rPr>
      <w:rFonts w:eastAsia="黑体"/>
      <w:spacing w:val="5"/>
      <w:sz w:val="28"/>
      <w:szCs w:val="28"/>
    </w:rPr>
  </w:style>
  <w:style w:type="paragraph" w:styleId="22">
    <w:name w:val="Body Text Indent 2"/>
    <w:basedOn w:val="a"/>
    <w:link w:val="2Char"/>
    <w:rsid w:val="0004225B"/>
    <w:pPr>
      <w:spacing w:after="120" w:line="480" w:lineRule="auto"/>
      <w:ind w:leftChars="200" w:left="420"/>
    </w:pPr>
  </w:style>
  <w:style w:type="character" w:customStyle="1" w:styleId="2Char">
    <w:name w:val="正文文本缩进 2 Char"/>
    <w:basedOn w:val="a1"/>
    <w:link w:val="22"/>
    <w:rsid w:val="0004225B"/>
    <w:rPr>
      <w:rFonts w:ascii="Times New Roman" w:hAnsi="Times New Roman"/>
      <w:kern w:val="2"/>
      <w:sz w:val="24"/>
    </w:rPr>
  </w:style>
  <w:style w:type="character" w:customStyle="1" w:styleId="Char0">
    <w:name w:val="纯文本 Char"/>
    <w:link w:val="a8"/>
    <w:rsid w:val="0004225B"/>
    <w:rPr>
      <w:rFonts w:ascii="宋体" w:hAnsi="Courier New"/>
      <w:kern w:val="2"/>
      <w:sz w:val="24"/>
    </w:rPr>
  </w:style>
  <w:style w:type="paragraph" w:styleId="af9">
    <w:name w:val="List Paragraph"/>
    <w:basedOn w:val="a"/>
    <w:uiPriority w:val="99"/>
    <w:rsid w:val="00B02A8C"/>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2.jpeg"/><Relationship Id="rId26" Type="http://schemas.openxmlformats.org/officeDocument/2006/relationships/image" Target="media/image8.png"/><Relationship Id="rId39" Type="http://schemas.openxmlformats.org/officeDocument/2006/relationships/image" Target="media/image19.png"/><Relationship Id="rId21" Type="http://schemas.openxmlformats.org/officeDocument/2006/relationships/header" Target="header5.xml"/><Relationship Id="rId34" Type="http://schemas.openxmlformats.org/officeDocument/2006/relationships/image" Target="media/image16.png"/><Relationship Id="rId42" Type="http://schemas.openxmlformats.org/officeDocument/2006/relationships/image" Target="media/image22.png"/><Relationship Id="rId47" Type="http://schemas.openxmlformats.org/officeDocument/2006/relationships/image" Target="media/image27.png"/><Relationship Id="rId50" Type="http://schemas.openxmlformats.org/officeDocument/2006/relationships/image" Target="media/image30.png"/><Relationship Id="rId55" Type="http://schemas.openxmlformats.org/officeDocument/2006/relationships/image" Target="media/image35.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image" Target="media/image4.png"/><Relationship Id="rId29" Type="http://schemas.openxmlformats.org/officeDocument/2006/relationships/image" Target="media/image11.png"/><Relationship Id="rId41" Type="http://schemas.openxmlformats.org/officeDocument/2006/relationships/image" Target="media/image21.png"/><Relationship Id="rId54"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6.png"/><Relationship Id="rId32" Type="http://schemas.openxmlformats.org/officeDocument/2006/relationships/image" Target="media/image14.png"/><Relationship Id="rId37" Type="http://schemas.openxmlformats.org/officeDocument/2006/relationships/image" Target="media/image17.png"/><Relationship Id="rId40" Type="http://schemas.openxmlformats.org/officeDocument/2006/relationships/image" Target="media/image20.png"/><Relationship Id="rId45" Type="http://schemas.openxmlformats.org/officeDocument/2006/relationships/image" Target="media/image25.png"/><Relationship Id="rId53" Type="http://schemas.openxmlformats.org/officeDocument/2006/relationships/image" Target="media/image33.png"/><Relationship Id="rId58" Type="http://schemas.openxmlformats.org/officeDocument/2006/relationships/image" Target="media/image38.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image" Target="media/image5.png"/><Relationship Id="rId28" Type="http://schemas.openxmlformats.org/officeDocument/2006/relationships/image" Target="media/image10.png"/><Relationship Id="rId36" Type="http://schemas.openxmlformats.org/officeDocument/2006/relationships/footer" Target="footer7.xml"/><Relationship Id="rId49" Type="http://schemas.openxmlformats.org/officeDocument/2006/relationships/image" Target="media/image29.png"/><Relationship Id="rId57" Type="http://schemas.openxmlformats.org/officeDocument/2006/relationships/image" Target="media/image37.png"/><Relationship Id="rId61"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3.png"/><Relationship Id="rId31" Type="http://schemas.openxmlformats.org/officeDocument/2006/relationships/image" Target="media/image13.png"/><Relationship Id="rId44" Type="http://schemas.openxmlformats.org/officeDocument/2006/relationships/image" Target="media/image24.png"/><Relationship Id="rId52" Type="http://schemas.openxmlformats.org/officeDocument/2006/relationships/image" Target="media/image32.png"/><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image" Target="media/image9.png"/><Relationship Id="rId30" Type="http://schemas.openxmlformats.org/officeDocument/2006/relationships/image" Target="media/image12.png"/><Relationship Id="rId35" Type="http://schemas.openxmlformats.org/officeDocument/2006/relationships/header" Target="header6.xml"/><Relationship Id="rId43" Type="http://schemas.openxmlformats.org/officeDocument/2006/relationships/image" Target="media/image23.png"/><Relationship Id="rId48" Type="http://schemas.openxmlformats.org/officeDocument/2006/relationships/image" Target="media/image28.png"/><Relationship Id="rId56" Type="http://schemas.openxmlformats.org/officeDocument/2006/relationships/image" Target="media/image36.png"/><Relationship Id="rId8" Type="http://schemas.openxmlformats.org/officeDocument/2006/relationships/header" Target="header1.xml"/><Relationship Id="rId51" Type="http://schemas.openxmlformats.org/officeDocument/2006/relationships/image" Target="media/image31.png"/><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1.png"/><Relationship Id="rId25" Type="http://schemas.openxmlformats.org/officeDocument/2006/relationships/image" Target="media/image7.png"/><Relationship Id="rId33" Type="http://schemas.openxmlformats.org/officeDocument/2006/relationships/image" Target="media/image15.png"/><Relationship Id="rId38" Type="http://schemas.openxmlformats.org/officeDocument/2006/relationships/image" Target="media/image18.png"/><Relationship Id="rId46" Type="http://schemas.openxmlformats.org/officeDocument/2006/relationships/image" Target="media/image26.png"/><Relationship Id="rId59" Type="http://schemas.openxmlformats.org/officeDocument/2006/relationships/header" Target="head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Info spid="_x0000_s115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2835</Words>
  <Characters>16163</Characters>
  <Application>Microsoft Office Word</Application>
  <DocSecurity>0</DocSecurity>
  <Lines>134</Lines>
  <Paragraphs>37</Paragraphs>
  <ScaleCrop>false</ScaleCrop>
  <Company>Kingsoft</Company>
  <LinksUpToDate>false</LinksUpToDate>
  <CharactersWithSpaces>18961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HCSD</cp:lastModifiedBy>
  <cp:revision>13</cp:revision>
  <cp:lastPrinted>2018-12-24T16:20:00Z</cp:lastPrinted>
  <dcterms:created xsi:type="dcterms:W3CDTF">2020-06-28T15:37:00Z</dcterms:created>
  <dcterms:modified xsi:type="dcterms:W3CDTF">2020-06-28T16:36:00Z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